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E8B" w:rsidRPr="000134E2" w:rsidRDefault="00467E8B" w:rsidP="00467E8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</w:t>
      </w:r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уроку: </w:t>
      </w:r>
      <w:proofErr w:type="gramStart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«</w:t>
      </w:r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УМОВИ</w:t>
      </w:r>
      <w:proofErr w:type="gramEnd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ПЛАВАННЯ ТІЛ</w:t>
      </w:r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».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F427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val="uk-UA" w:eastAsia="ru-RU"/>
        </w:rPr>
        <w:t>Мета</w:t>
      </w:r>
      <w:r w:rsidRPr="00CF42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: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Закріпити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формульовку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поняття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виштовхувальної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сили, означення та буквеного запису (формули)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виштовхувальної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(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архімедової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) сили, що діє на тіла, занурені в рідину чи газ; сформувати у  учнів поняття  про умови плавання тіл, з’ясувати умови плавання тіл у рідині; встановити співвідношен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ня між густиною тіла і рідини (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або газу), необхідне для забезпечення умови плавання тіл.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Розвивати й вдосконалювати уміння і навички,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пов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язані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розв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язанням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задач на застосування формули сили Архімеда; на схематичне зображення сили Архімеда за допомогою умовних позначень. Розвивати уміння аналізувати умову та хід розв’язання  задачі, логічне мислення, фізичну мову.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F427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val="uk-UA" w:eastAsia="ru-RU"/>
        </w:rPr>
        <w:t>Тип уроку</w:t>
      </w:r>
      <w:r w:rsidRPr="00CF42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: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комбінований.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F427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val="uk-UA" w:eastAsia="ru-RU"/>
        </w:rPr>
        <w:t>Обладнання: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інтерактивний плакат «Умови плавання тіл»(для візуалізації інформації основі зображення </w:t>
      </w:r>
      <w:hyperlink r:id="rId4" w:history="1"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https://naurok.com.ua/prezentaciya-plavannya-til-233246.html</w:t>
        </w:r>
      </w:hyperlink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продукти онлайн сервісу «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HSP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 (для створення інтерактивних плакатів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),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ресурси платформи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PHET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COLORADO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hyperlink r:id="rId5" w:history="1"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://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phet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colorado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edu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uk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simulations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filter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?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type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=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html</w:t>
        </w:r>
      </w:hyperlink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hyperlink r:id="rId6" w:history="1"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https://phet.colorado.edu/sims/html/density/latest/density_all.html?locale=uk</w:t>
        </w:r>
      </w:hyperlink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(для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організації роботи 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чнів у віртуальній лабораторії),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віртуальна дошка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jamboard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(для візуаліза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ції зображень та записів учнів),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підручник, посудина з водою,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тіла зі свинцю, алюмінію, дерев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ини, корка, склянка, вода,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олія. 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F42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Очікувані результати: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післ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 проведення уроку учні повинні</w:t>
      </w:r>
    </w:p>
    <w:p w:rsidR="00467E8B" w:rsidRPr="00CF427D" w:rsidRDefault="00467E8B" w:rsidP="0046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 w:eastAsia="ru-RU"/>
        </w:rPr>
        <w:t>знати:</w:t>
      </w:r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означення поняття </w:t>
      </w:r>
      <w:proofErr w:type="spellStart"/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виштовхувальної</w:t>
      </w:r>
      <w:proofErr w:type="spellEnd"/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(</w:t>
      </w:r>
      <w:proofErr w:type="spellStart"/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архімедової</w:t>
      </w:r>
      <w:proofErr w:type="spellEnd"/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) сили, що діє на тіла,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занурені в рідину чи газ; формулу для обчислення </w:t>
      </w:r>
      <w:proofErr w:type="spellStart"/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виштовхувальної</w:t>
      </w:r>
      <w:proofErr w:type="spellEnd"/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сили; значення кожної літери, що входить у формулу; метод схематичного зображення </w:t>
      </w:r>
      <w:proofErr w:type="spellStart"/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виштовхувальної</w:t>
      </w:r>
      <w:proofErr w:type="spellEnd"/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сили; одиниці вимірювання сили; умови плавання тіл у рідині.</w:t>
      </w:r>
    </w:p>
    <w:p w:rsidR="00467E8B" w:rsidRPr="00CF427D" w:rsidRDefault="00467E8B" w:rsidP="0046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 w:eastAsia="ru-RU"/>
        </w:rPr>
        <w:t>уміти:</w:t>
      </w:r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обчислювати значення </w:t>
      </w:r>
      <w:proofErr w:type="spellStart"/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виштовхувальної</w:t>
      </w:r>
      <w:proofErr w:type="spellEnd"/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сили за формулою; схематично зображати силу Архімеда за допомогою умовних позначень на рисунку; пояснювати умови плавання тіл у рідині; </w:t>
      </w:r>
      <w:proofErr w:type="spellStart"/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розв</w:t>
      </w:r>
      <w:proofErr w:type="spellEnd"/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</w:t>
      </w:r>
      <w:proofErr w:type="spellStart"/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язувати</w:t>
      </w:r>
      <w:proofErr w:type="spellEnd"/>
      <w:r w:rsidRPr="00CF42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задачі із застосуванням формули сили Архімеда.</w:t>
      </w:r>
    </w:p>
    <w:p w:rsidR="00467E8B" w:rsidRPr="00CF427D" w:rsidRDefault="00467E8B" w:rsidP="00467E8B">
      <w:pPr>
        <w:shd w:val="clear" w:color="auto" w:fill="FFFFFF"/>
        <w:spacing w:after="0" w:line="240" w:lineRule="auto"/>
        <w:ind w:left="8508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</w:pPr>
      <w:r w:rsidRPr="00CF427D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 xml:space="preserve">Таблиця 1 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9923" w:type="dxa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850"/>
        <w:gridCol w:w="6805"/>
      </w:tblGrid>
      <w:tr w:rsidR="00467E8B" w:rsidRPr="000134E2" w:rsidTr="000813CB"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Етапи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уроку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Час,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хв</w:t>
            </w:r>
            <w:proofErr w:type="spellEnd"/>
          </w:p>
        </w:tc>
        <w:tc>
          <w:tcPr>
            <w:tcW w:w="6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Методи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форми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робот</w:t>
            </w:r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ru-RU"/>
              </w:rPr>
              <w:t>и</w:t>
            </w:r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класом</w:t>
            </w:r>
            <w:proofErr w:type="spellEnd"/>
          </w:p>
        </w:tc>
      </w:tr>
      <w:tr w:rsidR="00467E8B" w:rsidRPr="000134E2" w:rsidTr="000813CB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CF427D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1.</w:t>
            </w:r>
            <w:proofErr w:type="spellStart"/>
            <w:r w:rsidRPr="00CF4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Організаційний</w:t>
            </w:r>
            <w:proofErr w:type="spellEnd"/>
            <w:r w:rsidRPr="00CF4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42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етап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Перевірити підготовленість класу до робот и на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уроці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; відмітити відсутніх на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уроці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</w:tr>
      <w:tr w:rsidR="00467E8B" w:rsidRPr="000134E2" w:rsidTr="000813CB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Перевірка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домашнього</w:t>
            </w:r>
            <w:proofErr w:type="spellEnd"/>
          </w:p>
          <w:p w:rsidR="00467E8B" w:rsidRPr="00CF427D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завданн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завдання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опорному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конспекті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.</w:t>
            </w:r>
          </w:p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Індивідуальна і групова робота. </w:t>
            </w:r>
          </w:p>
        </w:tc>
      </w:tr>
      <w:tr w:rsidR="00467E8B" w:rsidRPr="002E4243" w:rsidTr="000813CB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3.Повідомлення теми, мети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авдань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уроку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,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м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отивація</w:t>
            </w:r>
            <w:proofErr w:type="spellEnd"/>
          </w:p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навчальної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діяльності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5A1F03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мети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і </w:t>
            </w:r>
            <w:proofErr w:type="gram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задач 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уроку</w:t>
            </w:r>
            <w:proofErr w:type="gram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;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досліду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. Робота у віртуальній лабораторії 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PHET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COLORADO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.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"https://phet.colorado.edu/uk/simulations/filter?type=html" </w:instrText>
            </w:r>
            <w:r>
              <w:fldChar w:fldCharType="separate"/>
            </w:r>
            <w:r w:rsidRPr="000134E2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134E2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://</w:t>
            </w:r>
            <w:r w:rsidRPr="000134E2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phet</w:t>
            </w:r>
            <w:r w:rsidRPr="000134E2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134E2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colorado</w:t>
            </w:r>
            <w:r w:rsidRPr="000134E2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134E2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edu</w:t>
            </w:r>
            <w:r w:rsidRPr="000134E2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 w:rsidRPr="000134E2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uk</w:t>
            </w:r>
            <w:r w:rsidRPr="000134E2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 w:rsidRPr="000134E2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simulations</w:t>
            </w:r>
            <w:r w:rsidRPr="000134E2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 w:rsidRPr="000134E2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filter</w:t>
            </w:r>
            <w:r w:rsidRPr="000134E2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?</w:t>
            </w:r>
            <w:r w:rsidRPr="000134E2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type</w:t>
            </w:r>
            <w:r w:rsidRPr="000134E2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=</w:t>
            </w:r>
            <w:r w:rsidRPr="000134E2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html</w:t>
            </w:r>
            <w:r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fldChar w:fldCharType="end"/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     </w:t>
            </w:r>
            <w:hyperlink r:id="rId7" w:history="1">
              <w:r w:rsidRPr="00B431E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https://phet.colorado.edu/sims/html/density/latest/density_all.html?local</w:t>
              </w:r>
            </w:hyperlink>
            <w:r w:rsidRPr="00CF427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  <w:t xml:space="preserve"> e=</w:t>
            </w:r>
            <w:proofErr w:type="spellStart"/>
            <w:r w:rsidRPr="00CF427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  <w:t>uk</w:t>
            </w:r>
            <w:proofErr w:type="spellEnd"/>
          </w:p>
        </w:tc>
      </w:tr>
      <w:tr w:rsidR="00467E8B" w:rsidRPr="000134E2" w:rsidTr="000813CB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С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приймання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первинне</w:t>
            </w:r>
            <w:proofErr w:type="spellEnd"/>
          </w:p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мислення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нового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5A1F03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Самостійне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експериментальних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завдань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запис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</w:t>
            </w:r>
            <w:proofErr w:type="spellStart"/>
            <w:proofErr w:type="gram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опорні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конспекти</w:t>
            </w:r>
            <w:proofErr w:type="spellEnd"/>
            <w:proofErr w:type="gram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учнів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, робота з 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таблицею.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Інтерактивний плакат «Умови плавання тіл» </w:t>
            </w:r>
            <w:hyperlink r:id="rId8" w:history="1">
              <w:r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https://naurok.com.ua/prezentaciya-plavannya-til-233246.html</w:t>
              </w:r>
            </w:hyperlink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 (онлайн сервіс 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HSP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).</w:t>
            </w:r>
          </w:p>
        </w:tc>
      </w:tr>
      <w:tr w:rsidR="00467E8B" w:rsidRPr="000134E2" w:rsidTr="000813CB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Закріплення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нового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матеріалу</w:t>
            </w:r>
            <w:proofErr w:type="spellEnd"/>
          </w:p>
          <w:p w:rsidR="00467E8B" w:rsidRPr="00CF427D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Рефлексія.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Розв’язування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задач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. Індивідуальна, фронтальна робота.</w:t>
            </w:r>
          </w:p>
        </w:tc>
      </w:tr>
      <w:tr w:rsidR="00467E8B" w:rsidRPr="000134E2" w:rsidTr="000813CB">
        <w:trPr>
          <w:trHeight w:val="1576"/>
        </w:trPr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Підбиття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підсумків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уроку та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повідомлення</w:t>
            </w:r>
            <w:proofErr w:type="spellEnd"/>
          </w:p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домашнього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завдання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CF427D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Пояснення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коментар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учителя.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Бесіда. «Мікрофон».</w:t>
            </w:r>
          </w:p>
          <w:p w:rsidR="00467E8B" w:rsidRPr="005A1F03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Складання «Асоціативного куща» з теми «Умови плавання тіл»(зображення і записи учнів - дошка 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j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 </w:t>
            </w:r>
            <w:r w:rsidRPr="000134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9" w:history="1">
              <w:r w:rsidRPr="000134E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https://jamboard.google.com/d/1bKfRiZs3_qXJvO0DrPRyZImRbsj4ArdPak3ej_o4S30/viewer?f=0</w:t>
              </w:r>
            </w:hyperlink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467E8B" w:rsidRPr="000134E2" w:rsidRDefault="00467E8B" w:rsidP="00467E8B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Хід</w:t>
      </w:r>
      <w:proofErr w:type="spellEnd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уроку:</w:t>
      </w:r>
    </w:p>
    <w:p w:rsidR="00467E8B" w:rsidRPr="00261C7C" w:rsidRDefault="00467E8B" w:rsidP="0046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1. </w:t>
      </w:r>
      <w:proofErr w:type="spellStart"/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Організаційний</w:t>
      </w:r>
      <w:proofErr w:type="spellEnd"/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етап</w:t>
      </w:r>
      <w:proofErr w:type="spellEnd"/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467E8B" w:rsidRPr="005A1F03" w:rsidRDefault="00467E8B" w:rsidP="0046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2. </w:t>
      </w:r>
      <w:proofErr w:type="spellStart"/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Перевірка</w:t>
      </w:r>
      <w:proofErr w:type="spellEnd"/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домашнього</w:t>
      </w:r>
      <w:proofErr w:type="spellEnd"/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завдання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задач за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варіантам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Запропоновано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заповнити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таблицю</w:t>
      </w:r>
      <w:proofErr w:type="spellEnd"/>
      <w:proofErr w:type="gram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варіантам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записані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відхідній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дошці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закрита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Кожен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учень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працює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опорним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пектом</w:t>
      </w:r>
      <w:proofErr w:type="spellEnd"/>
    </w:p>
    <w:p w:rsidR="00467E8B" w:rsidRPr="00BB52A1" w:rsidRDefault="00467E8B" w:rsidP="00467E8B">
      <w:pPr>
        <w:shd w:val="clear" w:color="auto" w:fill="FFFFFF"/>
        <w:spacing w:after="0" w:line="240" w:lineRule="auto"/>
        <w:ind w:left="8496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 xml:space="preserve">   </w:t>
      </w:r>
      <w:r w:rsidRPr="005A1F0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>Таблиця 2</w:t>
      </w:r>
    </w:p>
    <w:tbl>
      <w:tblPr>
        <w:tblW w:w="8660" w:type="dxa"/>
        <w:tblInd w:w="5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993"/>
        <w:gridCol w:w="1179"/>
        <w:gridCol w:w="1603"/>
        <w:gridCol w:w="1032"/>
        <w:gridCol w:w="1675"/>
      </w:tblGrid>
      <w:tr w:rsidR="00467E8B" w:rsidRPr="000134E2" w:rsidTr="000813CB">
        <w:trPr>
          <w:trHeight w:val="359"/>
        </w:trPr>
        <w:tc>
          <w:tcPr>
            <w:tcW w:w="1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  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Фізичні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величини</w:t>
            </w:r>
            <w:proofErr w:type="spellEnd"/>
          </w:p>
        </w:tc>
        <w:tc>
          <w:tcPr>
            <w:tcW w:w="2024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67E8B" w:rsidRPr="000134E2" w:rsidTr="000813CB">
        <w:trPr>
          <w:trHeight w:val="67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Маса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тіла</w:t>
            </w:r>
            <w:proofErr w:type="spellEnd"/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Густина</w:t>
            </w:r>
            <w:proofErr w:type="spellEnd"/>
          </w:p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рідини</w:t>
            </w:r>
            <w:proofErr w:type="spell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Архімедова</w:t>
            </w:r>
            <w:proofErr w:type="spellEnd"/>
          </w:p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сила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Об’єм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тіла</w:t>
            </w:r>
            <w:proofErr w:type="spellEnd"/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Формула</w:t>
            </w:r>
          </w:p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</w:t>
            </w:r>
          </w:p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розраху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н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</w:t>
            </w:r>
          </w:p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величини</w:t>
            </w:r>
            <w:proofErr w:type="spellEnd"/>
          </w:p>
        </w:tc>
      </w:tr>
      <w:tr w:rsidR="00467E8B" w:rsidRPr="000134E2" w:rsidTr="000813CB">
        <w:trPr>
          <w:trHeight w:val="340"/>
        </w:trPr>
        <w:tc>
          <w:tcPr>
            <w:tcW w:w="1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Варіант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 кг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1000 кг/м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0,006 м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67E8B" w:rsidRPr="000134E2" w:rsidTr="000813CB">
        <w:trPr>
          <w:trHeight w:val="3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800 кг/м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160 Н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67E8B" w:rsidRPr="000134E2" w:rsidTr="000813CB">
        <w:trPr>
          <w:trHeight w:val="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200 г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4Н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67E8B" w:rsidRPr="000134E2" w:rsidTr="000813CB">
        <w:trPr>
          <w:trHeight w:val="340"/>
        </w:trPr>
        <w:tc>
          <w:tcPr>
            <w:tcW w:w="1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Варіант</w:t>
            </w:r>
            <w:proofErr w:type="spellEnd"/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2            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 кг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1000 кг/м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0,008 м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67E8B" w:rsidRPr="000134E2" w:rsidTr="000813CB">
        <w:trPr>
          <w:trHeight w:val="3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900 м</w:t>
            </w: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180 Н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67E8B" w:rsidRPr="000134E2" w:rsidTr="000813CB">
        <w:trPr>
          <w:trHeight w:val="3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 г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Н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3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67E8B" w:rsidRPr="000134E2" w:rsidTr="000813CB">
        <w:tc>
          <w:tcPr>
            <w:tcW w:w="1956" w:type="dxa"/>
            <w:shd w:val="clear" w:color="auto" w:fill="FFFFFF"/>
            <w:vAlign w:val="center"/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shd w:val="clear" w:color="auto" w:fill="FFFFFF"/>
            <w:vAlign w:val="center"/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shd w:val="clear" w:color="auto" w:fill="FFFFFF"/>
            <w:vAlign w:val="center"/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shd w:val="clear" w:color="auto" w:fill="FFFFFF"/>
            <w:vAlign w:val="center"/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shd w:val="clear" w:color="auto" w:fill="FFFFFF"/>
            <w:vAlign w:val="center"/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shd w:val="clear" w:color="auto" w:fill="FFFFFF"/>
            <w:vAlign w:val="center"/>
            <w:hideMark/>
          </w:tcPr>
          <w:p w:rsidR="00467E8B" w:rsidRPr="000134E2" w:rsidRDefault="00467E8B" w:rsidP="000813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7E8B" w:rsidRPr="00261C7C" w:rsidRDefault="00467E8B" w:rsidP="00467E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3. </w:t>
      </w:r>
      <w:proofErr w:type="spellStart"/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Повідомлення</w:t>
      </w:r>
      <w:proofErr w:type="spellEnd"/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теми, мети й </w:t>
      </w:r>
      <w:proofErr w:type="spellStart"/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завдань</w:t>
      </w:r>
      <w:proofErr w:type="spellEnd"/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уроку</w:t>
      </w:r>
    </w:p>
    <w:p w:rsidR="00467E8B" w:rsidRPr="00BB52A1" w:rsidRDefault="00467E8B" w:rsidP="00467E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52A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Мотивація</w:t>
      </w:r>
      <w:proofErr w:type="spellEnd"/>
      <w:r w:rsidRPr="00BB52A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BB52A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навчальної</w:t>
      </w:r>
      <w:proofErr w:type="spellEnd"/>
      <w:r w:rsidRPr="00BB52A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BB52A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діяльності</w:t>
      </w:r>
      <w:proofErr w:type="spellEnd"/>
      <w:r w:rsidRPr="00BB52A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:</w:t>
      </w:r>
    </w:p>
    <w:p w:rsidR="00467E8B" w:rsidRDefault="00467E8B" w:rsidP="00467E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фольгу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шоколадки,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робить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неї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кораблик і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поміщає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воду, кораблик </w:t>
      </w:r>
      <w:proofErr w:type="spellStart"/>
      <w:proofErr w:type="gram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пливтиме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частково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занурившись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воду.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Потім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  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зім’яв</w:t>
      </w:r>
      <w:proofErr w:type="spellEnd"/>
      <w:proofErr w:type="gram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фольгу в кульку і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знову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кинув у воду, кулька потонула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Чому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Сьогодні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уроці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нам треба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з’ясувати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коли ж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тіло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плаває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коли – тоне? </w:t>
      </w:r>
    </w:p>
    <w:p w:rsidR="00467E8B" w:rsidRPr="00261C7C" w:rsidRDefault="00467E8B" w:rsidP="00467E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4. </w:t>
      </w:r>
      <w:proofErr w:type="spellStart"/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Вивчення</w:t>
      </w:r>
      <w:proofErr w:type="spellEnd"/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нового </w:t>
      </w:r>
      <w:proofErr w:type="spellStart"/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матеріалу</w:t>
      </w:r>
      <w:proofErr w:type="spellEnd"/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hyperlink r:id="rId10" w:history="1"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https://naurok.com.ua/prezentaciya-plavannya-til-233246.html</w:t>
        </w:r>
      </w:hyperlink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Учитель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пропонує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учням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провести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експериментальне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Робота у віртуальній лабораторії (інструменти платформи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PHET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COLORADO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)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11" w:history="1"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://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phet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colorado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edu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uk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simulations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filter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?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type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=</w:t>
        </w:r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html</w:t>
        </w:r>
      </w:hyperlink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   </w:t>
      </w:r>
      <w:r>
        <w:fldChar w:fldCharType="begin"/>
      </w:r>
      <w:r>
        <w:instrText xml:space="preserve"> HYPERLINK "https://phet.colorado.edu/sims/html/density/latest/density_all.html?locale=uk" </w:instrText>
      </w:r>
      <w:r>
        <w:fldChar w:fldCharType="separate"/>
      </w:r>
      <w:r w:rsidRPr="000134E2"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ru-RU"/>
        </w:rPr>
        <w:t>https://phet.colorado.edu/sims/html/density/latest/density_all.html?locale=uk</w:t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left="849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Рис. 1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34E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6BE036A" wp14:editId="1295B8D3">
            <wp:extent cx="2066925" cy="1628775"/>
            <wp:effectExtent l="0" t="0" r="9525" b="0"/>
            <wp:docPr id="1" name="Рисунок 1" descr="https://naurok.com.ua/uploads/files/185690/116640/127893_html/images/116640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urok.com.ua/uploads/files/185690/116640/127893_html/images/116640.00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E8B" w:rsidRPr="000134E2" w:rsidRDefault="00467E8B" w:rsidP="00467E8B">
      <w:pPr>
        <w:shd w:val="clear" w:color="auto" w:fill="FFFFFF"/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кожній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обладнання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посудина з водою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тіла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алюмінію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свинцю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7E8B" w:rsidRDefault="00467E8B" w:rsidP="00467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Занурити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тіла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алюмінію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свинцю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склянку з водою,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спостерігати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поведінкою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Зобразити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діють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див.рисунок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3.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Знаючи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густини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металів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води,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зробити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висновок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якому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випадку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тіло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занурюється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(тоне).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ρсв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=11300 кг/ м3,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ρал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=2700 кг/ м3,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ρв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=1000 кг/ м3.</w:t>
      </w:r>
    </w:p>
    <w:p w:rsidR="00467E8B" w:rsidRPr="00485C4E" w:rsidRDefault="00467E8B" w:rsidP="00467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4.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Порівняти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</w:t>
      </w:r>
      <w:proofErr w:type="gram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тяж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і</w:t>
      </w:r>
      <w:proofErr w:type="gram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Fарх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Зробити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висновок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при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співвідношенні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архімедової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тяжіння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густини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тіла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густини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рідини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467E8B" w:rsidRPr="00877CD5" w:rsidRDefault="00467E8B" w:rsidP="00467E8B">
      <w:pPr>
        <w:shd w:val="clear" w:color="auto" w:fill="FFFFFF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Рис. 2</w:t>
      </w:r>
    </w:p>
    <w:p w:rsidR="00467E8B" w:rsidRDefault="00467E8B" w:rsidP="00467E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4E03CCA" wp14:editId="7988C574">
            <wp:extent cx="2426715" cy="2085975"/>
            <wp:effectExtent l="0" t="0" r="0" b="0"/>
            <wp:docPr id="2" name="Рисунок 2" descr="https://naurok.com.ua/uploads/files/185690/116640/127893_html/images/116640.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aurok.com.ua/uploads/files/185690/116640/127893_html/images/116640.00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71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77C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Завдання</w:t>
      </w:r>
      <w:proofErr w:type="spellEnd"/>
      <w:r w:rsidRPr="00877C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кожній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обладнання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посудина з водою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тіла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деревини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корка.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Занурити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тіла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склянку з </w:t>
      </w:r>
      <w:proofErr w:type="gram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водою ,</w:t>
      </w:r>
      <w:proofErr w:type="gram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спостерігати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за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поведінкою</w:t>
      </w:r>
      <w:proofErr w:type="spellEnd"/>
    </w:p>
    <w:p w:rsidR="00467E8B" w:rsidRPr="000134E2" w:rsidRDefault="00467E8B" w:rsidP="00467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Зобразити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діють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тіло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(див. Рисунок).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3.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Знаючи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густину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деревини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корка та води,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зробити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висновок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стосовно </w:t>
      </w:r>
      <w:proofErr w:type="gram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того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,у</w:t>
      </w:r>
      <w:proofErr w:type="gram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якому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випадку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тіло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спливає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ρ</w:t>
      </w:r>
      <w:proofErr w:type="gram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=</w:t>
      </w:r>
      <w:proofErr w:type="gram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400 кг/м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3 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,ρ корка  =240 кг/м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3 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ρв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= 1000 кг/м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3 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4.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Порівняти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тяж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і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</w:t>
      </w:r>
      <w:proofErr w:type="gram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арх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 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Зробити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висновок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при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якому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співвідношенні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архімедової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тяжіння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густини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тіла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густини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рідини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тіло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спливає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Після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того як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оголосять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висновки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зроблені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дослідів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пропонує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аналітичним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шляхом  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отримати</w:t>
      </w:r>
      <w:proofErr w:type="spellEnd"/>
      <w:proofErr w:type="gram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одну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закономірностей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7E8B" w:rsidRPr="00877CD5" w:rsidRDefault="00467E8B" w:rsidP="00467E8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Отже, тіло занурюється :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F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uk-UA" w:eastAsia="ru-RU"/>
        </w:rPr>
        <w:t>тяж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 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&gt;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F</w:t>
      </w:r>
      <w:proofErr w:type="spellStart"/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uk-UA" w:eastAsia="ru-RU"/>
        </w:rPr>
        <w:t>арх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  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uk-UA" w:eastAsia="ru-RU"/>
        </w:rPr>
        <w:t>,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mg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&gt;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ρ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uk-UA" w:eastAsia="ru-RU"/>
        </w:rPr>
        <w:t>р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gV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T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 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ρ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T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T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 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&gt;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ρ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T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B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 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ρ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T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 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&gt;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ρ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uk-UA" w:eastAsia="ru-RU"/>
        </w:rPr>
        <w:t>р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 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uk-UA" w:eastAsia="ru-RU"/>
        </w:rPr>
        <w:t>.</w:t>
      </w:r>
    </w:p>
    <w:p w:rsidR="00467E8B" w:rsidRPr="00877CD5" w:rsidRDefault="00467E8B" w:rsidP="00467E8B">
      <w:pPr>
        <w:shd w:val="clear" w:color="auto" w:fill="FFFFFF"/>
        <w:spacing w:after="0" w:line="240" w:lineRule="auto"/>
        <w:ind w:left="8495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Рис. 3</w:t>
      </w:r>
      <w:r w:rsidRPr="0087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67E8B" w:rsidRDefault="00467E8B" w:rsidP="00467E8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sectPr w:rsidR="00467E8B" w:rsidSect="000134E2">
          <w:headerReference w:type="default" r:id="rId14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467E8B" w:rsidRDefault="00467E8B" w:rsidP="00467E8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0F0BFC90" wp14:editId="59E4D8E2">
            <wp:extent cx="2400300" cy="2924175"/>
            <wp:effectExtent l="0" t="0" r="0" b="0"/>
            <wp:docPr id="3" name="Рисунок 3" descr="https://naurok.com.ua/uploads/files/185690/116640/127893_html/images/116640.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aurok.com.ua/uploads/files/185690/116640/127893_html/images/116640.00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566" cy="292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E8B" w:rsidRPr="000134E2" w:rsidRDefault="00467E8B" w:rsidP="00467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Проблемне</w:t>
      </w:r>
      <w:proofErr w:type="spellEnd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питання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67E8B" w:rsidRPr="000134E2" w:rsidRDefault="00467E8B" w:rsidP="00467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вашу думку, </w:t>
      </w:r>
      <w:proofErr w:type="spellStart"/>
      <w:proofErr w:type="gram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розташовуватимуться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рідини</w:t>
      </w:r>
      <w:proofErr w:type="spellEnd"/>
      <w:proofErr w:type="gram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змішуються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одну склянку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467E8B" w:rsidRPr="000134E2" w:rsidRDefault="00467E8B" w:rsidP="00467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Демонстрація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Учитель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наливає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склянку воду й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олію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(див.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 3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467E8B" w:rsidRPr="000134E2" w:rsidRDefault="00467E8B" w:rsidP="00467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134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Висновок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 Коли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рідини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змішуються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одну склянку, шаром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вище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розташується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рідина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меншою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густиною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7E8B" w:rsidRPr="000134E2" w:rsidRDefault="00467E8B" w:rsidP="00467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пропонує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навести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приклади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підтверджують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явище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467E8B" w:rsidRDefault="00467E8B" w:rsidP="00467E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467E8B" w:rsidSect="00485C4E">
          <w:type w:val="continuous"/>
          <w:pgSz w:w="11906" w:h="16838"/>
          <w:pgMar w:top="1134" w:right="851" w:bottom="1134" w:left="1134" w:header="709" w:footer="709" w:gutter="0"/>
          <w:cols w:num="2" w:space="708"/>
          <w:titlePg/>
          <w:docGrid w:linePitch="360"/>
        </w:sectPr>
      </w:pPr>
    </w:p>
    <w:p w:rsidR="00467E8B" w:rsidRPr="00261C7C" w:rsidRDefault="00467E8B" w:rsidP="00467E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61C7C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>Таблиця 3</w:t>
      </w:r>
    </w:p>
    <w:p w:rsidR="00467E8B" w:rsidRPr="00261C7C" w:rsidRDefault="00467E8B" w:rsidP="00467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Робота з таблицею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34E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B613543" wp14:editId="1B45190B">
            <wp:extent cx="5000625" cy="3028950"/>
            <wp:effectExtent l="0" t="0" r="9525" b="0"/>
            <wp:docPr id="4" name="Рисунок 4" descr="https://naurok.com.ua/uploads/files/185690/116640/127893_html/images/116640.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aurok.com.ua/uploads/files/185690/116640/127893_html/images/116640.00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302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E8B" w:rsidRPr="00261C7C" w:rsidRDefault="00467E8B" w:rsidP="00467E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5. </w:t>
      </w:r>
      <w:r w:rsidRPr="00261C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акріплення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знань учнів. Рефлексія.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Використання інтерактивного  плакату «Умови плавання тіл».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(</w:t>
      </w:r>
      <w:hyperlink r:id="rId17" w:history="1"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https://naurok.com.ua/prezentaciya-plavannya-til-233246.html</w:t>
        </w:r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Розв’язання задач</w:t>
      </w:r>
    </w:p>
    <w:p w:rsidR="00467E8B" w:rsidRPr="00261C7C" w:rsidRDefault="00467E8B" w:rsidP="00467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</w:t>
      </w:r>
      <w:r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Тіло масою 0.5 кг, повністю занурене, витісняє 600 см</w:t>
      </w:r>
      <w:r w:rsidRPr="00261C7C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uk-UA" w:eastAsia="ru-RU"/>
        </w:rPr>
        <w:t>3</w:t>
      </w:r>
      <w:r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рідини. Чи плаватиме воно у воді? У гасі ?</w:t>
      </w:r>
      <w:r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467E8B" w:rsidRPr="00261C7C" w:rsidRDefault="00467E8B" w:rsidP="00467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</w:t>
      </w:r>
      <w:r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Крижина об’ємом 5 см</w:t>
      </w:r>
      <w:r w:rsidRPr="00261C7C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uk-UA" w:eastAsia="ru-RU"/>
        </w:rPr>
        <w:t>3</w:t>
      </w:r>
      <w:r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плаває у воді. Визначте об’єми її підводної та надводної</w:t>
      </w:r>
      <w:r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61C7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частин.</w:t>
      </w:r>
    </w:p>
    <w:p w:rsidR="00467E8B" w:rsidRPr="00485C4E" w:rsidRDefault="00467E8B" w:rsidP="00467E8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6. Пі</w:t>
      </w:r>
      <w:proofErr w:type="spellStart"/>
      <w:r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дсумок</w:t>
      </w:r>
      <w:proofErr w:type="spellEnd"/>
      <w:r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уроку (проводиться у </w:t>
      </w:r>
      <w:proofErr w:type="spellStart"/>
      <w:r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вигляді</w:t>
      </w:r>
      <w:proofErr w:type="spellEnd"/>
      <w:r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мікрофону</w:t>
      </w:r>
      <w:proofErr w:type="spellEnd"/>
      <w:r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. П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овідомлення </w:t>
      </w:r>
      <w:r w:rsidRPr="00485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домашнього завдання.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C7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1.</w:t>
      </w:r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485C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З якими новим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и</w:t>
      </w:r>
      <w:r w:rsidRPr="00485C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поняттями ознайомились?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«Асоціативний кущ»: асоціативні зображення і записи учнів з теми «Умови плавання тіл»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(віртуальна дошка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jamboard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hyperlink r:id="rId18" w:history="1">
        <w:r w:rsidRPr="000134E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https://jamboard.google.com/d/1bKfRiZs3_qXJvO0DrPRyZImRbsj4ArdPak3ej_o4S30/viewer?f=0</w:t>
        </w:r>
      </w:hyperlink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). 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Опрацювати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§ 32,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відповісти на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контрольні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1-4, стор.124-127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(усно)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Проаналізувати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розв’язання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п. 3 § 28 «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Учимося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розв’язувати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Виконати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вправа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28: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–  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усно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7,9,11 –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письмово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7E8B" w:rsidRPr="000134E2" w:rsidRDefault="00467E8B" w:rsidP="0046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Заключне</w:t>
      </w:r>
      <w:proofErr w:type="spellEnd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слово </w:t>
      </w:r>
      <w:proofErr w:type="spellStart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вчителя</w:t>
      </w:r>
      <w:proofErr w:type="spellEnd"/>
      <w:r w:rsidRPr="00013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Закінчився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 урок.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Щ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иро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дякую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друзі</w:t>
      </w:r>
      <w:proofErr w:type="spellEnd"/>
      <w:r w:rsidRPr="000134E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!</w:t>
      </w:r>
    </w:p>
    <w:p w:rsidR="00467E8B" w:rsidRPr="000134E2" w:rsidRDefault="00467E8B" w:rsidP="00467E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67E8B" w:rsidRPr="000134E2" w:rsidRDefault="00467E8B" w:rsidP="00467E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7E8B" w:rsidRPr="000134E2" w:rsidRDefault="00467E8B" w:rsidP="00467E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3907" w:rsidRDefault="00467E8B">
      <w:bookmarkStart w:id="0" w:name="_GoBack"/>
      <w:bookmarkEnd w:id="0"/>
    </w:p>
    <w:sectPr w:rsidR="00323907" w:rsidSect="00485C4E">
      <w:type w:val="continuous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933367"/>
      <w:docPartObj>
        <w:docPartGallery w:val="Page Numbers (Top of Page)"/>
        <w:docPartUnique/>
      </w:docPartObj>
    </w:sdtPr>
    <w:sdtEndPr/>
    <w:sdtContent>
      <w:p w:rsidR="000134E2" w:rsidRDefault="00467E8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134E2" w:rsidRDefault="00467E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80"/>
    <w:rsid w:val="00467E8B"/>
    <w:rsid w:val="004A5DD0"/>
    <w:rsid w:val="006F5580"/>
    <w:rsid w:val="00B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4A24C-4B29-4D66-9857-BF6C15E3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E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6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prezentaciya-plavannya-til-233246.html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jamboard.google.com/d/1bKfRiZs3_qXJvO0DrPRyZImRbsj4ArdPak3ej_o4S30/viewer?f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het.colorado.edu/sims/html/density/latest/density_all.html?local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naurok.com.ua/prezentaciya-plavannya-til-233246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het.colorado.edu/sims/html/density/latest/density_all.html?locale=uk" TargetMode="External"/><Relationship Id="rId11" Type="http://schemas.openxmlformats.org/officeDocument/2006/relationships/hyperlink" Target="https://phet.colorado.edu/uk/simulations/filter?type=html" TargetMode="External"/><Relationship Id="rId5" Type="http://schemas.openxmlformats.org/officeDocument/2006/relationships/hyperlink" Target="https://phet.colorado.edu/uk/simulations/filter?type=html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naurok.com.ua/prezentaciya-plavannya-til-233246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naurok.com.ua/prezentaciya-plavannya-til-233246.html" TargetMode="External"/><Relationship Id="rId9" Type="http://schemas.openxmlformats.org/officeDocument/2006/relationships/hyperlink" Target="https://jamboard.google.com/d/1bKfRiZs3_qXJvO0DrPRyZImRbsj4ArdPak3ej_o4S30/viewer?f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1240</Words>
  <Characters>7074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2024-04-09T17:58:00Z</dcterms:created>
  <dcterms:modified xsi:type="dcterms:W3CDTF">2024-04-09T17:59:00Z</dcterms:modified>
</cp:coreProperties>
</file>