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7DF1B" w14:textId="1A2A7EF8" w:rsidR="001D4993" w:rsidRPr="001D4993" w:rsidRDefault="001D4993" w:rsidP="001D4993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C8391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59B6F05D" w14:textId="216B4965" w:rsidR="001D4993" w:rsidRPr="001D4993" w:rsidRDefault="001D4993" w:rsidP="001D49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 </w:t>
      </w:r>
      <w:r w:rsidR="00C8391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Шкарупета Лілія Анатоліївна</w:t>
      </w:r>
    </w:p>
    <w:tbl>
      <w:tblPr>
        <w:tblStyle w:val="11"/>
        <w:tblW w:w="14737" w:type="dxa"/>
        <w:tblLook w:val="04A0" w:firstRow="1" w:lastRow="0" w:firstColumn="1" w:lastColumn="0" w:noHBand="0" w:noVBand="1"/>
      </w:tblPr>
      <w:tblGrid>
        <w:gridCol w:w="1197"/>
        <w:gridCol w:w="2626"/>
        <w:gridCol w:w="5528"/>
        <w:gridCol w:w="5386"/>
      </w:tblGrid>
      <w:tr w:rsidR="001D4993" w:rsidRPr="001D4993" w14:paraId="6E4349B1" w14:textId="77777777" w:rsidTr="001D4993">
        <w:trPr>
          <w:trHeight w:val="758"/>
        </w:trPr>
        <w:tc>
          <w:tcPr>
            <w:tcW w:w="1197" w:type="dxa"/>
          </w:tcPr>
          <w:p w14:paraId="5A300CA8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0625FF4" w14:textId="77777777" w:rsidR="001D4993" w:rsidRPr="001D4993" w:rsidRDefault="001D4993" w:rsidP="001D4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5907BBBA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B9AF3B" w14:textId="77777777" w:rsidR="001D4993" w:rsidRPr="001D4993" w:rsidRDefault="001D4993" w:rsidP="001D4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26843870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75D789" w14:textId="77777777" w:rsidR="001D4993" w:rsidRPr="001D4993" w:rsidRDefault="001D4993" w:rsidP="001D4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78DA7B1B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0B1C0ED" w14:textId="77777777" w:rsidR="001D4993" w:rsidRPr="001D4993" w:rsidRDefault="001D4993" w:rsidP="001D4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1D4993" w:rsidRPr="009C6943" w14:paraId="377B3CC0" w14:textId="77777777" w:rsidTr="001D4993">
        <w:tc>
          <w:tcPr>
            <w:tcW w:w="1197" w:type="dxa"/>
          </w:tcPr>
          <w:p w14:paraId="266F0669" w14:textId="426ED50B" w:rsidR="001D4993" w:rsidRPr="001D4993" w:rsidRDefault="007064A2" w:rsidP="001D4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179741009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9C69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  <w:p w14:paraId="0C55AE68" w14:textId="77777777" w:rsidR="001D4993" w:rsidRPr="001D4993" w:rsidRDefault="001D4993" w:rsidP="001D4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6CA95938" w14:textId="2AFAC55C" w:rsidR="001D4993" w:rsidRPr="001D4993" w:rsidRDefault="007064A2" w:rsidP="001D4993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Приготування </w:t>
            </w:r>
            <w:r w:rsidR="0074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 з бісквітного тіста</w:t>
            </w:r>
          </w:p>
          <w:p w14:paraId="37D0B520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5CC16929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02EC3040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страви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CD17B3A" w14:textId="76713193" w:rsidR="001D4993" w:rsidRPr="001D4993" w:rsidRDefault="00C83911" w:rsidP="001D4993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1D4993"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  <w:p w14:paraId="4B713723" w14:textId="38EC945A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AD61B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печива «Легкий бісквіт»</w:t>
            </w:r>
            <w:r w:rsidR="003737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  <w:p w14:paraId="71A4CDA5" w14:textId="59A9C725" w:rsidR="001D4993" w:rsidRDefault="001D4993" w:rsidP="001D499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987B74D" w14:textId="06D9537B" w:rsidR="00244C8E" w:rsidRPr="001D4993" w:rsidRDefault="00244C8E" w:rsidP="001D499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A723457" w14:textId="77777777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A4EE21E" w14:textId="77777777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F45840B" w14:textId="77777777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страви; </w:t>
            </w:r>
          </w:p>
          <w:p w14:paraId="58E79075" w14:textId="77777777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приготовленої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страви;</w:t>
            </w:r>
          </w:p>
          <w:p w14:paraId="469DB916" w14:textId="77777777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2BD26001" w14:textId="77777777" w:rsidR="001D4993" w:rsidRPr="001D4993" w:rsidRDefault="001D4993" w:rsidP="001D49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40B9C621" w14:textId="77777777" w:rsidR="001D4993" w:rsidRPr="001D4993" w:rsidRDefault="001D4993" w:rsidP="001D49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3F2480BE" w14:textId="644D3DB0" w:rsidR="001D4993" w:rsidRPr="001D4993" w:rsidRDefault="00C83911" w:rsidP="001D49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0679821398</w:t>
            </w:r>
          </w:p>
          <w:p w14:paraId="766BC1B3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1EF2F793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6A108C81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17EB235B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32B82284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D10EE3B" w14:textId="77777777" w:rsidR="001D4993" w:rsidRPr="001D4993" w:rsidRDefault="001D4993" w:rsidP="001D499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13ECADD5" w14:textId="77777777" w:rsidR="00C83911" w:rsidRDefault="001D4993" w:rsidP="00C8391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03CA2081" w14:textId="77777777" w:rsidR="007064A2" w:rsidRDefault="007064A2" w:rsidP="00C8391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646D515" w14:textId="67F914E1" w:rsidR="00AD61B8" w:rsidRPr="009C6943" w:rsidRDefault="00AD61B8" w:rsidP="00AD61B8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  <w:p w14:paraId="2F10EDB0" w14:textId="539F83D8" w:rsidR="001D4993" w:rsidRPr="00AD61B8" w:rsidRDefault="001D4993" w:rsidP="00AD61B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1552A8AC" w14:textId="77777777" w:rsidR="00665D7F" w:rsidRDefault="00665D7F">
      <w:pPr>
        <w:rPr>
          <w:lang w:val="ru-RU"/>
        </w:rPr>
      </w:pPr>
    </w:p>
    <w:p w14:paraId="5C34D322" w14:textId="77777777" w:rsidR="001D4993" w:rsidRDefault="001D4993">
      <w:pPr>
        <w:rPr>
          <w:lang w:val="ru-RU"/>
        </w:rPr>
      </w:pPr>
    </w:p>
    <w:p w14:paraId="6CDCBD70" w14:textId="77777777" w:rsidR="001D4993" w:rsidRDefault="001D4993">
      <w:pPr>
        <w:rPr>
          <w:lang w:val="ru-RU"/>
        </w:rPr>
      </w:pPr>
    </w:p>
    <w:p w14:paraId="7DB12698" w14:textId="77777777" w:rsidR="00C83911" w:rsidRDefault="00C83911">
      <w:pPr>
        <w:rPr>
          <w:lang w:val="ru-RU"/>
        </w:rPr>
      </w:pPr>
    </w:p>
    <w:p w14:paraId="198BE4D4" w14:textId="77777777" w:rsidR="00C83911" w:rsidRDefault="00C83911">
      <w:pPr>
        <w:rPr>
          <w:lang w:val="ru-RU"/>
        </w:rPr>
      </w:pPr>
    </w:p>
    <w:p w14:paraId="4F8DC2FF" w14:textId="77777777" w:rsidR="001D4993" w:rsidRDefault="001D4993">
      <w:pPr>
        <w:rPr>
          <w:lang w:val="ru-RU"/>
        </w:rPr>
      </w:pPr>
    </w:p>
    <w:p w14:paraId="2100E21E" w14:textId="58750E97" w:rsidR="001D4993" w:rsidRPr="001D4993" w:rsidRDefault="00C83911" w:rsidP="001D4993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 xml:space="preserve">                      </w:t>
      </w:r>
      <w:r w:rsidR="0074145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</w:t>
      </w:r>
      <w:r w:rsidR="001D4993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7064A2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3</w:t>
      </w:r>
      <w:r w:rsidR="009C694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9</w:t>
      </w:r>
    </w:p>
    <w:p w14:paraId="39EF6E78" w14:textId="58352322" w:rsidR="001D4993" w:rsidRPr="00533DBF" w:rsidRDefault="001D4993" w:rsidP="00741455">
      <w:pPr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33DBF" w:rsidRPr="00533DB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Приготування </w:t>
      </w:r>
      <w:r w:rsidR="0074145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виробів з бісквітного тіста.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680"/>
        <w:gridCol w:w="7518"/>
      </w:tblGrid>
      <w:tr w:rsidR="001D4993" w:rsidRPr="001D4993" w14:paraId="384B11F7" w14:textId="77777777" w:rsidTr="001D4993">
        <w:tc>
          <w:tcPr>
            <w:tcW w:w="993" w:type="dxa"/>
          </w:tcPr>
          <w:p w14:paraId="316DB5B4" w14:textId="77777777" w:rsidR="001D4993" w:rsidRPr="001D4993" w:rsidRDefault="001D4993" w:rsidP="001D4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680" w:type="dxa"/>
          </w:tcPr>
          <w:p w14:paraId="58E09880" w14:textId="77777777" w:rsidR="001D4993" w:rsidRPr="001D4993" w:rsidRDefault="001D4993" w:rsidP="001D4993">
            <w:pPr>
              <w:rPr>
                <w:lang w:val="uk-UA"/>
              </w:rPr>
            </w:pP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8" w:type="dxa"/>
          </w:tcPr>
          <w:p w14:paraId="3B4745BC" w14:textId="77777777" w:rsidR="001D4993" w:rsidRPr="001D4993" w:rsidRDefault="001D4993" w:rsidP="001D4993"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C83911" w:rsidRPr="00AD61B8" w14:paraId="40773AD0" w14:textId="77777777" w:rsidTr="006B12E5">
        <w:tc>
          <w:tcPr>
            <w:tcW w:w="993" w:type="dxa"/>
          </w:tcPr>
          <w:p w14:paraId="32FD1450" w14:textId="77777777" w:rsidR="00C83911" w:rsidRPr="001D4993" w:rsidRDefault="00C83911" w:rsidP="00C839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3E6" w14:textId="0394E1EC" w:rsidR="00C83911" w:rsidRPr="001D4993" w:rsidRDefault="00C83911" w:rsidP="00C83911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6BFF694A" w14:textId="20F9AFD8" w:rsidR="00C83911" w:rsidRPr="00AD61B8" w:rsidRDefault="00AD61B8" w:rsidP="00AD61B8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C83911" w:rsidRPr="009C6943" w14:paraId="6E8389CA" w14:textId="77777777" w:rsidTr="006B12E5">
        <w:tc>
          <w:tcPr>
            <w:tcW w:w="993" w:type="dxa"/>
          </w:tcPr>
          <w:p w14:paraId="39180C03" w14:textId="77777777" w:rsidR="00C83911" w:rsidRPr="001D4993" w:rsidRDefault="00C83911" w:rsidP="00C839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FBF" w14:textId="01ABCAB1" w:rsidR="00C83911" w:rsidRPr="001D4993" w:rsidRDefault="00C83911" w:rsidP="00C83911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7210185D" w14:textId="388734C8" w:rsidR="00C83911" w:rsidRPr="007064A2" w:rsidRDefault="009C6943" w:rsidP="00AD61B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079A9F96" w14:textId="77777777" w:rsidTr="006B12E5">
        <w:tc>
          <w:tcPr>
            <w:tcW w:w="993" w:type="dxa"/>
          </w:tcPr>
          <w:p w14:paraId="4749FAB3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9A7" w14:textId="368BA55E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7A64C9B2" w14:textId="7227A489" w:rsidR="00AD61B8" w:rsidRPr="001D4993" w:rsidRDefault="00AD61B8" w:rsidP="00AD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3FEEE12F" w14:textId="77777777" w:rsidTr="006B12E5">
        <w:tc>
          <w:tcPr>
            <w:tcW w:w="993" w:type="dxa"/>
          </w:tcPr>
          <w:p w14:paraId="51E902F3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0CB9" w14:textId="2653E26A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22AC1D5B" w14:textId="3600B885" w:rsidR="00AD61B8" w:rsidRPr="001D4993" w:rsidRDefault="009C6943" w:rsidP="00AD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0DBB6EAB" w14:textId="77777777" w:rsidTr="006B12E5">
        <w:tc>
          <w:tcPr>
            <w:tcW w:w="993" w:type="dxa"/>
          </w:tcPr>
          <w:p w14:paraId="4A419999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E09" w14:textId="7B21D020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26F485BD" w14:textId="6372948B" w:rsidR="00AD61B8" w:rsidRPr="001D4993" w:rsidRDefault="00AD61B8" w:rsidP="00AD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157DB124" w14:textId="77777777" w:rsidTr="006B12E5">
        <w:tc>
          <w:tcPr>
            <w:tcW w:w="993" w:type="dxa"/>
          </w:tcPr>
          <w:p w14:paraId="6A9142C7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005" w14:textId="5B3A50BD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785CA6F3" w14:textId="54B39451" w:rsidR="00AD61B8" w:rsidRPr="001D4993" w:rsidRDefault="009C6943" w:rsidP="00AD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0FCB4629" w14:textId="77777777" w:rsidTr="006B12E5">
        <w:tc>
          <w:tcPr>
            <w:tcW w:w="993" w:type="dxa"/>
          </w:tcPr>
          <w:p w14:paraId="1201651C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B08" w14:textId="673838E7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7632A405" w14:textId="469BDB3D" w:rsidR="00AD61B8" w:rsidRPr="001D4993" w:rsidRDefault="00AD61B8" w:rsidP="00AD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0B9EE700" w14:textId="77777777" w:rsidTr="006B12E5">
        <w:tc>
          <w:tcPr>
            <w:tcW w:w="993" w:type="dxa"/>
          </w:tcPr>
          <w:p w14:paraId="044F4D91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FC4" w14:textId="72EBD260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754FA5F7" w14:textId="3B770A47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41764464" w14:textId="77777777" w:rsidTr="006B12E5">
        <w:tc>
          <w:tcPr>
            <w:tcW w:w="993" w:type="dxa"/>
          </w:tcPr>
          <w:p w14:paraId="6A109EA0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FBC" w14:textId="5BF2B29F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5D73E071" w14:textId="76230BC7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0B542D43" w14:textId="77777777" w:rsidTr="006B12E5">
        <w:tc>
          <w:tcPr>
            <w:tcW w:w="993" w:type="dxa"/>
          </w:tcPr>
          <w:p w14:paraId="712A7509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9C4" w14:textId="08BB6072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0BC12279" w14:textId="60D2087A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0C4C4BB2" w14:textId="77777777" w:rsidTr="006B12E5">
        <w:tc>
          <w:tcPr>
            <w:tcW w:w="993" w:type="dxa"/>
          </w:tcPr>
          <w:p w14:paraId="37592ABF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F32" w14:textId="176FB15C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40B8CAE3" w14:textId="27CDDCCC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48B41077" w14:textId="77777777" w:rsidTr="006B12E5">
        <w:tc>
          <w:tcPr>
            <w:tcW w:w="993" w:type="dxa"/>
          </w:tcPr>
          <w:p w14:paraId="6600AE59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F7F" w14:textId="32F3D5E3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43810BF2" w14:textId="749C237B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448776C0" w14:textId="77777777" w:rsidTr="006B12E5">
        <w:tc>
          <w:tcPr>
            <w:tcW w:w="993" w:type="dxa"/>
          </w:tcPr>
          <w:p w14:paraId="3EE87EFF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756" w14:textId="4F613989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1A58321E" w14:textId="49A510F2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62297AF5" w14:textId="77777777" w:rsidTr="006B12E5">
        <w:tc>
          <w:tcPr>
            <w:tcW w:w="993" w:type="dxa"/>
          </w:tcPr>
          <w:p w14:paraId="1BE37307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DC2" w14:textId="5FE90EF7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190B50DA" w14:textId="250A2CDB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7A3BB581" w14:textId="77777777" w:rsidTr="006B12E5">
        <w:tc>
          <w:tcPr>
            <w:tcW w:w="993" w:type="dxa"/>
          </w:tcPr>
          <w:p w14:paraId="6C5EF8F2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43FE" w14:textId="0AEFFD8A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041A264B" w14:textId="634ED297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3F76623D" w14:textId="77777777" w:rsidTr="006B12E5">
        <w:tc>
          <w:tcPr>
            <w:tcW w:w="993" w:type="dxa"/>
          </w:tcPr>
          <w:p w14:paraId="5FAF00C9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0A6" w14:textId="33DE4883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2F2BD425" w14:textId="12679B1D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324D25CB" w14:textId="77777777" w:rsidTr="006B12E5">
        <w:tc>
          <w:tcPr>
            <w:tcW w:w="993" w:type="dxa"/>
          </w:tcPr>
          <w:p w14:paraId="3BA38CFC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CB0" w14:textId="719097F6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061016F3" w14:textId="71A2B8FF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204359DD" w14:textId="77777777" w:rsidTr="006B12E5">
        <w:tc>
          <w:tcPr>
            <w:tcW w:w="993" w:type="dxa"/>
          </w:tcPr>
          <w:p w14:paraId="54AFBB74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1C1" w14:textId="5322B86B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3562898B" w14:textId="6A671F0F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72EF0873" w14:textId="77777777" w:rsidTr="006B12E5">
        <w:tc>
          <w:tcPr>
            <w:tcW w:w="993" w:type="dxa"/>
          </w:tcPr>
          <w:p w14:paraId="52DB27E2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693" w14:textId="7609CB0B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60212756" w14:textId="38C806E4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25D87E08" w14:textId="77777777" w:rsidTr="006B12E5">
        <w:tc>
          <w:tcPr>
            <w:tcW w:w="993" w:type="dxa"/>
          </w:tcPr>
          <w:p w14:paraId="5724076E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748" w14:textId="70BF4D98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1044435A" w14:textId="111F7278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17599A7A" w14:textId="77777777" w:rsidTr="006B12E5">
        <w:tc>
          <w:tcPr>
            <w:tcW w:w="993" w:type="dxa"/>
          </w:tcPr>
          <w:p w14:paraId="7D67C46E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3C3" w14:textId="7610AFEF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23E806CD" w14:textId="30B542A6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6BB1A6BD" w14:textId="77777777" w:rsidTr="006B12E5">
        <w:tc>
          <w:tcPr>
            <w:tcW w:w="993" w:type="dxa"/>
          </w:tcPr>
          <w:p w14:paraId="6387F00B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8E6" w14:textId="793A5D6E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299246C4" w14:textId="7E772E45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377C91FC" w14:textId="77777777" w:rsidTr="006B12E5">
        <w:tc>
          <w:tcPr>
            <w:tcW w:w="993" w:type="dxa"/>
          </w:tcPr>
          <w:p w14:paraId="1956A330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C19" w14:textId="4F1F3DAB" w:rsidR="00AD61B8" w:rsidRPr="001D4993" w:rsidRDefault="00AD61B8" w:rsidP="00AD61B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600B95BE" w14:textId="5D9C1610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0A3F0377" w14:textId="77777777" w:rsidTr="006B12E5">
        <w:tc>
          <w:tcPr>
            <w:tcW w:w="993" w:type="dxa"/>
          </w:tcPr>
          <w:p w14:paraId="40F942F8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671" w14:textId="7C8DBAEF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2F1D186E" w14:textId="3D37149D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AD61B8" w14:paraId="21C7F524" w14:textId="77777777" w:rsidTr="006B12E5">
        <w:trPr>
          <w:trHeight w:val="332"/>
        </w:trPr>
        <w:tc>
          <w:tcPr>
            <w:tcW w:w="993" w:type="dxa"/>
          </w:tcPr>
          <w:p w14:paraId="2E7494FE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6EB" w14:textId="64495FA7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01046CA0" w14:textId="1B517F9C" w:rsidR="00AD61B8" w:rsidRPr="001D4993" w:rsidRDefault="00AD61B8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D61B8" w:rsidRPr="009C6943" w14:paraId="2FC10878" w14:textId="77777777" w:rsidTr="006B12E5">
        <w:tc>
          <w:tcPr>
            <w:tcW w:w="993" w:type="dxa"/>
          </w:tcPr>
          <w:p w14:paraId="0F1436B5" w14:textId="77777777" w:rsidR="00AD61B8" w:rsidRPr="001D4993" w:rsidRDefault="00AD61B8" w:rsidP="00AD61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774" w14:textId="6DE77B2F" w:rsidR="00AD61B8" w:rsidRPr="001D4993" w:rsidRDefault="00AD61B8" w:rsidP="00AD61B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8" w:type="dxa"/>
          </w:tcPr>
          <w:p w14:paraId="6D2496FB" w14:textId="051E9525" w:rsidR="00AD61B8" w:rsidRPr="001D4993" w:rsidRDefault="009C6943" w:rsidP="00AD61B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печива «Легкий бісквіт» </w:t>
            </w: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14:paraId="1B6EA768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7F190304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7D95A02B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702E8B3A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4A028C8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F494C1C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9F9A4A4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092DF296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2C01126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5D5EC288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1759D28C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6BEEF0FD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8A01996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1027D1D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17869169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208534C0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314567CB" w14:textId="77777777" w:rsidR="001D4993" w:rsidRPr="001D4993" w:rsidRDefault="001D4993" w:rsidP="001D4993">
      <w:pPr>
        <w:spacing w:after="200" w:line="276" w:lineRule="auto"/>
        <w:rPr>
          <w:kern w:val="0"/>
          <w:lang w:val="ru-RU"/>
          <w14:ligatures w14:val="none"/>
        </w:rPr>
      </w:pPr>
    </w:p>
    <w:p w14:paraId="4895185D" w14:textId="77777777" w:rsidR="00AD61B8" w:rsidRDefault="00AD61B8" w:rsidP="009C6943">
      <w:pPr>
        <w:widowControl w:val="0"/>
        <w:autoSpaceDE w:val="0"/>
        <w:autoSpaceDN w:val="0"/>
        <w:spacing w:after="0" w:line="240" w:lineRule="auto"/>
        <w:rPr>
          <w:lang w:val="ru-RU"/>
        </w:rPr>
      </w:pPr>
    </w:p>
    <w:p w14:paraId="67FA83B5" w14:textId="77777777" w:rsidR="009C6943" w:rsidRDefault="009C6943" w:rsidP="009C6943">
      <w:pPr>
        <w:widowControl w:val="0"/>
        <w:autoSpaceDE w:val="0"/>
        <w:autoSpaceDN w:val="0"/>
        <w:spacing w:after="0" w:line="240" w:lineRule="auto"/>
        <w:rPr>
          <w:lang w:val="ru-RU"/>
        </w:rPr>
      </w:pPr>
    </w:p>
    <w:p w14:paraId="3EBE698C" w14:textId="77777777" w:rsidR="009C6943" w:rsidRDefault="009C6943" w:rsidP="009C694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 w:eastAsia="uk-UA" w:bidi="uk-UA"/>
          <w14:ligatures w14:val="none"/>
        </w:rPr>
      </w:pPr>
    </w:p>
    <w:p w14:paraId="238F6173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</w:pPr>
      <w:proofErr w:type="spellStart"/>
      <w:r w:rsidRPr="00AD61B8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lastRenderedPageBreak/>
        <w:t>Інструкційно</w:t>
      </w:r>
      <w:proofErr w:type="spellEnd"/>
      <w:r w:rsidRPr="00AD61B8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t xml:space="preserve"> – технологічна картка</w:t>
      </w:r>
    </w:p>
    <w:p w14:paraId="4E9A37F1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</w:pPr>
      <w:r w:rsidRPr="00AD61B8"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0D60F71D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</w:pPr>
      <w:r w:rsidRPr="00AD61B8"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  <w:t>ПРИГОТУВАННЯ БІСКВІТНОГО печиво « Легкий бісквіт»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117"/>
        <w:gridCol w:w="1206"/>
        <w:gridCol w:w="2823"/>
        <w:gridCol w:w="7676"/>
      </w:tblGrid>
      <w:tr w:rsidR="00AD61B8" w:rsidRPr="00AD61B8" w14:paraId="274B3DBE" w14:textId="77777777" w:rsidTr="009C6943">
        <w:trPr>
          <w:trHeight w:val="875"/>
        </w:trPr>
        <w:tc>
          <w:tcPr>
            <w:tcW w:w="197" w:type="pct"/>
          </w:tcPr>
          <w:p w14:paraId="5BF4CFDA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№ з/п</w:t>
            </w:r>
          </w:p>
        </w:tc>
        <w:tc>
          <w:tcPr>
            <w:tcW w:w="899" w:type="pct"/>
          </w:tcPr>
          <w:p w14:paraId="59D6C08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419" w:type="pct"/>
          </w:tcPr>
          <w:p w14:paraId="1EA3D454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proofErr w:type="spellStart"/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Маса,г</w:t>
            </w:r>
            <w:proofErr w:type="spellEnd"/>
          </w:p>
        </w:tc>
        <w:tc>
          <w:tcPr>
            <w:tcW w:w="601" w:type="pct"/>
          </w:tcPr>
          <w:p w14:paraId="0E156E97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Послідовність виконання операцій</w:t>
            </w:r>
          </w:p>
        </w:tc>
        <w:tc>
          <w:tcPr>
            <w:tcW w:w="2884" w:type="pct"/>
          </w:tcPr>
          <w:p w14:paraId="674042B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Технологія приготування </w:t>
            </w:r>
          </w:p>
        </w:tc>
      </w:tr>
      <w:tr w:rsidR="00AD61B8" w:rsidRPr="009C6943" w14:paraId="691C5091" w14:textId="77777777" w:rsidTr="009C6943">
        <w:trPr>
          <w:trHeight w:val="6552"/>
        </w:trPr>
        <w:tc>
          <w:tcPr>
            <w:tcW w:w="197" w:type="pct"/>
            <w:tcBorders>
              <w:left w:val="single" w:sz="4" w:space="0" w:color="auto"/>
              <w:bottom w:val="single" w:sz="4" w:space="0" w:color="auto"/>
            </w:tcBorders>
          </w:tcPr>
          <w:p w14:paraId="0C8C79C5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</w:p>
          <w:p w14:paraId="04282295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2.</w:t>
            </w:r>
          </w:p>
          <w:p w14:paraId="12C36175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3.</w:t>
            </w:r>
          </w:p>
          <w:p w14:paraId="6C7E893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4.</w:t>
            </w:r>
          </w:p>
          <w:p w14:paraId="4D63CACB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5.</w:t>
            </w:r>
          </w:p>
          <w:p w14:paraId="08679B4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09BD8C61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Борошно</w:t>
            </w:r>
          </w:p>
          <w:p w14:paraId="47BF0994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Цукор - пудра</w:t>
            </w:r>
          </w:p>
          <w:p w14:paraId="06DF5048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Цукор на посипання</w:t>
            </w:r>
          </w:p>
          <w:p w14:paraId="401781A5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Меланж (яйця)</w:t>
            </w:r>
          </w:p>
          <w:p w14:paraId="60D56637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Есенція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75BF2C8F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419</w:t>
            </w:r>
          </w:p>
          <w:p w14:paraId="421D6F52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391</w:t>
            </w:r>
          </w:p>
          <w:p w14:paraId="7E4482EA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140</w:t>
            </w:r>
          </w:p>
          <w:p w14:paraId="255F3AF4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321</w:t>
            </w:r>
          </w:p>
          <w:p w14:paraId="5165648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3.4</w:t>
            </w:r>
          </w:p>
          <w:p w14:paraId="39CD75BE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14:paraId="1A2ABB70" w14:textId="77777777" w:rsidR="00AD61B8" w:rsidRPr="00AD61B8" w:rsidRDefault="00AD61B8" w:rsidP="00AD61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З</w:t>
            </w: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  <w14:ligatures w14:val="none"/>
              </w:rPr>
              <w:t>’</w:t>
            </w: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єднання  яєць з цукром</w:t>
            </w:r>
          </w:p>
          <w:p w14:paraId="7465811D" w14:textId="77777777" w:rsidR="00AD61B8" w:rsidRPr="00AD61B8" w:rsidRDefault="00AD61B8" w:rsidP="00AD61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Збивання  </w:t>
            </w:r>
            <w:proofErr w:type="spellStart"/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яєчно</w:t>
            </w:r>
            <w:proofErr w:type="spellEnd"/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-цукрової суміші</w:t>
            </w:r>
          </w:p>
          <w:p w14:paraId="75173609" w14:textId="77777777" w:rsidR="00AD61B8" w:rsidRPr="00AD61B8" w:rsidRDefault="00AD61B8" w:rsidP="00AD61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Додання есенції</w:t>
            </w:r>
          </w:p>
          <w:p w14:paraId="1680E4E4" w14:textId="77777777" w:rsidR="00AD61B8" w:rsidRPr="00AD61B8" w:rsidRDefault="00AD61B8" w:rsidP="00AD61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Перемішування  </w:t>
            </w:r>
            <w:proofErr w:type="spellStart"/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яєчно-цукової</w:t>
            </w:r>
            <w:proofErr w:type="spellEnd"/>
            <w:r w:rsidRPr="00AD61B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маси з борошном.</w:t>
            </w:r>
          </w:p>
        </w:tc>
        <w:tc>
          <w:tcPr>
            <w:tcW w:w="2884" w:type="pct"/>
            <w:tcBorders>
              <w:bottom w:val="single" w:sz="4" w:space="0" w:color="auto"/>
            </w:tcBorders>
          </w:tcPr>
          <w:p w14:paraId="69D9CEC6" w14:textId="77777777" w:rsidR="00AD61B8" w:rsidRPr="009C6943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 бачок збивальної машини  закладають яйця чи меланж  (після первинної обробки), цукор і збивають масу протягом 30-40 хв., поступово збільшуючи оберти робочого механізму. Маса вважається збитою, коли вона набуде світло-кремового кольору, збільшиться у об’ємі у 2.5-3 рази, стане однорідною, пишною і на її поверхні буде залишатися  слід від </w:t>
            </w:r>
            <w:proofErr w:type="spellStart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>збивача</w:t>
            </w:r>
            <w:proofErr w:type="spellEnd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чи лопатки. Наприкінці збивання до </w:t>
            </w:r>
            <w:proofErr w:type="spellStart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>яєчно</w:t>
            </w:r>
            <w:proofErr w:type="spellEnd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-цукрової маси додають есенцію, потім поступово всипають суміш просіяного разом з крохмалем борошна. Тісто замішують обережно, але швидко (протягом 15-30 </w:t>
            </w:r>
            <w:proofErr w:type="spellStart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>сек</w:t>
            </w:r>
            <w:proofErr w:type="spellEnd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.) </w:t>
            </w:r>
          </w:p>
          <w:p w14:paraId="63DE7AD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Листи змащують жиром, посипають борошном. У кондитерський мішок з гладкою насадкою наливають тісто і відсаджують круглі заготовки діаметром 4-5см, поверхню яких густо посипають цукром. Надлишок </w:t>
            </w:r>
            <w:proofErr w:type="spellStart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>цукру,що</w:t>
            </w:r>
            <w:proofErr w:type="spellEnd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потрапив на лист, необхідно зсипати, щоб він не пригорів під час випікання. Заготовки не відпадають, оскільки завдяки рідкій </w:t>
            </w:r>
            <w:proofErr w:type="spellStart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>консистенціі</w:t>
            </w:r>
            <w:proofErr w:type="spellEnd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 щільно приклеюються до кондитерського листа. Листи із заготовками ставлять у сухе, тепле місце для підсушування на 1.5-2 год. Коли на поверхні заготовок утвориться тонка, крихта плівочка їх випікають при температурі 200-210*С протягом 5-6хв.. готове </w:t>
            </w:r>
            <w:proofErr w:type="spellStart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>печево</w:t>
            </w:r>
            <w:proofErr w:type="spellEnd"/>
            <w:r w:rsidRPr="009C69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охолоджують на листах, а потім виймають за допомогою тонкого ножа</w:t>
            </w:r>
          </w:p>
        </w:tc>
      </w:tr>
      <w:tr w:rsidR="00AD61B8" w:rsidRPr="00AD61B8" w14:paraId="220710CA" w14:textId="77777777" w:rsidTr="009C6943">
        <w:trPr>
          <w:trHeight w:val="76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</w:tcPr>
          <w:p w14:paraId="7E4BB42C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6"/>
                <w:szCs w:val="36"/>
                <w:lang w:val="uk-UA" w:eastAsia="ru-RU"/>
                <w14:ligatures w14:val="none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394BF299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14:paraId="31A69FB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 г</w:t>
            </w:r>
          </w:p>
          <w:p w14:paraId="604AEC6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( 250-300шт.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355CF87A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Arial"/>
                <w:b/>
                <w:kern w:val="0"/>
                <w:sz w:val="36"/>
                <w:szCs w:val="36"/>
                <w:vertAlign w:val="subscript"/>
                <w:lang w:val="uk-UA" w:eastAsia="ru-RU"/>
                <w14:ligatures w14:val="none"/>
              </w:rPr>
            </w:pPr>
          </w:p>
        </w:tc>
        <w:tc>
          <w:tcPr>
            <w:tcW w:w="2884" w:type="pct"/>
            <w:tcBorders>
              <w:top w:val="single" w:sz="4" w:space="0" w:color="auto"/>
            </w:tcBorders>
          </w:tcPr>
          <w:p w14:paraId="4AB522DB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uk-UA" w:eastAsia="ru-RU"/>
                <w14:ligatures w14:val="none"/>
              </w:rPr>
            </w:pPr>
          </w:p>
        </w:tc>
      </w:tr>
    </w:tbl>
    <w:p w14:paraId="041BD813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B3CF757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CE9A56A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uk-UA" w:eastAsia="ru-RU"/>
          <w14:ligatures w14:val="none"/>
        </w:rPr>
      </w:pPr>
      <w:r w:rsidRPr="00AD61B8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lastRenderedPageBreak/>
        <w:t>КАРТКА   КОНТРОЛЮ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8"/>
        <w:gridCol w:w="7236"/>
        <w:gridCol w:w="4186"/>
      </w:tblGrid>
      <w:tr w:rsidR="00AD61B8" w:rsidRPr="00AD61B8" w14:paraId="697CC515" w14:textId="77777777" w:rsidTr="009C6943">
        <w:trPr>
          <w:trHeight w:val="987"/>
        </w:trPr>
        <w:tc>
          <w:tcPr>
            <w:tcW w:w="1093" w:type="pct"/>
          </w:tcPr>
          <w:p w14:paraId="1A7BA11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2391" w:type="pct"/>
          </w:tcPr>
          <w:p w14:paraId="13DE9637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1516" w:type="pct"/>
          </w:tcPr>
          <w:p w14:paraId="5D3586AF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AD61B8" w:rsidRPr="009C6943" w14:paraId="4DD11C7B" w14:textId="77777777" w:rsidTr="009C6943">
        <w:trPr>
          <w:trHeight w:val="1385"/>
        </w:trPr>
        <w:tc>
          <w:tcPr>
            <w:tcW w:w="1093" w:type="pct"/>
          </w:tcPr>
          <w:p w14:paraId="72A1AAD7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 xml:space="preserve"> </w:t>
            </w:r>
          </w:p>
          <w:p w14:paraId="3F23EFBE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2391" w:type="pct"/>
            <w:vMerge w:val="restart"/>
          </w:tcPr>
          <w:p w14:paraId="60B12CC1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80ED51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AD61B8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ru-RU" w:eastAsia="ru-RU"/>
                <w14:ligatures w14:val="none"/>
              </w:rPr>
              <w:drawing>
                <wp:inline distT="0" distB="0" distL="0" distR="0" wp14:anchorId="661D1F16" wp14:editId="063E78B8">
                  <wp:extent cx="4429125" cy="3343275"/>
                  <wp:effectExtent l="19050" t="0" r="9525" b="0"/>
                  <wp:docPr id="31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07E56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FCB7392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B1D8913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72059FE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F29590A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049A076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39DA1D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1558553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516" w:type="pct"/>
          </w:tcPr>
          <w:p w14:paraId="38E8960C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 xml:space="preserve">Форма кругла, поверхня без </w:t>
            </w:r>
            <w:proofErr w:type="spellStart"/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>тріщин</w:t>
            </w:r>
            <w:proofErr w:type="spellEnd"/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>, з блискучими кристалами цукру.</w:t>
            </w:r>
          </w:p>
        </w:tc>
      </w:tr>
      <w:tr w:rsidR="00AD61B8" w:rsidRPr="00AD61B8" w14:paraId="6B17E0B9" w14:textId="77777777" w:rsidTr="009C6943">
        <w:trPr>
          <w:trHeight w:val="1385"/>
        </w:trPr>
        <w:tc>
          <w:tcPr>
            <w:tcW w:w="1093" w:type="pct"/>
          </w:tcPr>
          <w:p w14:paraId="6A3E7784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</w:p>
          <w:p w14:paraId="797C052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2391" w:type="pct"/>
            <w:vMerge/>
          </w:tcPr>
          <w:p w14:paraId="25DF83B7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40"/>
                <w:szCs w:val="40"/>
                <w:lang w:val="uk-UA" w:eastAsia="ru-RU"/>
                <w14:ligatures w14:val="none"/>
              </w:rPr>
            </w:pPr>
          </w:p>
        </w:tc>
        <w:tc>
          <w:tcPr>
            <w:tcW w:w="1516" w:type="pct"/>
          </w:tcPr>
          <w:p w14:paraId="0ACCBA68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>Колір – світло жовтий.</w:t>
            </w:r>
          </w:p>
        </w:tc>
      </w:tr>
      <w:tr w:rsidR="00AD61B8" w:rsidRPr="00AD61B8" w14:paraId="78C7CD7A" w14:textId="77777777" w:rsidTr="009C6943">
        <w:trPr>
          <w:trHeight w:val="1385"/>
        </w:trPr>
        <w:tc>
          <w:tcPr>
            <w:tcW w:w="1093" w:type="pct"/>
          </w:tcPr>
          <w:p w14:paraId="0E151B36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</w:p>
          <w:p w14:paraId="5AC19FC9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ЗАПАХ</w:t>
            </w:r>
          </w:p>
        </w:tc>
        <w:tc>
          <w:tcPr>
            <w:tcW w:w="2391" w:type="pct"/>
            <w:vMerge/>
          </w:tcPr>
          <w:p w14:paraId="511BD29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40"/>
                <w:szCs w:val="40"/>
                <w:lang w:val="uk-UA" w:eastAsia="ru-RU"/>
                <w14:ligatures w14:val="none"/>
              </w:rPr>
            </w:pPr>
          </w:p>
        </w:tc>
        <w:tc>
          <w:tcPr>
            <w:tcW w:w="1516" w:type="pct"/>
          </w:tcPr>
          <w:p w14:paraId="3369B169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>Запах приємний.</w:t>
            </w:r>
          </w:p>
        </w:tc>
      </w:tr>
      <w:tr w:rsidR="00AD61B8" w:rsidRPr="00AD61B8" w14:paraId="1509765C" w14:textId="77777777" w:rsidTr="009C6943">
        <w:trPr>
          <w:trHeight w:val="1385"/>
        </w:trPr>
        <w:tc>
          <w:tcPr>
            <w:tcW w:w="1093" w:type="pct"/>
          </w:tcPr>
          <w:p w14:paraId="2422B456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</w:p>
          <w:p w14:paraId="626D1A30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СМАК</w:t>
            </w:r>
          </w:p>
        </w:tc>
        <w:tc>
          <w:tcPr>
            <w:tcW w:w="2391" w:type="pct"/>
            <w:vMerge/>
          </w:tcPr>
          <w:p w14:paraId="0E928034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40"/>
                <w:szCs w:val="40"/>
                <w:lang w:val="uk-UA" w:eastAsia="ru-RU"/>
                <w14:ligatures w14:val="none"/>
              </w:rPr>
            </w:pPr>
          </w:p>
        </w:tc>
        <w:tc>
          <w:tcPr>
            <w:tcW w:w="1516" w:type="pct"/>
          </w:tcPr>
          <w:p w14:paraId="254CF96C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>Смак солодкий.</w:t>
            </w:r>
          </w:p>
        </w:tc>
      </w:tr>
      <w:tr w:rsidR="00AD61B8" w:rsidRPr="00AD61B8" w14:paraId="3283951A" w14:textId="77777777" w:rsidTr="009C6943">
        <w:trPr>
          <w:trHeight w:val="1538"/>
        </w:trPr>
        <w:tc>
          <w:tcPr>
            <w:tcW w:w="1093" w:type="pct"/>
          </w:tcPr>
          <w:p w14:paraId="270E5DE6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</w:p>
          <w:p w14:paraId="6D34F60D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КОНСИСТЕНЦІЯ</w:t>
            </w:r>
          </w:p>
        </w:tc>
        <w:tc>
          <w:tcPr>
            <w:tcW w:w="2391" w:type="pct"/>
            <w:vMerge/>
          </w:tcPr>
          <w:p w14:paraId="23D04517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40"/>
                <w:szCs w:val="40"/>
                <w:lang w:val="uk-UA" w:eastAsia="ru-RU"/>
                <w14:ligatures w14:val="none"/>
              </w:rPr>
            </w:pPr>
          </w:p>
        </w:tc>
        <w:tc>
          <w:tcPr>
            <w:tcW w:w="1516" w:type="pct"/>
          </w:tcPr>
          <w:p w14:paraId="07F73A48" w14:textId="77777777" w:rsidR="00AD61B8" w:rsidRPr="00AD61B8" w:rsidRDefault="00AD61B8" w:rsidP="00AD61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AD61B8">
              <w:rPr>
                <w:rFonts w:ascii="Times New Roman" w:eastAsia="Times New Roman" w:hAnsi="Times New Roman" w:cs="Arial"/>
                <w:kern w:val="0"/>
                <w:sz w:val="32"/>
                <w:szCs w:val="32"/>
                <w:lang w:val="uk-UA" w:eastAsia="ru-RU"/>
                <w14:ligatures w14:val="none"/>
              </w:rPr>
              <w:t>Консистенція пориста, крихка.</w:t>
            </w:r>
          </w:p>
        </w:tc>
      </w:tr>
    </w:tbl>
    <w:p w14:paraId="7CFBE214" w14:textId="77777777" w:rsidR="00AD61B8" w:rsidRPr="00AD61B8" w:rsidRDefault="00AD61B8" w:rsidP="00AD61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</w:pPr>
    </w:p>
    <w:p w14:paraId="1FCD9E2B" w14:textId="77777777" w:rsidR="00AD61B8" w:rsidRDefault="00AD61B8" w:rsidP="00741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 w:eastAsia="uk-UA" w:bidi="uk-UA"/>
          <w14:ligatures w14:val="none"/>
        </w:rPr>
      </w:pPr>
    </w:p>
    <w:p w14:paraId="5BDACED6" w14:textId="77777777" w:rsidR="00AD61B8" w:rsidRDefault="00AD61B8" w:rsidP="00741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 w:eastAsia="uk-UA" w:bidi="uk-UA"/>
          <w14:ligatures w14:val="none"/>
        </w:rPr>
      </w:pPr>
    </w:p>
    <w:sectPr w:rsidR="00AD61B8" w:rsidSect="001D499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D7261"/>
    <w:multiLevelType w:val="hybridMultilevel"/>
    <w:tmpl w:val="14E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440158"/>
    <w:multiLevelType w:val="hybridMultilevel"/>
    <w:tmpl w:val="14E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36422C"/>
    <w:multiLevelType w:val="hybridMultilevel"/>
    <w:tmpl w:val="14E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A86D5D"/>
    <w:multiLevelType w:val="multilevel"/>
    <w:tmpl w:val="BF8C0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2650">
    <w:abstractNumId w:val="3"/>
  </w:num>
  <w:num w:numId="2" w16cid:durableId="662977715">
    <w:abstractNumId w:val="1"/>
  </w:num>
  <w:num w:numId="3" w16cid:durableId="808937972">
    <w:abstractNumId w:val="2"/>
  </w:num>
  <w:num w:numId="4" w16cid:durableId="153623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7F"/>
    <w:rsid w:val="00113E67"/>
    <w:rsid w:val="001731DA"/>
    <w:rsid w:val="001D4993"/>
    <w:rsid w:val="00244C8E"/>
    <w:rsid w:val="002753EC"/>
    <w:rsid w:val="002956CE"/>
    <w:rsid w:val="00373771"/>
    <w:rsid w:val="003F7172"/>
    <w:rsid w:val="004F0C0A"/>
    <w:rsid w:val="00533D1D"/>
    <w:rsid w:val="00533DBF"/>
    <w:rsid w:val="005E1EAA"/>
    <w:rsid w:val="00635B68"/>
    <w:rsid w:val="00665D7F"/>
    <w:rsid w:val="006C0C30"/>
    <w:rsid w:val="007064A2"/>
    <w:rsid w:val="00741455"/>
    <w:rsid w:val="00841CAF"/>
    <w:rsid w:val="009C6943"/>
    <w:rsid w:val="00A32408"/>
    <w:rsid w:val="00AD61B8"/>
    <w:rsid w:val="00B60146"/>
    <w:rsid w:val="00C83911"/>
    <w:rsid w:val="00D71EAF"/>
    <w:rsid w:val="00F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53FD"/>
  <w15:chartTrackingRefBased/>
  <w15:docId w15:val="{BEC03556-E5FA-43DF-83F4-0BC15E03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DBF"/>
  </w:style>
  <w:style w:type="paragraph" w:styleId="1">
    <w:name w:val="heading 1"/>
    <w:basedOn w:val="a"/>
    <w:next w:val="a"/>
    <w:link w:val="10"/>
    <w:uiPriority w:val="9"/>
    <w:qFormat/>
    <w:rsid w:val="00C83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D499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499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3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14</cp:revision>
  <dcterms:created xsi:type="dcterms:W3CDTF">2024-09-07T09:12:00Z</dcterms:created>
  <dcterms:modified xsi:type="dcterms:W3CDTF">2024-12-29T17:42:00Z</dcterms:modified>
</cp:coreProperties>
</file>