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80" w:rsidRDefault="000F2D2A" w:rsidP="000F2D2A">
      <w:pPr>
        <w:ind w:left="0" w:right="130"/>
      </w:pPr>
      <w:r w:rsidRPr="000F2D2A">
        <w:drawing>
          <wp:inline distT="0" distB="0" distL="0" distR="0">
            <wp:extent cx="3114675" cy="2076450"/>
            <wp:effectExtent l="0" t="0" r="9525" b="0"/>
            <wp:docPr id="1" name="Рисунок 1" descr="Более 656 500 работ на тему «рама картины»: стоковые фото, картинки и  изображения royalty-fre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е 656 500 работ на тему «рама картины»: стоковые фото, картинки и  изображения royalty-free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73" cy="20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D2A">
        <w:t xml:space="preserve"> </w:t>
      </w:r>
      <w:r w:rsidR="00A41D80">
        <w:rPr>
          <w:lang w:val="uk-UA"/>
        </w:rPr>
        <w:t xml:space="preserve">              </w:t>
      </w:r>
      <w:r w:rsidRPr="000F2D2A">
        <w:drawing>
          <wp:inline distT="0" distB="0" distL="0" distR="0">
            <wp:extent cx="2514600" cy="1762735"/>
            <wp:effectExtent l="0" t="0" r="0" b="9525"/>
            <wp:docPr id="2" name="Рисунок 2" descr="Купити Новорічний подарунок Чарівна цукерка ВКФ 356г, Roshen №6 - ПАПІ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пити Новорічний подарунок Чарівна цукерка ВКФ 356г, Roshen №6 - ПАПІРУ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76" cy="177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 w:rsidR="00A41D80">
        <w:rPr>
          <w:lang w:val="uk-UA"/>
        </w:rPr>
        <w:t xml:space="preserve">                   </w:t>
      </w:r>
      <w:r w:rsidRPr="000F2D2A">
        <w:drawing>
          <wp:inline distT="0" distB="0" distL="0" distR="0">
            <wp:extent cx="1990725" cy="1990725"/>
            <wp:effectExtent l="0" t="0" r="9525" b="9525"/>
            <wp:docPr id="3" name="Рисунок 3" descr="Новорічна іграшка на ялинку &quot;Північний Ведмед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орічна іграшка на ялинку &quot;Північний Ведмедик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D2A">
        <w:t xml:space="preserve"> </w:t>
      </w:r>
    </w:p>
    <w:p w:rsidR="00A41D80" w:rsidRDefault="00A41D80" w:rsidP="000F2D2A">
      <w:pPr>
        <w:ind w:left="0" w:right="130"/>
      </w:pPr>
    </w:p>
    <w:p w:rsidR="00A41D80" w:rsidRPr="00A41D80" w:rsidRDefault="00A41D80" w:rsidP="000F2D2A">
      <w:pPr>
        <w:ind w:left="0" w:right="130"/>
        <w:rPr>
          <w:b/>
          <w:sz w:val="48"/>
          <w:lang w:val="uk-UA"/>
        </w:rPr>
      </w:pPr>
      <w:r w:rsidRPr="00A41D80">
        <w:rPr>
          <w:b/>
          <w:sz w:val="48"/>
          <w:lang w:val="uk-UA"/>
        </w:rPr>
        <w:t xml:space="preserve">               5 грн                                     2 грн           </w:t>
      </w:r>
      <w:r>
        <w:rPr>
          <w:b/>
          <w:sz w:val="48"/>
          <w:lang w:val="uk-UA"/>
        </w:rPr>
        <w:t xml:space="preserve">  </w:t>
      </w:r>
      <w:r w:rsidRPr="00A41D80">
        <w:rPr>
          <w:b/>
          <w:sz w:val="48"/>
          <w:lang w:val="uk-UA"/>
        </w:rPr>
        <w:t xml:space="preserve">                    20 грн  </w:t>
      </w:r>
    </w:p>
    <w:p w:rsidR="00A41D80" w:rsidRDefault="00A41D80" w:rsidP="000F2D2A">
      <w:pPr>
        <w:ind w:left="0" w:right="130"/>
      </w:pPr>
      <w:bookmarkStart w:id="0" w:name="_GoBack"/>
      <w:bookmarkEnd w:id="0"/>
    </w:p>
    <w:p w:rsidR="00A41D80" w:rsidRDefault="00A41D80" w:rsidP="000F2D2A">
      <w:pPr>
        <w:ind w:left="0" w:right="130"/>
      </w:pPr>
    </w:p>
    <w:p w:rsidR="00A41D80" w:rsidRDefault="00A41D80" w:rsidP="000F2D2A">
      <w:pPr>
        <w:ind w:left="0" w:right="130"/>
      </w:pPr>
    </w:p>
    <w:p w:rsidR="00A41D80" w:rsidRDefault="000F2D2A" w:rsidP="000F2D2A">
      <w:pPr>
        <w:ind w:left="0" w:right="130"/>
        <w:rPr>
          <w:lang w:val="uk-UA"/>
        </w:rPr>
      </w:pPr>
      <w:r w:rsidRPr="000F2D2A">
        <w:drawing>
          <wp:inline distT="0" distB="0" distL="0" distR="0">
            <wp:extent cx="2495550" cy="2495550"/>
            <wp:effectExtent l="0" t="0" r="0" b="0"/>
            <wp:docPr id="4" name="Рисунок 4" descr="Фломастери для малювання Тікі, набір 18 шт в тубус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ломастери для малювання Тікі, набір 18 шт в тубус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D80" w:rsidRPr="00A41D80">
        <w:t xml:space="preserve"> </w:t>
      </w:r>
      <w:r w:rsidR="00A41D80">
        <w:rPr>
          <w:lang w:val="uk-UA"/>
        </w:rPr>
        <w:t xml:space="preserve">               </w:t>
      </w:r>
      <w:r w:rsidR="00A41D80" w:rsidRPr="00A41D80">
        <w:drawing>
          <wp:inline distT="0" distB="0" distL="0" distR="0">
            <wp:extent cx="1685925" cy="2714625"/>
            <wp:effectExtent l="0" t="0" r="9525" b="9525"/>
            <wp:docPr id="5" name="Рисунок 5" descr="Інтернет-магазин книг - Книгарня &quot;Є&quot; ➤ Завжди дешевше, ніж будь-де | Купити  книги в інтернет-магазині деш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Інтернет-магазин книг - Книгарня &quot;Є&quot; ➤ Завжди дешевше, ніж будь-де | Купити  книги в інтернет-магазині деше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D80">
        <w:rPr>
          <w:lang w:val="uk-UA"/>
        </w:rPr>
        <w:t xml:space="preserve">    </w:t>
      </w:r>
      <w:r w:rsidR="00A41D80" w:rsidRPr="00A41D80">
        <w:drawing>
          <wp:inline distT="0" distB="0" distL="0" distR="0">
            <wp:extent cx="2181225" cy="2181225"/>
            <wp:effectExtent l="0" t="0" r="9525" b="9525"/>
            <wp:docPr id="6" name="Рисунок 6" descr="Картина по номерам Santi Новорічна ніч 40*50см алмазна мозаїка (9541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а по номерам Santi Новорічна ніч 40*50см алмазна мозаїка (954134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D80" w:rsidRPr="00A41D80">
        <w:t xml:space="preserve"> </w:t>
      </w:r>
      <w:r w:rsidR="00A41D80" w:rsidRPr="00A41D80">
        <w:drawing>
          <wp:inline distT="0" distB="0" distL="0" distR="0">
            <wp:extent cx="2286000" cy="2286000"/>
            <wp:effectExtent l="0" t="0" r="0" b="0"/>
            <wp:docPr id="7" name="Рисунок 7" descr="Альбом для рисования YES А4 20 листов Aquarelle (13055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льбом для рисования YES А4 20 листов Aquarelle (13055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D80" w:rsidRDefault="00A41D80" w:rsidP="00A41D80">
      <w:pPr>
        <w:rPr>
          <w:lang w:val="uk-UA"/>
        </w:rPr>
      </w:pPr>
    </w:p>
    <w:p w:rsidR="00864292" w:rsidRPr="00A41D80" w:rsidRDefault="00A41D80" w:rsidP="00A41D80">
      <w:pPr>
        <w:rPr>
          <w:b/>
          <w:sz w:val="40"/>
          <w:lang w:val="uk-UA"/>
        </w:rPr>
      </w:pPr>
      <w:r>
        <w:rPr>
          <w:b/>
          <w:sz w:val="40"/>
          <w:lang w:val="uk-UA"/>
        </w:rPr>
        <w:t xml:space="preserve">    </w:t>
      </w:r>
      <w:r w:rsidRPr="00A41D80">
        <w:rPr>
          <w:b/>
          <w:sz w:val="48"/>
          <w:lang w:val="uk-UA"/>
        </w:rPr>
        <w:t xml:space="preserve">18 грн                        13 грн                   15 грн           </w:t>
      </w:r>
      <w:r>
        <w:rPr>
          <w:b/>
          <w:sz w:val="48"/>
          <w:lang w:val="uk-UA"/>
        </w:rPr>
        <w:t xml:space="preserve"> </w:t>
      </w:r>
      <w:r w:rsidRPr="00A41D80">
        <w:rPr>
          <w:b/>
          <w:sz w:val="48"/>
          <w:lang w:val="uk-UA"/>
        </w:rPr>
        <w:t xml:space="preserve">      10 грн</w:t>
      </w:r>
    </w:p>
    <w:sectPr w:rsidR="00864292" w:rsidRPr="00A41D80" w:rsidSect="00A41D80">
      <w:pgSz w:w="16838" w:h="11906" w:orient="landscape"/>
      <w:pgMar w:top="720" w:right="253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9B"/>
    <w:rsid w:val="000F2D2A"/>
    <w:rsid w:val="001F163F"/>
    <w:rsid w:val="003C6E8F"/>
    <w:rsid w:val="005830BC"/>
    <w:rsid w:val="00864292"/>
    <w:rsid w:val="00A41D80"/>
    <w:rsid w:val="00B2759B"/>
    <w:rsid w:val="00D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2463"/>
  <w15:chartTrackingRefBased/>
  <w15:docId w15:val="{D03D4FF3-6801-4475-B61C-F3476EBA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8F"/>
    <w:pPr>
      <w:spacing w:after="0" w:line="240" w:lineRule="auto"/>
      <w:ind w:left="851" w:right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The_Home</dc:creator>
  <cp:keywords/>
  <dc:description/>
  <cp:lastModifiedBy>The_Home</cp:lastModifiedBy>
  <cp:revision>2</cp:revision>
  <dcterms:created xsi:type="dcterms:W3CDTF">2024-12-08T20:38:00Z</dcterms:created>
  <dcterms:modified xsi:type="dcterms:W3CDTF">2024-12-08T21:17:00Z</dcterms:modified>
</cp:coreProperties>
</file>