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5F2C" w:rsidRPr="00BB617F" w:rsidRDefault="00E51867">
      <w:pPr>
        <w:pStyle w:val="10"/>
        <w:spacing w:after="0" w:line="240" w:lineRule="auto"/>
        <w:jc w:val="center"/>
        <w:rPr>
          <w:sz w:val="28"/>
          <w:szCs w:val="28"/>
          <w:lang w:val="uk-UA"/>
        </w:rPr>
      </w:pPr>
      <w:r w:rsidRPr="00BB61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 клас. Алгебра</w:t>
      </w:r>
    </w:p>
    <w:p w:rsidR="00CB5F2C" w:rsidRPr="00BB617F" w:rsidRDefault="00FD1403" w:rsidP="00BB617F">
      <w:pPr>
        <w:pStyle w:val="10"/>
        <w:spacing w:after="0" w:line="240" w:lineRule="auto"/>
        <w:rPr>
          <w:rFonts w:ascii="Monotype Corsiva" w:hAnsi="Monotype Corsiva"/>
          <w:sz w:val="28"/>
          <w:szCs w:val="28"/>
          <w:lang w:val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uk-UA"/>
        </w:rPr>
        <w:t>(89</w:t>
      </w:r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 xml:space="preserve"> годин. I семестр — 32 годин, 2 </w:t>
      </w:r>
      <w:r>
        <w:rPr>
          <w:rFonts w:ascii="Monotype Corsiva" w:eastAsia="Times New Roman" w:hAnsi="Monotype Corsiva" w:cs="Times New Roman"/>
          <w:sz w:val="28"/>
          <w:szCs w:val="28"/>
          <w:lang w:val="uk-UA"/>
        </w:rPr>
        <w:t>,5</w:t>
      </w:r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>г</w:t>
      </w:r>
      <w:r>
        <w:rPr>
          <w:rFonts w:ascii="Monotype Corsiva" w:eastAsia="Times New Roman" w:hAnsi="Monotype Corsiva" w:cs="Times New Roman"/>
          <w:sz w:val="28"/>
          <w:szCs w:val="28"/>
          <w:lang w:val="uk-UA"/>
        </w:rPr>
        <w:t xml:space="preserve"> </w:t>
      </w:r>
      <w:proofErr w:type="spellStart"/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>одини</w:t>
      </w:r>
      <w:proofErr w:type="spellEnd"/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 xml:space="preserve"> на тиждень,</w:t>
      </w:r>
      <w:r w:rsidR="00BB617F">
        <w:rPr>
          <w:rFonts w:ascii="Monotype Corsiva" w:hAnsi="Monotype Corsiva"/>
          <w:sz w:val="28"/>
          <w:szCs w:val="28"/>
          <w:lang w:val="uk-UA"/>
        </w:rPr>
        <w:t xml:space="preserve"> </w:t>
      </w:r>
      <w:r>
        <w:rPr>
          <w:rFonts w:ascii="Monotype Corsiva" w:eastAsia="Times New Roman" w:hAnsi="Monotype Corsiva" w:cs="Times New Roman"/>
          <w:sz w:val="28"/>
          <w:szCs w:val="28"/>
          <w:lang w:val="uk-UA"/>
        </w:rPr>
        <w:t>II семестр — 57</w:t>
      </w:r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 xml:space="preserve"> годин, 2 </w:t>
      </w:r>
      <w:r>
        <w:rPr>
          <w:rFonts w:ascii="Monotype Corsiva" w:eastAsia="Times New Roman" w:hAnsi="Monotype Corsiva" w:cs="Times New Roman"/>
          <w:sz w:val="28"/>
          <w:szCs w:val="28"/>
          <w:lang w:val="uk-UA"/>
        </w:rPr>
        <w:t xml:space="preserve">,5 </w:t>
      </w:r>
      <w:r w:rsidR="00E51867" w:rsidRPr="00BB617F">
        <w:rPr>
          <w:rFonts w:ascii="Monotype Corsiva" w:eastAsia="Times New Roman" w:hAnsi="Monotype Corsiva" w:cs="Times New Roman"/>
          <w:sz w:val="28"/>
          <w:szCs w:val="28"/>
          <w:lang w:val="uk-UA"/>
        </w:rPr>
        <w:t>години на тиждень)</w:t>
      </w:r>
    </w:p>
    <w:p w:rsidR="00587562" w:rsidRPr="00587562" w:rsidRDefault="00587562" w:rsidP="00587562">
      <w:pPr>
        <w:pStyle w:val="1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875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Складено до підручника</w:t>
      </w:r>
      <w:r w:rsidRPr="005875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 «Алгебра» підручник для 7 класу загальноосвітніх навчальних закладів</w:t>
      </w:r>
    </w:p>
    <w:p w:rsidR="00587562" w:rsidRPr="00587562" w:rsidRDefault="00587562" w:rsidP="00587562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75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А. Г. Мерзляк, В. Б. Полонський, М. С. </w:t>
      </w:r>
      <w:r w:rsidR="00FD14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Якір. </w:t>
      </w:r>
    </w:p>
    <w:p w:rsidR="0002549D" w:rsidRPr="00295EAF" w:rsidRDefault="0002549D" w:rsidP="00587562">
      <w:pPr>
        <w:pStyle w:val="10"/>
        <w:spacing w:after="0"/>
        <w:rPr>
          <w:lang w:val="uk-UA"/>
        </w:rPr>
      </w:pPr>
    </w:p>
    <w:tbl>
      <w:tblPr>
        <w:tblStyle w:val="a6"/>
        <w:tblW w:w="111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851"/>
        <w:gridCol w:w="6662"/>
        <w:gridCol w:w="1134"/>
        <w:gridCol w:w="1559"/>
      </w:tblGrid>
      <w:tr w:rsidR="008A1CBC" w:rsidRPr="00295EAF" w:rsidTr="008A1CBC">
        <w:trPr>
          <w:trHeight w:val="150"/>
        </w:trPr>
        <w:tc>
          <w:tcPr>
            <w:tcW w:w="939" w:type="dxa"/>
          </w:tcPr>
          <w:p w:rsidR="0057270C" w:rsidRPr="007E423A" w:rsidRDefault="0057270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7E4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57270C" w:rsidRPr="007E423A" w:rsidRDefault="0057270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7E4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уроку</w:t>
            </w:r>
          </w:p>
          <w:p w:rsidR="0057270C" w:rsidRPr="007E423A" w:rsidRDefault="0057270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7270C" w:rsidRPr="007E423A" w:rsidRDefault="0057270C" w:rsidP="00FC247F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7E4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57270C" w:rsidRPr="007E423A" w:rsidRDefault="0057270C" w:rsidP="00FC247F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57270C" w:rsidRPr="007E423A" w:rsidRDefault="0057270C" w:rsidP="00FC247F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7E4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уроку</w:t>
            </w:r>
          </w:p>
          <w:p w:rsidR="0057270C" w:rsidRPr="007E423A" w:rsidRDefault="0057270C" w:rsidP="00FC247F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7270C" w:rsidRPr="00846BD6" w:rsidRDefault="0057270C">
            <w:pPr>
              <w:pStyle w:val="10"/>
              <w:jc w:val="center"/>
              <w:rPr>
                <w:b/>
                <w:sz w:val="20"/>
                <w:szCs w:val="20"/>
                <w:lang w:val="uk-UA"/>
              </w:rPr>
            </w:pPr>
            <w:r w:rsidRPr="00846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Кільк</w:t>
            </w:r>
            <w:r w:rsidR="007E423A" w:rsidRPr="00846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ість</w:t>
            </w:r>
          </w:p>
          <w:p w:rsidR="0057270C" w:rsidRPr="007E423A" w:rsidRDefault="0057270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846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559" w:type="dxa"/>
          </w:tcPr>
          <w:p w:rsidR="0057270C" w:rsidRPr="007E423A" w:rsidRDefault="0057270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4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D048A4" w:rsidRPr="00295EAF" w:rsidTr="008A1CBC">
        <w:trPr>
          <w:trHeight w:val="150"/>
        </w:trPr>
        <w:tc>
          <w:tcPr>
            <w:tcW w:w="11145" w:type="dxa"/>
            <w:gridSpan w:val="5"/>
          </w:tcPr>
          <w:p w:rsidR="00D048A4" w:rsidRPr="00D048A4" w:rsidRDefault="00D048A4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8A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 семестр</w:t>
            </w:r>
          </w:p>
        </w:tc>
      </w:tr>
      <w:tr w:rsidR="00E55E39" w:rsidRPr="00D50799" w:rsidTr="008A1CBC">
        <w:trPr>
          <w:trHeight w:val="150"/>
        </w:trPr>
        <w:tc>
          <w:tcPr>
            <w:tcW w:w="11145" w:type="dxa"/>
            <w:gridSpan w:val="5"/>
          </w:tcPr>
          <w:p w:rsidR="00E55E39" w:rsidRDefault="00990F3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40F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Тема 1. Лінійне рівняння з однією змінною </w:t>
            </w:r>
            <w:r w:rsidR="004E0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(8 </w:t>
            </w:r>
            <w:proofErr w:type="spellStart"/>
            <w:r w:rsidR="004E0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</w:t>
            </w:r>
            <w:proofErr w:type="spellEnd"/>
            <w:r w:rsidR="004E0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  <w:p w:rsidR="00CA24B9" w:rsidRPr="00CA24B9" w:rsidRDefault="00CA24B9" w:rsidP="00CA24B9">
            <w:pPr>
              <w:ind w:left="60" w:right="60" w:firstLine="72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</w:pPr>
            <w:r w:rsidRPr="00CA24B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  <w:t>Учень/учениця:</w:t>
            </w:r>
          </w:p>
          <w:p w:rsidR="00CA24B9" w:rsidRPr="00CA24B9" w:rsidRDefault="00CA24B9" w:rsidP="00CA24B9">
            <w:pPr>
              <w:ind w:right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CA24B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  <w:t>наводить приклади:</w:t>
            </w:r>
            <w:r w:rsidRPr="00CA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 xml:space="preserve"> рівняння з однією змінною; лінійних рівнянь з однією змінною;</w:t>
            </w:r>
          </w:p>
          <w:p w:rsidR="00CA24B9" w:rsidRPr="00CA24B9" w:rsidRDefault="00CA24B9" w:rsidP="00CA24B9">
            <w:pPr>
              <w:ind w:right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CA24B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  <w:t>формулює</w:t>
            </w:r>
            <w:r w:rsidRPr="00CA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 xml:space="preserve"> означення: лінійних рівнянь з однією змінною;</w:t>
            </w:r>
          </w:p>
          <w:p w:rsidR="00CA24B9" w:rsidRPr="00CA24B9" w:rsidRDefault="00CA24B9" w:rsidP="00CA24B9">
            <w:pPr>
              <w:ind w:right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CA24B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  <w:t>складає</w:t>
            </w:r>
            <w:r w:rsidRPr="00CA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>: рівняння за умовою текстової задачі;</w:t>
            </w:r>
          </w:p>
          <w:p w:rsidR="00CA24B9" w:rsidRPr="004343E5" w:rsidRDefault="00CA24B9" w:rsidP="00CA24B9">
            <w:pPr>
              <w:pStyle w:val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  <w:lang w:val="uk-UA"/>
              </w:rPr>
              <w:t xml:space="preserve">розв’язує: </w:t>
            </w:r>
            <w:r w:rsidRPr="004343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 xml:space="preserve">лінійні рівняння з однією змінною і рівняння, що зводяться до них; текстові задачі за допомогою </w:t>
            </w:r>
          </w:p>
          <w:p w:rsidR="00CA24B9" w:rsidRPr="00E40FD9" w:rsidRDefault="00CA24B9" w:rsidP="00CA24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3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>лінійних рівнянь з однією змінною;</w:t>
            </w: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Вступ до алгебри. Розв’язування вправ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Розв’язування задач 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E55E39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5E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Лінійне рівняння з однією змінною</w:t>
            </w:r>
            <w:r w:rsidRPr="00E55E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E55E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Рівносильні рівняння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6576E4" w:rsidRDefault="004E79AD" w:rsidP="006576E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Розв’язування </w:t>
            </w:r>
            <w:r w:rsidRPr="0065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лінійних рівнянь з однією змінною і рівнянь, що зводяться до них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010D00" w:rsidRDefault="00010D00" w:rsidP="002D46B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Розв’язування </w:t>
            </w:r>
            <w:r w:rsidRPr="0065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лінійних рівнянь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параметрами</w:t>
            </w:r>
          </w:p>
          <w:p w:rsidR="004E79AD" w:rsidRPr="00295EAF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5E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задач за допомогою рівнянь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6576E4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текстових задач за допомогою лінійних рівнянь з однією змінною. </w:t>
            </w:r>
            <w:r w:rsidRPr="006576E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5E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задач за допомогою рівнянь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13920" w:rsidRDefault="004E79AD" w:rsidP="002D46BD">
            <w:pPr>
              <w:pStyle w:val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39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№1 з теми «Лінійне рівняння з однією змінною</w:t>
            </w:r>
            <w:r w:rsidRPr="002139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11145" w:type="dxa"/>
            <w:gridSpan w:val="5"/>
          </w:tcPr>
          <w:p w:rsidR="004E79AD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40F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Тема 2. Цілі вирази</w:t>
            </w:r>
            <w:r w:rsidR="00536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1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(45 </w:t>
            </w:r>
            <w:proofErr w:type="spellStart"/>
            <w:r w:rsidR="006D1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  <w:r w:rsidR="006D1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4E79AD" w:rsidRPr="004343E5" w:rsidRDefault="004E79AD" w:rsidP="004343E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343E5">
              <w:rPr>
                <w:b/>
                <w:bCs/>
                <w:sz w:val="24"/>
                <w:szCs w:val="24"/>
                <w:lang w:val="uk-UA"/>
              </w:rPr>
              <w:t>Учень/учениця:</w:t>
            </w:r>
          </w:p>
          <w:p w:rsidR="004E79AD" w:rsidRPr="004343E5" w:rsidRDefault="004E79AD" w:rsidP="004343E5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наводить приклади:</w:t>
            </w: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числових виразів; виразів зі змінними; одночленів; многочленів</w:t>
            </w:r>
          </w:p>
          <w:p w:rsidR="004E79AD" w:rsidRPr="004343E5" w:rsidRDefault="004E79AD" w:rsidP="004343E5">
            <w:pPr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пояснює: </w:t>
            </w:r>
          </w:p>
          <w:p w:rsidR="004E79AD" w:rsidRPr="004343E5" w:rsidRDefault="004E79AD" w:rsidP="004343E5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·   як знайти числове значення виразу зі змінними при заданих значеннях змінних;</w:t>
            </w:r>
          </w:p>
          <w:p w:rsidR="004E79AD" w:rsidRPr="004343E5" w:rsidRDefault="004E79AD" w:rsidP="004343E5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·  </w:t>
            </w: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ab/>
              <w:t>що таке: тотожні вирази, тотожне перетворення виразу, одночлен стандартного вигляду, коефіцієнт;</w:t>
            </w:r>
          </w:p>
          <w:p w:rsidR="004E79AD" w:rsidRPr="004343E5" w:rsidRDefault="004E79AD" w:rsidP="004343E5">
            <w:pPr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формулює:</w:t>
            </w:r>
          </w:p>
          <w:p w:rsidR="004E79AD" w:rsidRPr="004343E5" w:rsidRDefault="004E79AD" w:rsidP="004343E5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·   означення: одночлена, степеня з натуральним показником; многочлена, подібних членів многочлена, степеня многочлена;</w:t>
            </w:r>
          </w:p>
          <w:p w:rsidR="004E79AD" w:rsidRPr="004343E5" w:rsidRDefault="004E79AD" w:rsidP="004343E5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·   властивості степеня з натуральним показником;</w:t>
            </w:r>
          </w:p>
          <w:p w:rsidR="004E79AD" w:rsidRPr="004343E5" w:rsidRDefault="004E79AD" w:rsidP="004343E5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·  правила: множення одночлена і многочлена, множення двох многочленів;</w:t>
            </w:r>
          </w:p>
          <w:p w:rsidR="004E79AD" w:rsidRPr="00E40FD9" w:rsidRDefault="004E79AD" w:rsidP="004343E5">
            <w:pPr>
              <w:pStyle w:val="1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43E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розв’язує вправи, що передбачають:</w:t>
            </w:r>
            <w:r w:rsidRPr="004343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обчислення значень виразів зі змінними; зведення одночлена до стандартного вигляду; перетворення добутку одночлена і многочлена, суми, різниці, добутку двох многочленів у многочлен; розкладання многочлена на множники способом винесення спільного множника за дужки, способом групування, за формулами скороченого множення та із застосуванням декількох способів; використання зазначених перетворень у процесі розв’язування рівнянь, доведення тверджень</w:t>
            </w:r>
          </w:p>
        </w:tc>
      </w:tr>
      <w:tr w:rsidR="004E79AD" w:rsidRPr="00295EAF" w:rsidTr="008A1CBC">
        <w:trPr>
          <w:trHeight w:val="150"/>
        </w:trPr>
        <w:tc>
          <w:tcPr>
            <w:tcW w:w="11145" w:type="dxa"/>
            <w:gridSpan w:val="5"/>
          </w:tcPr>
          <w:p w:rsidR="004E79AD" w:rsidRPr="00EF65F0" w:rsidRDefault="004E79AD" w:rsidP="002D46B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2.1 </w:t>
            </w:r>
            <w:r w:rsidRPr="00EF65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Тотожності . Одночлени. Многочлени</w:t>
            </w:r>
            <w:r w:rsidR="00536DA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Вирази зі змінними. Цілі раціональні вирази. Тотожність.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96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ind w:right="57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вправ на доведення тотожностей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Степінь з натуральним показником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Властивості степеня з натуральним показником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FD38E7" w:rsidRDefault="004E79AD" w:rsidP="00E24E73">
            <w:pPr>
              <w:pStyle w:val="10"/>
              <w:tabs>
                <w:tab w:val="left" w:pos="2160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Розв’язування вправ. 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Одночлен. Стандартний вигляд одночлена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tabs>
                <w:tab w:val="left" w:pos="4470"/>
              </w:tabs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Множення одночленів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Піднесення одночленів до степеня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Розв’язування вправ. 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tabs>
                <w:tab w:val="left" w:pos="4125"/>
              </w:tabs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Многочлен. Степінь многочлена. Подібні члени многочлена та їх зведення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tabs>
                <w:tab w:val="left" w:pos="2985"/>
              </w:tabs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Додавання і віднімання многочленів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E24E73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Розв’язування вправ. 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15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F65173" w:rsidRDefault="004E79AD" w:rsidP="00E24E73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№2 з теми «</w:t>
            </w:r>
            <w:r w:rsidRPr="00EF65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Тотожності . Одночлени. Многочлени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11145" w:type="dxa"/>
            <w:gridSpan w:val="5"/>
          </w:tcPr>
          <w:p w:rsidR="004E79AD" w:rsidRDefault="004E79AD" w:rsidP="00117E6F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4E79AD" w:rsidRPr="00117E6F" w:rsidRDefault="004E79AD" w:rsidP="00117E6F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2.2 Множення одночлена на многочлен. множення многочлена на многочлен. р</w:t>
            </w:r>
            <w:r w:rsidRPr="0011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озкладання многочленів на множники</w:t>
            </w:r>
            <w:r w:rsidR="00536DA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F8516E" w:rsidRDefault="004E79AD" w:rsidP="00F8516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Множення одночлена на многочлен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5E7728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 множення одночлена і многочлена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Множення многочлен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многочлен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 множення многочленів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Розв’язування вправ. 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1617E0" w:rsidRDefault="004E79AD" w:rsidP="00FC247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Розкладання многочлена на множники. Винесення спільного множника за дужки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98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FC247F">
            <w:pPr>
              <w:pStyle w:val="10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</w:t>
            </w: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озкладання многочлена на множники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способом </w:t>
            </w: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винесення спільного множника за дужки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187ACC">
            <w:pPr>
              <w:pStyle w:val="10"/>
              <w:rPr>
                <w:lang w:val="uk-UA"/>
              </w:rPr>
            </w:pPr>
            <w:r w:rsidRPr="00187A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Розкладання многочленів на множники способом групування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187ACC" w:rsidRDefault="004E79AD" w:rsidP="00187AC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</w:t>
            </w: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16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озкладання многочлена на множники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способом</w:t>
            </w:r>
            <w:r w:rsidRPr="00187A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групування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FD38E7" w:rsidRDefault="004E79AD" w:rsidP="0082339D">
            <w:pPr>
              <w:pStyle w:val="10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і систематизація знань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C1063E">
            <w:pPr>
              <w:pStyle w:val="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№3 з теми «</w:t>
            </w:r>
            <w:r w:rsidRPr="00C106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Множення одночлена на многочлен. множення многочлена на многочлен. розкладання многочленів на множники»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Default="004E79AD" w:rsidP="00C1063E">
            <w:pPr>
              <w:pStyle w:val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2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Узагальнення і систематизація знань учнів за І семестр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11145" w:type="dxa"/>
            <w:gridSpan w:val="5"/>
          </w:tcPr>
          <w:p w:rsidR="004E79AD" w:rsidRPr="003B4057" w:rsidRDefault="004E79AD" w:rsidP="003B405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B40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ІІ семестр</w:t>
            </w:r>
          </w:p>
        </w:tc>
      </w:tr>
      <w:tr w:rsidR="004E79AD" w:rsidRPr="00295EAF" w:rsidTr="008A1CBC">
        <w:trPr>
          <w:trHeight w:val="280"/>
        </w:trPr>
        <w:tc>
          <w:tcPr>
            <w:tcW w:w="11145" w:type="dxa"/>
            <w:gridSpan w:val="5"/>
          </w:tcPr>
          <w:p w:rsidR="004E79AD" w:rsidRPr="004A28CE" w:rsidRDefault="004E79AD" w:rsidP="004A28CE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4A28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.3 Формули скороченого множення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4A28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B67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 різниця кубів двох виразів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6B67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Застосування різних способів розкладання многочленів на множники </w:t>
            </w: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E79A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tabs>
                <w:tab w:val="left" w:pos="2955"/>
              </w:tabs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Добуток різниці та суми двох виразів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1145" w:type="dxa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851"/>
        <w:gridCol w:w="6662"/>
        <w:gridCol w:w="1134"/>
        <w:gridCol w:w="1559"/>
      </w:tblGrid>
      <w:tr w:rsidR="00D50799" w:rsidRPr="00295EAF" w:rsidTr="00D50799">
        <w:trPr>
          <w:trHeight w:val="280"/>
        </w:trPr>
        <w:tc>
          <w:tcPr>
            <w:tcW w:w="939" w:type="dxa"/>
          </w:tcPr>
          <w:p w:rsidR="00D50799" w:rsidRPr="00295EAF" w:rsidRDefault="00D50799" w:rsidP="00C03162">
            <w:pPr>
              <w:pStyle w:val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851" w:type="dxa"/>
          </w:tcPr>
          <w:p w:rsidR="00D50799" w:rsidRPr="00295EAF" w:rsidRDefault="00D50799" w:rsidP="00C03162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D50799" w:rsidRPr="00295EAF" w:rsidRDefault="00D50799" w:rsidP="00C03162">
            <w:pPr>
              <w:pStyle w:val="10"/>
              <w:tabs>
                <w:tab w:val="left" w:pos="2955"/>
              </w:tabs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Добуток різниці та суми двох виразів</w:t>
            </w:r>
          </w:p>
        </w:tc>
        <w:tc>
          <w:tcPr>
            <w:tcW w:w="1134" w:type="dxa"/>
          </w:tcPr>
          <w:p w:rsidR="00D50799" w:rsidRPr="00295EAF" w:rsidRDefault="00D50799" w:rsidP="00C03162">
            <w:pPr>
              <w:pStyle w:val="10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50799" w:rsidRPr="00295EAF" w:rsidRDefault="00D50799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6"/>
        <w:tblW w:w="111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851"/>
        <w:gridCol w:w="6662"/>
        <w:gridCol w:w="1134"/>
        <w:gridCol w:w="1559"/>
      </w:tblGrid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D50799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tabs>
                <w:tab w:val="left" w:pos="29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D50799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Різниця квадратів двох виразів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D36" w:rsidRPr="00295EAF" w:rsidTr="00C03162">
        <w:trPr>
          <w:trHeight w:val="280"/>
        </w:trPr>
        <w:tc>
          <w:tcPr>
            <w:tcW w:w="939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0E6D36" w:rsidRPr="00295EAF" w:rsidRDefault="000E6D36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Різниця квадратів двох виразів</w:t>
            </w:r>
          </w:p>
        </w:tc>
        <w:tc>
          <w:tcPr>
            <w:tcW w:w="1134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0E6D36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7F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вправ на застосування формули різниці квадратів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0E6D36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Квадрат суми та квадрат різниці двох виразів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D36" w:rsidRPr="00295EAF" w:rsidTr="00C03162">
        <w:trPr>
          <w:trHeight w:val="280"/>
        </w:trPr>
        <w:tc>
          <w:tcPr>
            <w:tcW w:w="939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0E6D36" w:rsidRPr="00295EAF" w:rsidRDefault="000E6D36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Квадрат суми та квадрат різниці двох виразів</w:t>
            </w:r>
          </w:p>
        </w:tc>
        <w:tc>
          <w:tcPr>
            <w:tcW w:w="1134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E6D36" w:rsidRPr="00295EAF" w:rsidRDefault="000E6D36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0E6D36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38E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0E6D36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Перетворення многочлена у квадрат суми або різниці двох виразів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7C3E32" w:rsidRDefault="000B6A9A" w:rsidP="00E24E73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43</w:t>
            </w:r>
          </w:p>
        </w:tc>
        <w:tc>
          <w:tcPr>
            <w:tcW w:w="851" w:type="dxa"/>
          </w:tcPr>
          <w:p w:rsidR="004E79AD" w:rsidRPr="006576E4" w:rsidRDefault="004E79AD" w:rsidP="002D46BD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і різниця кубів двох виразів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6576E4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B6A9A" w:rsidRPr="00295EAF" w:rsidTr="00C03162">
        <w:trPr>
          <w:trHeight w:val="280"/>
        </w:trPr>
        <w:tc>
          <w:tcPr>
            <w:tcW w:w="939" w:type="dxa"/>
          </w:tcPr>
          <w:p w:rsidR="000B6A9A" w:rsidRPr="007C3E32" w:rsidRDefault="000B6A9A" w:rsidP="00C03162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</w:tcPr>
          <w:p w:rsidR="000B6A9A" w:rsidRPr="006576E4" w:rsidRDefault="000B6A9A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0B6A9A" w:rsidRPr="00295EAF" w:rsidRDefault="000B6A9A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і різниця кубів двох виразів</w:t>
            </w:r>
          </w:p>
        </w:tc>
        <w:tc>
          <w:tcPr>
            <w:tcW w:w="1134" w:type="dxa"/>
          </w:tcPr>
          <w:p w:rsidR="000B6A9A" w:rsidRPr="00295EAF" w:rsidRDefault="000B6A9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B6A9A" w:rsidRPr="006576E4" w:rsidRDefault="000B6A9A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B6A9A" w:rsidRPr="00295EAF" w:rsidTr="00C03162">
        <w:trPr>
          <w:trHeight w:val="280"/>
        </w:trPr>
        <w:tc>
          <w:tcPr>
            <w:tcW w:w="939" w:type="dxa"/>
          </w:tcPr>
          <w:p w:rsidR="000B6A9A" w:rsidRPr="007C3E32" w:rsidRDefault="000B6A9A" w:rsidP="00C03162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</w:tcPr>
          <w:p w:rsidR="000B6A9A" w:rsidRPr="006576E4" w:rsidRDefault="000B6A9A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0B6A9A" w:rsidRPr="00295EAF" w:rsidRDefault="000B6A9A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і різниця кубів двох виразів</w:t>
            </w:r>
          </w:p>
        </w:tc>
        <w:tc>
          <w:tcPr>
            <w:tcW w:w="1134" w:type="dxa"/>
          </w:tcPr>
          <w:p w:rsidR="000B6A9A" w:rsidRPr="00295EAF" w:rsidRDefault="000B6A9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B6A9A" w:rsidRPr="006576E4" w:rsidRDefault="000B6A9A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7C3E32" w:rsidRDefault="00AA0879" w:rsidP="00E24E73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</w:tcPr>
          <w:p w:rsidR="004E79AD" w:rsidRPr="006576E4" w:rsidRDefault="004E79AD" w:rsidP="002D46BD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lang w:val="uk-UA"/>
              </w:rPr>
            </w:pPr>
            <w:r w:rsidRPr="007A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Застосування різних способів розкладання многочленів на </w:t>
            </w:r>
            <w:r w:rsidRPr="007A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множники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59" w:type="dxa"/>
          </w:tcPr>
          <w:p w:rsidR="004E79AD" w:rsidRPr="006576E4" w:rsidRDefault="004E79AD" w:rsidP="002D46BD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A0879" w:rsidRPr="00295EAF" w:rsidTr="00C03162">
        <w:trPr>
          <w:trHeight w:val="280"/>
        </w:trPr>
        <w:tc>
          <w:tcPr>
            <w:tcW w:w="939" w:type="dxa"/>
          </w:tcPr>
          <w:p w:rsidR="00AA0879" w:rsidRPr="007C3E32" w:rsidRDefault="00AA0879" w:rsidP="00C03162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851" w:type="dxa"/>
          </w:tcPr>
          <w:p w:rsidR="00AA0879" w:rsidRPr="006576E4" w:rsidRDefault="00AA0879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AA0879" w:rsidRPr="00295EAF" w:rsidRDefault="00AA0879" w:rsidP="00C03162">
            <w:pPr>
              <w:pStyle w:val="10"/>
              <w:rPr>
                <w:lang w:val="uk-UA"/>
              </w:rPr>
            </w:pPr>
            <w:r w:rsidRPr="007A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різних способів розкладання многочленів на множники</w:t>
            </w:r>
          </w:p>
        </w:tc>
        <w:tc>
          <w:tcPr>
            <w:tcW w:w="1134" w:type="dxa"/>
          </w:tcPr>
          <w:p w:rsidR="00AA0879" w:rsidRPr="00295EAF" w:rsidRDefault="00AA0879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AA0879" w:rsidRPr="006576E4" w:rsidRDefault="00AA0879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8075F" w:rsidRPr="00295EAF" w:rsidTr="00C03162">
        <w:trPr>
          <w:trHeight w:val="280"/>
        </w:trPr>
        <w:tc>
          <w:tcPr>
            <w:tcW w:w="939" w:type="dxa"/>
          </w:tcPr>
          <w:p w:rsidR="0038075F" w:rsidRPr="007C3E32" w:rsidRDefault="0038075F" w:rsidP="00C03162">
            <w:pPr>
              <w:pStyle w:val="10"/>
              <w:spacing w:line="276" w:lineRule="auto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48</w:t>
            </w:r>
          </w:p>
        </w:tc>
        <w:tc>
          <w:tcPr>
            <w:tcW w:w="851" w:type="dxa"/>
          </w:tcPr>
          <w:p w:rsidR="0038075F" w:rsidRPr="006576E4" w:rsidRDefault="0038075F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6662" w:type="dxa"/>
          </w:tcPr>
          <w:p w:rsidR="0038075F" w:rsidRPr="00295EAF" w:rsidRDefault="0038075F" w:rsidP="00C03162">
            <w:pPr>
              <w:pStyle w:val="10"/>
              <w:rPr>
                <w:lang w:val="uk-UA"/>
              </w:rPr>
            </w:pPr>
            <w:r w:rsidRPr="007A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різних способів розкладання многочленів на множники</w:t>
            </w:r>
          </w:p>
        </w:tc>
        <w:tc>
          <w:tcPr>
            <w:tcW w:w="1134" w:type="dxa"/>
          </w:tcPr>
          <w:p w:rsidR="0038075F" w:rsidRPr="00295EAF" w:rsidRDefault="0038075F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38075F" w:rsidRPr="006576E4" w:rsidRDefault="0038075F" w:rsidP="00C03162">
            <w:pPr>
              <w:pStyle w:val="10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4A55C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Застосування 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формул скороченого множення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 спрощенні виразів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577"/>
        </w:trPr>
        <w:tc>
          <w:tcPr>
            <w:tcW w:w="939" w:type="dxa"/>
          </w:tcPr>
          <w:p w:rsidR="004E79AD" w:rsidRPr="00295EAF" w:rsidRDefault="004A55C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lang w:val="uk-UA"/>
              </w:rPr>
            </w:pPr>
            <w:r>
              <w:rPr>
                <w:lang w:val="uk-UA"/>
              </w:rPr>
              <w:t xml:space="preserve">Застосування 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формул скороченого множення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 розв’язуванні рівнянь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577"/>
        </w:trPr>
        <w:tc>
          <w:tcPr>
            <w:tcW w:w="939" w:type="dxa"/>
          </w:tcPr>
          <w:p w:rsidR="004E79AD" w:rsidRPr="00295EAF" w:rsidRDefault="004A55C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7A234B" w:rsidRDefault="004E79AD" w:rsidP="00A43DB4">
            <w:pPr>
              <w:pStyle w:val="10"/>
              <w:rPr>
                <w:lang w:val="uk-UA"/>
              </w:rPr>
            </w:pPr>
            <w:r>
              <w:rPr>
                <w:lang w:val="uk-UA"/>
              </w:rPr>
              <w:t xml:space="preserve">Застосування 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формул скороченого множення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 доведенні тверджень</w:t>
            </w:r>
          </w:p>
        </w:tc>
        <w:tc>
          <w:tcPr>
            <w:tcW w:w="1134" w:type="dxa"/>
          </w:tcPr>
          <w:p w:rsidR="004E79AD" w:rsidRPr="007A234B" w:rsidRDefault="004E79AD" w:rsidP="00A43DB4">
            <w:pPr>
              <w:pStyle w:val="10"/>
              <w:jc w:val="center"/>
              <w:rPr>
                <w:lang w:val="uk-UA"/>
              </w:rPr>
            </w:pPr>
            <w:r w:rsidRPr="007A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55CD" w:rsidRPr="00295EAF" w:rsidTr="008A1CBC">
        <w:trPr>
          <w:trHeight w:val="577"/>
        </w:trPr>
        <w:tc>
          <w:tcPr>
            <w:tcW w:w="939" w:type="dxa"/>
          </w:tcPr>
          <w:p w:rsidR="004A55CD" w:rsidRDefault="004A55CD" w:rsidP="00E24E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851" w:type="dxa"/>
          </w:tcPr>
          <w:p w:rsidR="004A55CD" w:rsidRPr="00295EAF" w:rsidRDefault="004A55C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A55CD" w:rsidRPr="004A55CD" w:rsidRDefault="004A55CD" w:rsidP="00A43DB4">
            <w:pPr>
              <w:pStyle w:val="1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 w:rsidRPr="004A55CD">
              <w:t>’</w:t>
            </w:r>
            <w:proofErr w:type="spellStart"/>
            <w:r>
              <w:rPr>
                <w:lang w:val="uk-UA"/>
              </w:rPr>
              <w:t>язування</w:t>
            </w:r>
            <w:proofErr w:type="spellEnd"/>
            <w:r>
              <w:rPr>
                <w:lang w:val="uk-UA"/>
              </w:rPr>
              <w:t xml:space="preserve"> вправ. Самостійна робота</w:t>
            </w:r>
          </w:p>
        </w:tc>
        <w:tc>
          <w:tcPr>
            <w:tcW w:w="1134" w:type="dxa"/>
          </w:tcPr>
          <w:p w:rsidR="004A55CD" w:rsidRPr="007A234B" w:rsidRDefault="004A55CD" w:rsidP="00A43DB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A55CD" w:rsidRPr="00295EAF" w:rsidRDefault="004A55C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560"/>
        </w:trPr>
        <w:tc>
          <w:tcPr>
            <w:tcW w:w="939" w:type="dxa"/>
          </w:tcPr>
          <w:p w:rsidR="004E79AD" w:rsidRPr="00295EAF" w:rsidRDefault="004A55CD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7C3E32" w:rsidRDefault="004E79AD" w:rsidP="00A43DB4">
            <w:pPr>
              <w:pStyle w:val="1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C3E3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Контрольна робота №4 з теми «</w:t>
            </w:r>
            <w:r w:rsidRPr="007C3E3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Формули скороченого множення</w:t>
            </w:r>
            <w:r w:rsidRPr="007C3E3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D50799" w:rsidTr="008A1CBC">
        <w:trPr>
          <w:trHeight w:val="280"/>
        </w:trPr>
        <w:tc>
          <w:tcPr>
            <w:tcW w:w="11145" w:type="dxa"/>
            <w:gridSpan w:val="5"/>
          </w:tcPr>
          <w:p w:rsidR="004E79AD" w:rsidRPr="008D5CBC" w:rsidRDefault="004E79AD" w:rsidP="00CE2B9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5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Тема 3. Функції</w:t>
            </w:r>
            <w:r w:rsidR="00536DA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</w:t>
            </w:r>
            <w:r w:rsidR="006D13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(12год)</w:t>
            </w:r>
          </w:p>
          <w:p w:rsidR="004E79AD" w:rsidRPr="00660408" w:rsidRDefault="004E79AD" w:rsidP="0066040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0408">
              <w:rPr>
                <w:b/>
                <w:bCs/>
                <w:sz w:val="24"/>
                <w:szCs w:val="24"/>
                <w:lang w:val="uk-UA"/>
              </w:rPr>
              <w:t>Учень/учениця: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наводить приклади: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функціональних залежностей; лінійних функцій;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пояснює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, що таке:</w:t>
            </w: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аргумент; функція; область визначення функції; область значень функції; графік функції;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формулює 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означення понять: функція; графік функції; лінійна функція; пряма пропорційність;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називає та ілюструє на прикладах 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способи задання функції;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описує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побудову графіка функції, зокрема лінійної та її окремого виду – прямої пропорційності;</w:t>
            </w:r>
          </w:p>
          <w:p w:rsidR="004E79AD" w:rsidRPr="00660408" w:rsidRDefault="004E79AD" w:rsidP="00660408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розв’язує вправи, що передбачають: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знаходження області визначення функції; знаходження значення функції за даним значенням аргументу; побудову графіка лінійної функції; знаходження за графіком функції значення функції за даним значенням аргументу і навпаки; визначення окремих характеристик функції за її графіком (додатні значення, від’ємні значення, нулі);</w:t>
            </w:r>
          </w:p>
          <w:p w:rsidR="004E79AD" w:rsidRPr="00A20F96" w:rsidRDefault="004E79AD" w:rsidP="00660408"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6040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складає та розв'язує задачі на:</w:t>
            </w:r>
            <w:r w:rsidRPr="0066040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пряму пропорційність на основі життєвого досвіду; побудову графіків при моделюванні реальних процесів з використанням лінійної функції тощо</w:t>
            </w:r>
          </w:p>
        </w:tc>
      </w:tr>
      <w:tr w:rsidR="004E79AD" w:rsidRPr="00295EAF" w:rsidTr="008A1CBC">
        <w:trPr>
          <w:trHeight w:val="577"/>
        </w:trPr>
        <w:tc>
          <w:tcPr>
            <w:tcW w:w="939" w:type="dxa"/>
          </w:tcPr>
          <w:p w:rsidR="004E79AD" w:rsidRPr="00295EAF" w:rsidRDefault="00641078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AE397E" w:rsidRDefault="004E79AD" w:rsidP="00A43DB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Функціональна залежність між величинами як математична модель реальних процесів. Функція. Область визначення та область значень функції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577"/>
        </w:trPr>
        <w:tc>
          <w:tcPr>
            <w:tcW w:w="939" w:type="dxa"/>
          </w:tcPr>
          <w:p w:rsidR="004E79AD" w:rsidRPr="00295EAF" w:rsidRDefault="00641078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39153C" w:rsidRDefault="004E79AD" w:rsidP="00A43DB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 та задач на функціональну залежність між величинами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1078" w:rsidRPr="00295EAF" w:rsidTr="00C03162">
        <w:trPr>
          <w:trHeight w:val="577"/>
        </w:trPr>
        <w:tc>
          <w:tcPr>
            <w:tcW w:w="939" w:type="dxa"/>
          </w:tcPr>
          <w:p w:rsidR="00641078" w:rsidRPr="00295EAF" w:rsidRDefault="00641078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51" w:type="dxa"/>
          </w:tcPr>
          <w:p w:rsidR="00641078" w:rsidRPr="00295EAF" w:rsidRDefault="00641078" w:rsidP="00C03162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641078" w:rsidRPr="0039153C" w:rsidRDefault="00641078" w:rsidP="00C031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Розв’язування вправ та задач на функціональну залежність між величинами</w:t>
            </w:r>
          </w:p>
        </w:tc>
        <w:tc>
          <w:tcPr>
            <w:tcW w:w="1134" w:type="dxa"/>
          </w:tcPr>
          <w:p w:rsidR="00641078" w:rsidRPr="00295EAF" w:rsidRDefault="00641078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641078" w:rsidRPr="00295EAF" w:rsidRDefault="00641078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127495">
        <w:trPr>
          <w:trHeight w:val="324"/>
        </w:trPr>
        <w:tc>
          <w:tcPr>
            <w:tcW w:w="939" w:type="dxa"/>
          </w:tcPr>
          <w:p w:rsidR="004E79AD" w:rsidRPr="00295EAF" w:rsidRDefault="00641078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Способи задання функції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127495">
        <w:trPr>
          <w:trHeight w:val="273"/>
        </w:trPr>
        <w:tc>
          <w:tcPr>
            <w:tcW w:w="939" w:type="dxa"/>
          </w:tcPr>
          <w:p w:rsidR="004E79AD" w:rsidRPr="00295EAF" w:rsidRDefault="00641078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4627DB" w:rsidRDefault="004E79AD" w:rsidP="00A43DB4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вправ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CA2FAA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Графік функції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CA2FAA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D61A8A" w:rsidRDefault="004E79AD" w:rsidP="00A43DB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вправ на читання графіків функції та побудову графіків функції. 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CA2FAA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Лінійна функція, її властивості та графік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2FAA" w:rsidRPr="00295EAF" w:rsidTr="00C03162">
        <w:trPr>
          <w:trHeight w:val="280"/>
        </w:trPr>
        <w:tc>
          <w:tcPr>
            <w:tcW w:w="939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51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CA2FAA" w:rsidRPr="00295EAF" w:rsidRDefault="00CA2FAA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Лінійна функція, її властивості та графік</w:t>
            </w:r>
          </w:p>
        </w:tc>
        <w:tc>
          <w:tcPr>
            <w:tcW w:w="1134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CA2FAA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E79AD"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46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вправ</w:t>
            </w:r>
            <w:r w:rsidR="00CA2FA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2FAA" w:rsidRPr="00295EAF" w:rsidTr="00C03162">
        <w:trPr>
          <w:trHeight w:val="280"/>
        </w:trPr>
        <w:tc>
          <w:tcPr>
            <w:tcW w:w="939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51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CA2FAA" w:rsidRPr="00295EAF" w:rsidRDefault="00CA2FAA" w:rsidP="00C03162">
            <w:pPr>
              <w:pStyle w:val="10"/>
              <w:spacing w:line="276" w:lineRule="auto"/>
              <w:rPr>
                <w:lang w:val="uk-UA"/>
              </w:rPr>
            </w:pPr>
            <w:r w:rsidRPr="0046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вправ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CA2FAA" w:rsidRPr="00295EAF" w:rsidRDefault="00CA2FAA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CA2FAA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E302FF" w:rsidRDefault="00127495" w:rsidP="00A43DB4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№5</w:t>
            </w:r>
            <w:r w:rsidR="004E79AD" w:rsidRPr="00E302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теми «</w:t>
            </w:r>
            <w:r w:rsidR="004E79AD" w:rsidRPr="00E302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Функції</w:t>
            </w:r>
            <w:r w:rsidR="004E79AD" w:rsidRPr="00E302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D50799" w:rsidTr="008A1CBC">
        <w:trPr>
          <w:trHeight w:val="280"/>
        </w:trPr>
        <w:tc>
          <w:tcPr>
            <w:tcW w:w="11145" w:type="dxa"/>
            <w:gridSpan w:val="5"/>
          </w:tcPr>
          <w:p w:rsidR="004E79AD" w:rsidRDefault="004E79AD" w:rsidP="00AE397E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E39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74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Тема 4.  Системи лінійних рівнянь із двома змінними</w:t>
            </w:r>
            <w:r w:rsidR="00536DA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6550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(16 </w:t>
            </w:r>
            <w:proofErr w:type="spellStart"/>
            <w:r w:rsidR="006550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год</w:t>
            </w:r>
            <w:proofErr w:type="spellEnd"/>
            <w:r w:rsidR="006550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  <w:p w:rsidR="004E79AD" w:rsidRPr="00C746C1" w:rsidRDefault="004E79AD" w:rsidP="00C746C1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746C1">
              <w:rPr>
                <w:b/>
                <w:bCs/>
                <w:sz w:val="24"/>
                <w:szCs w:val="24"/>
                <w:lang w:val="uk-UA"/>
              </w:rPr>
              <w:t>Учень/учениця: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наводить приклади: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рівняння з двома змінними; лінійних рівнянь з двома змінними; системи двох лінійних рівнянь з двома змінними;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пояснює:</w:t>
            </w:r>
          </w:p>
          <w:p w:rsidR="004E79AD" w:rsidRPr="00C746C1" w:rsidRDefault="004E79AD" w:rsidP="00C746C1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·  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ab/>
              <w:t>що таке система двох лінійних рівнянь з двома змінними;</w:t>
            </w:r>
          </w:p>
          <w:p w:rsidR="004E79AD" w:rsidRPr="00C746C1" w:rsidRDefault="004E79AD" w:rsidP="00C746C1">
            <w:pPr>
              <w:ind w:left="500" w:right="60" w:hanging="28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·  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ab/>
              <w:t>скільки розв’язків може мати система двох лінійних рівнянь з двома змінними;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lastRenderedPageBreak/>
              <w:t>формулює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означення: лінійних рівнянь з двома змінними; розв’язку рівняння з двома змінними; розв’язку системи двох лінійних рівнянь з двома змінними;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будує 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графіки лінійних рівнянь із двома змінними;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описує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способи розв’язування системи двох лінійних рівнянь з двома змінними;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характеризує 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випадки,</w:t>
            </w: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коли система двох лінійних рівнянь з двома змінними має один розв’язок; має безліч розв’язків; не має розв’язків;</w:t>
            </w:r>
          </w:p>
          <w:p w:rsidR="004E79AD" w:rsidRPr="00C746C1" w:rsidRDefault="004E79AD" w:rsidP="00C746C1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складає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: системи рівнянь за умовою текстової задачі;</w:t>
            </w:r>
          </w:p>
          <w:p w:rsidR="004E79AD" w:rsidRPr="00C746C1" w:rsidRDefault="004E79AD" w:rsidP="00C746C1">
            <w:pPr>
              <w:pStyle w:val="10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746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розв’язує:</w:t>
            </w:r>
            <w:r w:rsidRPr="00C746C1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текстові задачі за допомогою системи двох лінійних рівнянь з двома змінними, вказаними у змісті способами; текстові задачі за допомогою систем двох лінійних рівнянь з двома змінними</w:t>
            </w:r>
          </w:p>
        </w:tc>
      </w:tr>
      <w:tr w:rsidR="004E79AD" w:rsidRPr="00B6659F" w:rsidTr="008A1CBC">
        <w:trPr>
          <w:trHeight w:val="280"/>
        </w:trPr>
        <w:tc>
          <w:tcPr>
            <w:tcW w:w="939" w:type="dxa"/>
          </w:tcPr>
          <w:p w:rsidR="004E79AD" w:rsidRPr="00295EAF" w:rsidRDefault="00536DAE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6774FF" w:rsidRDefault="004E79AD" w:rsidP="00A43DB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77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 з двома змінними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Лінійне рівняння із двома змінними та його графік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B6659F" w:rsidTr="008A1CBC">
        <w:trPr>
          <w:trHeight w:val="280"/>
        </w:trPr>
        <w:tc>
          <w:tcPr>
            <w:tcW w:w="939" w:type="dxa"/>
          </w:tcPr>
          <w:p w:rsidR="004E79AD" w:rsidRPr="00295EAF" w:rsidRDefault="00536DAE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51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tabs>
                <w:tab w:val="left" w:pos="1005"/>
              </w:tabs>
              <w:spacing w:line="276" w:lineRule="auto"/>
              <w:rPr>
                <w:lang w:val="uk-UA"/>
              </w:rPr>
            </w:pPr>
            <w:r w:rsidRPr="0046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CE6A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Читання і побудова графіків лінійного рівняння з двома змінними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B6659F" w:rsidTr="008A1CBC">
        <w:trPr>
          <w:trHeight w:val="280"/>
        </w:trPr>
        <w:tc>
          <w:tcPr>
            <w:tcW w:w="939" w:type="dxa"/>
          </w:tcPr>
          <w:p w:rsidR="004E79AD" w:rsidRPr="00295EAF" w:rsidRDefault="00536DAE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185786">
            <w:pPr>
              <w:pStyle w:val="10"/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 рівнянь із двома змінними. Графічний метод розв’язування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DAE" w:rsidRPr="00295EAF" w:rsidTr="00C03162">
        <w:trPr>
          <w:trHeight w:val="280"/>
        </w:trPr>
        <w:tc>
          <w:tcPr>
            <w:tcW w:w="939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851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536DAE" w:rsidRPr="00295EAF" w:rsidRDefault="00536DAE" w:rsidP="00C03162">
            <w:pPr>
              <w:pStyle w:val="10"/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 рівнянь із двома змінними. Графічний метод розв’язування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36DAE" w:rsidRPr="00295EAF" w:rsidRDefault="00536DAE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536DAE" w:rsidRPr="00295EAF" w:rsidRDefault="00536DAE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536DAE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підстановки.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DAE" w:rsidRPr="00295EAF" w:rsidTr="00C03162">
        <w:trPr>
          <w:trHeight w:val="280"/>
        </w:trPr>
        <w:tc>
          <w:tcPr>
            <w:tcW w:w="939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851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536DAE" w:rsidRPr="00295EAF" w:rsidRDefault="00536DAE" w:rsidP="00C03162">
            <w:pPr>
              <w:pStyle w:val="10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підстановки.</w:t>
            </w:r>
          </w:p>
        </w:tc>
        <w:tc>
          <w:tcPr>
            <w:tcW w:w="1134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536DAE" w:rsidRPr="00295EAF" w:rsidRDefault="00536DAE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536DAE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підстановки.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додавання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додавання</w:t>
            </w:r>
          </w:p>
        </w:tc>
        <w:tc>
          <w:tcPr>
            <w:tcW w:w="1134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A43DB4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C03162">
        <w:trPr>
          <w:trHeight w:val="280"/>
        </w:trPr>
        <w:tc>
          <w:tcPr>
            <w:tcW w:w="93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51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Pr="00295EAF" w:rsidRDefault="00FE78A3" w:rsidP="00C03162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 методом додавання</w:t>
            </w:r>
          </w:p>
        </w:tc>
        <w:tc>
          <w:tcPr>
            <w:tcW w:w="1134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98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185786">
            <w:pPr>
              <w:pStyle w:val="10"/>
              <w:spacing w:line="276" w:lineRule="auto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систем лінійних рівнянь</w:t>
            </w: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A43DB4">
            <w:pPr>
              <w:pStyle w:val="10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Лінійні рівняння та їх системи як математичні моделі текстових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Default="004E79AD" w:rsidP="00A43DB4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4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задач складанням системи рівнянь</w:t>
            </w:r>
          </w:p>
          <w:p w:rsidR="004E79AD" w:rsidRPr="00295EAF" w:rsidRDefault="004E79AD" w:rsidP="00A43DB4">
            <w:pPr>
              <w:pStyle w:val="10"/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C03162">
        <w:trPr>
          <w:trHeight w:val="280"/>
        </w:trPr>
        <w:tc>
          <w:tcPr>
            <w:tcW w:w="93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851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Default="00FE78A3" w:rsidP="00C03162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44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Розв’язування задач складанням системи рівнянь</w:t>
            </w:r>
          </w:p>
          <w:p w:rsidR="00FE78A3" w:rsidRPr="00295EAF" w:rsidRDefault="00FE78A3" w:rsidP="00C03162">
            <w:pPr>
              <w:pStyle w:val="10"/>
              <w:spacing w:line="276" w:lineRule="auto"/>
              <w:rPr>
                <w:lang w:val="uk-UA"/>
              </w:rPr>
            </w:pPr>
            <w:r w:rsidRPr="00FD38E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Самостійна робота</w:t>
            </w:r>
          </w:p>
        </w:tc>
        <w:tc>
          <w:tcPr>
            <w:tcW w:w="1134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185786" w:rsidRDefault="004E79AD" w:rsidP="002D46BD">
            <w:pPr>
              <w:pStyle w:val="10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85786">
              <w:rPr>
                <w:rFonts w:ascii="Times New Roman" w:hAnsi="Times New Roman" w:cs="Times New Roman"/>
                <w:lang w:val="uk-UA"/>
              </w:rPr>
              <w:t>Системи лінійних рівнянь як математичні моделі текстових задач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E24E73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E6365" w:rsidRDefault="004E79AD" w:rsidP="002E6365">
            <w:pPr>
              <w:pStyle w:val="10"/>
              <w:rPr>
                <w:i/>
                <w:lang w:val="uk-UA"/>
              </w:rPr>
            </w:pPr>
            <w:r w:rsidRPr="002E63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№6 з теми «</w:t>
            </w:r>
            <w:r w:rsidRPr="002E63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Системи рівнянь із двома змінними</w:t>
            </w:r>
            <w:r w:rsidRPr="002E63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21768A">
        <w:trPr>
          <w:trHeight w:val="280"/>
        </w:trPr>
        <w:tc>
          <w:tcPr>
            <w:tcW w:w="11145" w:type="dxa"/>
            <w:gridSpan w:val="5"/>
          </w:tcPr>
          <w:p w:rsidR="004E79AD" w:rsidRPr="003359DC" w:rsidRDefault="004E79AD" w:rsidP="003359DC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359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Тема 5.  Повторення і систематизація навчального матеріалу</w:t>
            </w:r>
            <w:r w:rsidR="00FE78A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65505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(8 </w:t>
            </w:r>
            <w:proofErr w:type="spellStart"/>
            <w:r w:rsidR="0065505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год</w:t>
            </w:r>
            <w:proofErr w:type="spellEnd"/>
            <w:r w:rsidR="0065505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FE78A3" w:rsidRDefault="00FE78A3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r w:rsidR="00FE7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вирази їх перетворення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C03162">
        <w:trPr>
          <w:trHeight w:val="280"/>
        </w:trPr>
        <w:tc>
          <w:tcPr>
            <w:tcW w:w="939" w:type="dxa"/>
          </w:tcPr>
          <w:p w:rsidR="00FE78A3" w:rsidRPr="00FE78A3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851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Pr="00295EAF" w:rsidRDefault="00FE78A3" w:rsidP="00C03162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Цілі вирази їх перетворення</w:t>
            </w:r>
          </w:p>
        </w:tc>
        <w:tc>
          <w:tcPr>
            <w:tcW w:w="1134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C03162">
        <w:trPr>
          <w:trHeight w:val="280"/>
        </w:trPr>
        <w:tc>
          <w:tcPr>
            <w:tcW w:w="939" w:type="dxa"/>
          </w:tcPr>
          <w:p w:rsidR="00FE78A3" w:rsidRPr="00FE78A3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851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Pr="00295EAF" w:rsidRDefault="00FE78A3" w:rsidP="00C03162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Цілі вирази їх перетворення</w:t>
            </w:r>
          </w:p>
        </w:tc>
        <w:tc>
          <w:tcPr>
            <w:tcW w:w="1134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C03162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C03162">
        <w:trPr>
          <w:trHeight w:val="280"/>
        </w:trPr>
        <w:tc>
          <w:tcPr>
            <w:tcW w:w="939" w:type="dxa"/>
          </w:tcPr>
          <w:p w:rsidR="00FE78A3" w:rsidRDefault="00FE78A3" w:rsidP="00C03162">
            <w:pPr>
              <w:pStyle w:val="10"/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851" w:type="dxa"/>
          </w:tcPr>
          <w:p w:rsidR="00FE78A3" w:rsidRPr="00295EAF" w:rsidRDefault="00FE78A3" w:rsidP="00C03162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Default="00FE78A3" w:rsidP="00C0316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</w:t>
            </w:r>
          </w:p>
        </w:tc>
        <w:tc>
          <w:tcPr>
            <w:tcW w:w="1134" w:type="dxa"/>
          </w:tcPr>
          <w:p w:rsidR="00FE78A3" w:rsidRPr="00295EAF" w:rsidRDefault="00FE78A3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C0316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295EAF" w:rsidRDefault="004E79AD" w:rsidP="002D46BD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Лінійні рівняння та їх системи.</w:t>
            </w:r>
            <w:r w:rsidRPr="0046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Розв’язування вправ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80"/>
        </w:trPr>
        <w:tc>
          <w:tcPr>
            <w:tcW w:w="939" w:type="dxa"/>
          </w:tcPr>
          <w:p w:rsidR="004E79AD" w:rsidRPr="00295EAF" w:rsidRDefault="00FE78A3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8A1CBC" w:rsidRDefault="004E79AD" w:rsidP="008A1CBC">
            <w:pPr>
              <w:pStyle w:val="10"/>
              <w:rPr>
                <w:rFonts w:ascii="Times New Roman" w:hAnsi="Times New Roman" w:cs="Times New Roman"/>
                <w:i/>
                <w:lang w:val="uk-UA"/>
              </w:rPr>
            </w:pPr>
            <w:r w:rsidRPr="008A1C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 №7 з теми «</w:t>
            </w:r>
            <w:r w:rsidRPr="008A1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Повторення і систематизація навчального матеріалу</w:t>
            </w:r>
            <w:r w:rsidRPr="008A1C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9AD" w:rsidRPr="00295EAF" w:rsidTr="008A1CBC">
        <w:trPr>
          <w:trHeight w:val="298"/>
        </w:trPr>
        <w:tc>
          <w:tcPr>
            <w:tcW w:w="939" w:type="dxa"/>
          </w:tcPr>
          <w:p w:rsidR="004E79AD" w:rsidRPr="00295EAF" w:rsidRDefault="00FE78A3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51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4E79AD" w:rsidRPr="008A1CBC" w:rsidRDefault="00FE78A3" w:rsidP="004B39F3">
            <w:pPr>
              <w:pStyle w:val="10"/>
              <w:tabs>
                <w:tab w:val="left" w:pos="43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</w:t>
            </w:r>
          </w:p>
        </w:tc>
        <w:tc>
          <w:tcPr>
            <w:tcW w:w="1134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lang w:val="uk-UA"/>
              </w:rPr>
            </w:pPr>
            <w:r w:rsidRPr="00295E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E79AD" w:rsidRPr="00295EAF" w:rsidRDefault="004E79AD" w:rsidP="002D46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8A3" w:rsidRPr="00295EAF" w:rsidTr="008A1CBC">
        <w:trPr>
          <w:trHeight w:val="298"/>
        </w:trPr>
        <w:tc>
          <w:tcPr>
            <w:tcW w:w="939" w:type="dxa"/>
          </w:tcPr>
          <w:p w:rsidR="00FE78A3" w:rsidRDefault="00FE78A3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851" w:type="dxa"/>
          </w:tcPr>
          <w:p w:rsidR="00FE78A3" w:rsidRPr="00295EAF" w:rsidRDefault="00FE78A3" w:rsidP="002D46BD">
            <w:pPr>
              <w:pStyle w:val="10"/>
              <w:jc w:val="center"/>
              <w:rPr>
                <w:lang w:val="uk-UA"/>
              </w:rPr>
            </w:pPr>
          </w:p>
        </w:tc>
        <w:tc>
          <w:tcPr>
            <w:tcW w:w="6662" w:type="dxa"/>
          </w:tcPr>
          <w:p w:rsidR="00FE78A3" w:rsidRPr="008A1CBC" w:rsidRDefault="00FE78A3" w:rsidP="004B39F3">
            <w:pPr>
              <w:pStyle w:val="10"/>
              <w:tabs>
                <w:tab w:val="left" w:pos="43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навчального року</w:t>
            </w:r>
          </w:p>
        </w:tc>
        <w:tc>
          <w:tcPr>
            <w:tcW w:w="1134" w:type="dxa"/>
          </w:tcPr>
          <w:p w:rsidR="00FE78A3" w:rsidRPr="00295EAF" w:rsidRDefault="00FE78A3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FE78A3" w:rsidRPr="00295EAF" w:rsidRDefault="00FE78A3" w:rsidP="002D46B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B5F2C" w:rsidRPr="00295EAF" w:rsidRDefault="00CB5F2C" w:rsidP="002D46BD">
      <w:pPr>
        <w:pStyle w:val="10"/>
        <w:jc w:val="center"/>
        <w:rPr>
          <w:lang w:val="uk-UA"/>
        </w:rPr>
      </w:pPr>
    </w:p>
    <w:sectPr w:rsidR="00CB5F2C" w:rsidRPr="00295EAF" w:rsidSect="0057270C">
      <w:pgSz w:w="11906" w:h="16838"/>
      <w:pgMar w:top="510" w:right="567" w:bottom="51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5F2C"/>
    <w:rsid w:val="00010D00"/>
    <w:rsid w:val="0002549D"/>
    <w:rsid w:val="0003314C"/>
    <w:rsid w:val="0004229C"/>
    <w:rsid w:val="000B6A9A"/>
    <w:rsid w:val="000E6D36"/>
    <w:rsid w:val="00117E6F"/>
    <w:rsid w:val="00127495"/>
    <w:rsid w:val="001617E0"/>
    <w:rsid w:val="00171A62"/>
    <w:rsid w:val="00185786"/>
    <w:rsid w:val="00187ACC"/>
    <w:rsid w:val="001A66AB"/>
    <w:rsid w:val="001D6A21"/>
    <w:rsid w:val="00213920"/>
    <w:rsid w:val="002636E3"/>
    <w:rsid w:val="00282C2C"/>
    <w:rsid w:val="00282F80"/>
    <w:rsid w:val="00295EAF"/>
    <w:rsid w:val="002C4826"/>
    <w:rsid w:val="002D46BD"/>
    <w:rsid w:val="002E6365"/>
    <w:rsid w:val="002F68C6"/>
    <w:rsid w:val="00303556"/>
    <w:rsid w:val="0031761E"/>
    <w:rsid w:val="003359DC"/>
    <w:rsid w:val="0038075F"/>
    <w:rsid w:val="0039153C"/>
    <w:rsid w:val="00393D5F"/>
    <w:rsid w:val="0039486C"/>
    <w:rsid w:val="003B4057"/>
    <w:rsid w:val="00424D7D"/>
    <w:rsid w:val="004343E5"/>
    <w:rsid w:val="004627DB"/>
    <w:rsid w:val="004A28CE"/>
    <w:rsid w:val="004A55CD"/>
    <w:rsid w:val="004B39F3"/>
    <w:rsid w:val="004E0FBC"/>
    <w:rsid w:val="004E79AD"/>
    <w:rsid w:val="00536DAE"/>
    <w:rsid w:val="0057270C"/>
    <w:rsid w:val="00587562"/>
    <w:rsid w:val="00591CFE"/>
    <w:rsid w:val="005B414E"/>
    <w:rsid w:val="005E7728"/>
    <w:rsid w:val="00626462"/>
    <w:rsid w:val="00641078"/>
    <w:rsid w:val="0065505F"/>
    <w:rsid w:val="006576E4"/>
    <w:rsid w:val="00660408"/>
    <w:rsid w:val="006758FC"/>
    <w:rsid w:val="006774FF"/>
    <w:rsid w:val="006B679C"/>
    <w:rsid w:val="006D1343"/>
    <w:rsid w:val="007A234B"/>
    <w:rsid w:val="007C3E32"/>
    <w:rsid w:val="007E423A"/>
    <w:rsid w:val="0082339D"/>
    <w:rsid w:val="00846BD6"/>
    <w:rsid w:val="00867926"/>
    <w:rsid w:val="008A1CBC"/>
    <w:rsid w:val="008A210E"/>
    <w:rsid w:val="008D5CBC"/>
    <w:rsid w:val="0091457A"/>
    <w:rsid w:val="00990EAD"/>
    <w:rsid w:val="00990F3D"/>
    <w:rsid w:val="009A4FDE"/>
    <w:rsid w:val="009B0B18"/>
    <w:rsid w:val="00A20F96"/>
    <w:rsid w:val="00A238A4"/>
    <w:rsid w:val="00A45409"/>
    <w:rsid w:val="00A47CBE"/>
    <w:rsid w:val="00AA0879"/>
    <w:rsid w:val="00AE397E"/>
    <w:rsid w:val="00B6659F"/>
    <w:rsid w:val="00B85192"/>
    <w:rsid w:val="00B911AC"/>
    <w:rsid w:val="00BB617F"/>
    <w:rsid w:val="00BD172C"/>
    <w:rsid w:val="00BE4E03"/>
    <w:rsid w:val="00C1063E"/>
    <w:rsid w:val="00C23F7F"/>
    <w:rsid w:val="00C32B0C"/>
    <w:rsid w:val="00C47262"/>
    <w:rsid w:val="00C57634"/>
    <w:rsid w:val="00C746C1"/>
    <w:rsid w:val="00CA24B9"/>
    <w:rsid w:val="00CA2FAA"/>
    <w:rsid w:val="00CA4484"/>
    <w:rsid w:val="00CB5F2C"/>
    <w:rsid w:val="00CD5E73"/>
    <w:rsid w:val="00CE2B97"/>
    <w:rsid w:val="00CE4178"/>
    <w:rsid w:val="00CE6AC0"/>
    <w:rsid w:val="00D048A4"/>
    <w:rsid w:val="00D04BD4"/>
    <w:rsid w:val="00D0773E"/>
    <w:rsid w:val="00D50799"/>
    <w:rsid w:val="00D61A8A"/>
    <w:rsid w:val="00D704A3"/>
    <w:rsid w:val="00D70BC8"/>
    <w:rsid w:val="00D81B2F"/>
    <w:rsid w:val="00DA277C"/>
    <w:rsid w:val="00DB0D59"/>
    <w:rsid w:val="00DD386E"/>
    <w:rsid w:val="00DD3BFE"/>
    <w:rsid w:val="00E13FE5"/>
    <w:rsid w:val="00E227B5"/>
    <w:rsid w:val="00E302FF"/>
    <w:rsid w:val="00E40FD9"/>
    <w:rsid w:val="00E51867"/>
    <w:rsid w:val="00E55E39"/>
    <w:rsid w:val="00EC7FBE"/>
    <w:rsid w:val="00ED6324"/>
    <w:rsid w:val="00EF65F0"/>
    <w:rsid w:val="00F65173"/>
    <w:rsid w:val="00F8516E"/>
    <w:rsid w:val="00FC247F"/>
    <w:rsid w:val="00FD1403"/>
    <w:rsid w:val="00FD38E7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F"/>
  </w:style>
  <w:style w:type="paragraph" w:styleId="1">
    <w:name w:val="heading 1"/>
    <w:basedOn w:val="10"/>
    <w:next w:val="10"/>
    <w:rsid w:val="00CB5F2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B5F2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B5F2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B5F2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B5F2C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CB5F2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B5F2C"/>
  </w:style>
  <w:style w:type="table" w:customStyle="1" w:styleId="TableNormal">
    <w:name w:val="Table Normal"/>
    <w:rsid w:val="00CB5F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B5F2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CB5F2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B5F2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B5F2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7">
    <w:name w:val="табл"/>
    <w:basedOn w:val="a"/>
    <w:rsid w:val="0002549D"/>
    <w:pPr>
      <w:autoSpaceDE w:val="0"/>
      <w:autoSpaceDN w:val="0"/>
      <w:adjustRightInd w:val="0"/>
      <w:spacing w:after="0" w:line="288" w:lineRule="auto"/>
      <w:textAlignment w:val="center"/>
    </w:pPr>
    <w:rPr>
      <w:rFonts w:ascii="PragmaticaC" w:eastAsia="Times New Roman" w:hAnsi="PragmaticaC" w:cs="PragmaticaC"/>
      <w:sz w:val="18"/>
      <w:szCs w:val="18"/>
    </w:rPr>
  </w:style>
  <w:style w:type="character" w:customStyle="1" w:styleId="Bold">
    <w:name w:val="Bold"/>
    <w:rsid w:val="0002549D"/>
    <w:rPr>
      <w:b/>
      <w:bCs/>
    </w:rPr>
  </w:style>
  <w:style w:type="paragraph" w:customStyle="1" w:styleId="TableTextabzac">
    <w:name w:val="Table Text_abzac"/>
    <w:rsid w:val="0002549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hAnsi="Times New Roman" w:cs="Times New Roman"/>
      <w:color w:val="auto"/>
      <w:sz w:val="20"/>
      <w:szCs w:val="20"/>
      <w:lang w:val="en-US" w:eastAsia="uk-UA"/>
    </w:rPr>
  </w:style>
  <w:style w:type="paragraph" w:customStyle="1" w:styleId="11">
    <w:name w:val="Стиль1"/>
    <w:basedOn w:val="30"/>
    <w:next w:val="a4"/>
    <w:rsid w:val="004343E5"/>
    <w:pPr>
      <w:spacing w:after="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uk-UA"/>
    </w:rPr>
  </w:style>
  <w:style w:type="paragraph" w:styleId="30">
    <w:name w:val="toc 3"/>
    <w:basedOn w:val="a"/>
    <w:next w:val="a"/>
    <w:autoRedefine/>
    <w:uiPriority w:val="39"/>
    <w:semiHidden/>
    <w:unhideWhenUsed/>
    <w:rsid w:val="004343E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6129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Rencka</cp:lastModifiedBy>
  <cp:revision>102</cp:revision>
  <dcterms:created xsi:type="dcterms:W3CDTF">2015-08-28T11:24:00Z</dcterms:created>
  <dcterms:modified xsi:type="dcterms:W3CDTF">2024-09-08T10:48:00Z</dcterms:modified>
</cp:coreProperties>
</file>