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33" w:rsidRDefault="00951B65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51B65">
        <w:rPr>
          <w:rFonts w:ascii="Times New Roman" w:hAnsi="Times New Roman" w:cs="Times New Roman"/>
          <w:b/>
          <w:sz w:val="32"/>
          <w:szCs w:val="32"/>
          <w:lang w:val="uk-UA"/>
        </w:rPr>
        <w:t>БЕЗПЕЧНЕ  ВИКОНАННЯ  ШИНОМОНТАЖНИХ  РОБІТ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в наш час знають практично всі автовласники. Зазвичай в цей комплекс обслуговуючих заходів включені: монтаж і демонтаж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автошин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легкових і вантажних авто, 3d балансування, сезонна заміна гуми. Можна сказати, що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— це певна послідовність дій, в яку входять:— знімання коліс;— чистка коліс;— демонтаж старої гуми;— перевірка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автодисків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на геометрію;— заміна старих вентилів на нові;— установка нових шин або ж коліс в зборі;— балансування;— перевірка тиску. Хочемо пореко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мендувати замовити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шиномонтажне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  пі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t>д ключ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на сайті тут вигідні умови . 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t>В автомобілі шинам необхідно найпильнішу увагу і ретельний догляд, тому що саме від покришок залежить надійний контакт авто з дорогою і фактично від стану покришок залежить безпека самого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одія і пасажирів. Послуги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шиномо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t>нтажу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пропонують безліч автомобільних технічних центрів, але щоб отримати дійсно якісну послугу, слід звернутися в професійний центр, оснащений сучасним обладнанням</w:t>
      </w:r>
    </w:p>
    <w:p w:rsidR="000C02B4" w:rsidRPr="000C02B4" w:rsidRDefault="000C02B4" w:rsidP="000C02B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b/>
          <w:sz w:val="24"/>
          <w:szCs w:val="24"/>
          <w:lang w:val="uk-UA"/>
        </w:rPr>
        <w:t>Яким чином проводиться обслуговування автомашин в професійному центрі?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1. Автомобіль розміщується або на спеціальному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шиномонтажному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підйомнику або його піднімають на сучасних домкратах.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2. Болти відкручуються за допомогою сучасного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пневмообладнання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 Колеса миються в спеціальній мийної машині.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Шиномонтажні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роботи проводяться на сучасних автоматичних або напівавтоматичних верстатах, на яких повністю виключена можливість пошкодження диска або шини.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5. Колеса балансуються також на сучасному обладнанні, яке забезпечує найвищу точність.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6. Маточина обробляється для запобігання корозії.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7. Всі колісні болти підтягуються сучасним динамометричним ключем.</w:t>
      </w:r>
    </w:p>
    <w:p w:rsidR="000C02B4" w:rsidRP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8. При необхідності вам допоможуть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ініціалізувати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датчик тиску в шинах.</w:t>
      </w:r>
    </w:p>
    <w:p w:rsidR="000C02B4" w:rsidRDefault="000C02B4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Весь цей час клієнт може провести в спеціальній кімнаті відпочинку, його присутність біля автомобіля не потрібно.</w:t>
      </w:r>
    </w:p>
    <w:p w:rsidR="00217FDB" w:rsidRDefault="00217FDB" w:rsidP="00BF58A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17FDB" w:rsidRPr="00217FDB" w:rsidRDefault="00217FDB" w:rsidP="00217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7F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Складові професійного </w:t>
      </w:r>
      <w:proofErr w:type="spellStart"/>
      <w:r w:rsidRPr="00217FDB">
        <w:rPr>
          <w:rFonts w:ascii="Times New Roman" w:hAnsi="Times New Roman" w:cs="Times New Roman"/>
          <w:b/>
          <w:sz w:val="24"/>
          <w:szCs w:val="24"/>
          <w:lang w:val="uk-UA"/>
        </w:rPr>
        <w:t>шиномонтажу</w:t>
      </w:r>
      <w:proofErr w:type="spellEnd"/>
    </w:p>
    <w:p w:rsidR="00217FDB" w:rsidRPr="00217FDB" w:rsidRDefault="00217FDB" w:rsidP="00217F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Сучасний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шиномонтаж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 заснований на надійності, якості, оперативності виконання.</w:t>
      </w:r>
    </w:p>
    <w:p w:rsidR="00217FDB" w:rsidRPr="00217FDB" w:rsidRDefault="00217FDB" w:rsidP="00217F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DB">
        <w:rPr>
          <w:rFonts w:ascii="Times New Roman" w:hAnsi="Times New Roman" w:cs="Times New Roman"/>
          <w:sz w:val="24"/>
          <w:szCs w:val="24"/>
          <w:lang w:val="uk-UA"/>
        </w:rPr>
        <w:t>1. Професіоналізм працівників- це найважливіша складова всієї операції, тому що людський фактор завжди грає вагому роль, навіть при використанні самого новітнього обладнання.</w:t>
      </w:r>
    </w:p>
    <w:p w:rsidR="00217FDB" w:rsidRPr="00217FDB" w:rsidRDefault="00217FDB" w:rsidP="00217F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2. Якість обладнання. Інноваційні технології постійно впроваджуються в цю сферу, роблячи процес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шиномонтажу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 більш точним і швидким.</w:t>
      </w:r>
    </w:p>
    <w:p w:rsidR="00217FDB" w:rsidRDefault="00217FDB" w:rsidP="00217F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DB">
        <w:rPr>
          <w:rFonts w:ascii="Times New Roman" w:hAnsi="Times New Roman" w:cs="Times New Roman"/>
          <w:sz w:val="24"/>
          <w:szCs w:val="24"/>
          <w:lang w:val="uk-UA"/>
        </w:rPr>
        <w:t>3. Якість витратних матеріалів.</w:t>
      </w:r>
    </w:p>
    <w:p w:rsidR="00217FDB" w:rsidRPr="00217FDB" w:rsidRDefault="00217FDB" w:rsidP="00217F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DB">
        <w:rPr>
          <w:rFonts w:ascii="Times New Roman" w:hAnsi="Times New Roman" w:cs="Times New Roman"/>
          <w:b/>
          <w:sz w:val="24"/>
          <w:szCs w:val="24"/>
          <w:lang w:val="uk-UA"/>
        </w:rPr>
        <w:t>Професійне обладнання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дозволяє працювати з усіма видами шин. Відповідальний професійний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шиномонтаж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 на сучасному спеціалізованому обладнанні відомих брендів не псує їх. Велике значення при заміні автогуми грають заходи щодо виправлення дисбалансу колеса. Результатом  не технологічно проведеної балансування стануть биття, які передаються на кермо в конкретному межі швидкостей авто. Використання при роботі сучасних пристроїв оберігає диск від отримання дефектів під час процедури, дозволяючи набагато підвищити точність балансування. Дисбаланс — це   не просто погіршення зручності керування транспортним засобом. Цей стан зменшує термін служби </w:t>
      </w:r>
      <w:r w:rsidRPr="00217FD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підшипників коліс транспортного засобу і деталей підвіски. Ці проблеми стають першочерговими внаслідок ряду причин:— все зростаючої швидкості руху;— комплектації авто рейковими кермовими механізмами;— зменшенням ваги дисків; – використанням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низькопрофільної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 автогуми.</w:t>
      </w:r>
    </w:p>
    <w:p w:rsidR="00217FDB" w:rsidRDefault="00217FDB" w:rsidP="00217F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DB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: Для проведення професійних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шиномонтажних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 робіт необхідні досвід і висока кваліфікація працівників і оснащення сучасним обладнанням. Ідеальний варіант обслуговування-цілодобовий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шиномонтаж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. Якщо обладнання нижче класом або, ще гірше, несправне, набагато знижується точність балансування, що може привести  до нового   виникнення тих же самих проблем, з якими водій вже звертався в ремонт. Через непрофесійного ставлення до справи можуть проявитися:-розрив борту шини,— поява пошкоджень на диску;— пошкодження диска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грузиками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;— неправильна установка </w:t>
      </w:r>
      <w:proofErr w:type="spellStart"/>
      <w:r w:rsidRPr="00217FDB">
        <w:rPr>
          <w:rFonts w:ascii="Times New Roman" w:hAnsi="Times New Roman" w:cs="Times New Roman"/>
          <w:sz w:val="24"/>
          <w:szCs w:val="24"/>
          <w:lang w:val="uk-UA"/>
        </w:rPr>
        <w:t>автошини</w:t>
      </w:r>
      <w:proofErr w:type="spellEnd"/>
      <w:r w:rsidRPr="00217FDB">
        <w:rPr>
          <w:rFonts w:ascii="Times New Roman" w:hAnsi="Times New Roman" w:cs="Times New Roman"/>
          <w:sz w:val="24"/>
          <w:szCs w:val="24"/>
          <w:lang w:val="uk-UA"/>
        </w:rPr>
        <w:t xml:space="preserve"> та пр.</w:t>
      </w:r>
    </w:p>
    <w:p w:rsidR="00217FDB" w:rsidRPr="00217FDB" w:rsidRDefault="00217FDB" w:rsidP="00217F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51B65" w:rsidRPr="00951B65" w:rsidRDefault="00951B65" w:rsidP="00BF58A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Під час виконання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шиномонтажних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робіт можуть мати місце такі</w:t>
      </w:r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 </w:t>
      </w:r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val="uk-UA" w:eastAsia="ru-RU"/>
        </w:rPr>
        <w:t>небезпечні та шкідливі виробничі фактори:</w:t>
      </w:r>
    </w:p>
    <w:p w:rsidR="00951B65" w:rsidRPr="00951B65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виліт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замкового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при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накачуванні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чи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ідкачуванні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розрив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покришки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при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накачуванні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падіння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вивішеної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частини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автомобіля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самовільний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рух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автомобіля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падіння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працівників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при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відкручуванні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чи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закручуванні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гайок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кр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іплення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коліс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падіння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колеса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чи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ураження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електричним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струмом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0C02B4" w:rsidRDefault="00951B65" w:rsidP="00951B65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знижена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температура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пові</w:t>
      </w:r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тря</w:t>
      </w:r>
      <w:proofErr w:type="spellEnd"/>
      <w:r w:rsidR="00BF58A0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</w:t>
      </w:r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в</w:t>
      </w:r>
      <w:r w:rsidR="000C02B4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</w:t>
      </w:r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холодний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r w:rsidR="000C02B4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період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року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217FDB" w:rsidRDefault="00217FDB" w:rsidP="00951B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</w:p>
    <w:p w:rsidR="00951B65" w:rsidRPr="00951B65" w:rsidRDefault="00951B65" w:rsidP="00951B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Вимоги</w:t>
      </w:r>
      <w:proofErr w:type="spellEnd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безпеки</w:t>
      </w:r>
      <w:proofErr w:type="spellEnd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 xml:space="preserve"> </w:t>
      </w:r>
      <w:proofErr w:type="spellStart"/>
      <w:proofErr w:type="gramStart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п</w:t>
      </w:r>
      <w:proofErr w:type="gramEnd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ід</w:t>
      </w:r>
      <w:proofErr w:type="spellEnd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 xml:space="preserve"> час </w:t>
      </w:r>
      <w:proofErr w:type="spellStart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виконання</w:t>
      </w:r>
      <w:proofErr w:type="spellEnd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шиномонтажних</w:t>
      </w:r>
      <w:proofErr w:type="spellEnd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робіт</w:t>
      </w:r>
      <w:proofErr w:type="spellEnd"/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Проведення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шиномонтажних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робіт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повинно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здійснюватися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спец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іально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відведеній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дільниці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(посту), яка оснащена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устаткуванням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пристроями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та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інструментом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згідно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 нормативно-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технологічною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документацією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Перед зняттям колеса необхідно перевірити положення замкового кільця, ослабити затягнення гайок, автомобіль вивісити на спеціальному підйомнику або за допомогою іншого підйомного механізму.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В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останньому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випадку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ід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колеса,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які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не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піднімаються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поставити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спеціальні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упори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(колодки), 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під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вивішену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частину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автомобіля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—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спеціальні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підставки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(козелки).</w:t>
      </w:r>
    </w:p>
    <w:p w:rsidR="00951B65" w:rsidRPr="0019198B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Перед відкручуванням гайок кріплення здвоєних </w:t>
      </w:r>
      <w:proofErr w:type="spellStart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бездискових</w:t>
      </w:r>
      <w:proofErr w:type="spellEnd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коліс для їх зняття необхідно впевнитися, що на внутрішньому колесі покришка не зійшла з </w:t>
      </w:r>
      <w:proofErr w:type="spellStart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ободу</w:t>
      </w:r>
      <w:proofErr w:type="spellEnd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. У разі виявлення будь-яких відхилень в умовах організації необхідно знімати обидва колеса разом, а на лінії перед відкручуванням гайок необхідно повністю випустити повітря із обох камер.</w:t>
      </w:r>
    </w:p>
    <w:p w:rsidR="00951B65" w:rsidRPr="0019198B" w:rsidRDefault="00BF58A0" w:rsidP="00951B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Операції зі зняття, переміщення та встановлення коліс вантажного автомобіля, автобуса, причепа, напівпричепа масою понад 20 кг повинні бути механізовані (використовувати спеціальні візки, гайковерти тощо).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Перед демонтажем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(з диска колеса)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пові</w:t>
      </w:r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тря</w:t>
      </w:r>
      <w:proofErr w:type="spellEnd"/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із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камери</w:t>
      </w:r>
      <w:proofErr w:type="spellEnd"/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</w:t>
      </w:r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повинно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бути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повністю</w:t>
      </w:r>
      <w:proofErr w:type="spellEnd"/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випущене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. Демонтаж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повинен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виконуват</w:t>
      </w:r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ися</w:t>
      </w:r>
      <w:proofErr w:type="spellEnd"/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</w:t>
      </w:r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а</w:t>
      </w:r>
      <w:proofErr w:type="gramEnd"/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спец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іальному</w:t>
      </w:r>
      <w:proofErr w:type="spellEnd"/>
      <w:r w:rsidR="00951B65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стенді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або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допомогою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зйомного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пристрою. Монтаж та демонтаж шин на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л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інії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проводити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монтажним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інструментом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Перед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монтажем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</w:t>
      </w:r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дно</w:t>
      </w:r>
      <w:proofErr w:type="spellEnd"/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перевірити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справність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і чистоту ободу, диска колеса, бортового і замкового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кілець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також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lastRenderedPageBreak/>
        <w:t xml:space="preserve">  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Замкове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кільце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при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монтажі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на диск колеса повинно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надійно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входити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у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виїмку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ободу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всією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внутрішньою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поверхнею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Ободи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і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їх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елементи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не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допускаються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до монтажу при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виявленні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на них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деформацій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тр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іщин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гострих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кромок і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задирок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іржі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у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місцях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контакту з шиною,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розроблення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кріпильних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отворів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більше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допустимі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розміри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19198B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Накачування та підкачування знятих з транспортних засобів шин в умовах підприємства повинні виконуватись монтувальником шин тільки в запобіжних клітях (пристроях) або з використанням інших запобіжних пристроїв, що перешкоджають вильоту </w:t>
      </w:r>
      <w:proofErr w:type="spellStart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кілець</w:t>
      </w:r>
      <w:proofErr w:type="spellEnd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та травмуванню працівників при розриві шини.</w:t>
      </w:r>
    </w:p>
    <w:p w:rsidR="00951B65" w:rsidRPr="0019198B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Під час накачування шин у дорожніх умовах необхідно використовувати переносні запобіжні пристрої, запобіжну вилку відповідної довжини та міцності або покласти колесо замковим кільцем униз.</w:t>
      </w:r>
    </w:p>
    <w:p w:rsidR="00951B65" w:rsidRPr="0019198B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Довжина </w:t>
      </w:r>
      <w:proofErr w:type="spellStart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шланга</w:t>
      </w:r>
      <w:proofErr w:type="spellEnd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для накачування шин не повинна бути більша відстані від місця його приєднання на магістралі стиснутого повітря або </w:t>
      </w:r>
      <w:proofErr w:type="spellStart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повітророздавальної</w:t>
      </w:r>
      <w:proofErr w:type="spellEnd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колонки до середини запобіжної кліті (пристрою).</w:t>
      </w:r>
    </w:p>
    <w:p w:rsidR="00951B65" w:rsidRPr="0019198B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Запобіжні кліті (пристрої) повинні розташовуватися в безпосередній близькості від магістралі стиснутого повітря (</w:t>
      </w:r>
      <w:proofErr w:type="spellStart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повітророздавальної</w:t>
      </w:r>
      <w:proofErr w:type="spellEnd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колонки).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Кран на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магістралі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стиснутого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повітря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повинен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закриватися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(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відкриватися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)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спеціальним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«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ключем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-маркою».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Накачування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шин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слід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вести у два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етапи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: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спочатку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тиску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0,05 МПа (0,5 кг/см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vertAlign w:val="superscript"/>
          <w:lang w:eastAsia="ru-RU"/>
        </w:rPr>
        <w:t>2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) з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перевіркою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положення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замкового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потім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переконавшись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що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кромка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знаходиться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ід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бортом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— до максимального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тиску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встановленого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інструкцією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У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разі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виявлення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неправильного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положення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замкового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випустити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повітря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із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що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накачується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поправити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положення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потім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повторити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раніше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вказані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операції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. При повторному неправильному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положенні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замкового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його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замінити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ідкачування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шин без демонтажу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слід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проводити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якщо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тиск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повітря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в них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знизився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не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більше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як на 40%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від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норми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і є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упевненість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що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правильність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монтажу не порушена.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Перед накачуванням шин на розбірних </w:t>
      </w:r>
      <w:proofErr w:type="spellStart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ободах</w:t>
      </w:r>
      <w:proofErr w:type="spellEnd"/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з болтовим з’єднанням необхідно переконатися, що всі гайки затягнені однаково відповідно до документації з технічного обслуговування автомобілів.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Не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допускаються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до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експлуатації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ободи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у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яких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немає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хоч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би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однієї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гайки.</w:t>
      </w:r>
    </w:p>
    <w:p w:rsidR="00951B65" w:rsidRPr="0019198B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На дільниці накачування шин повинен бути установлений дозатор тиску повітря або манометр, що дозволяють регулювати величину тиску для різних шин, а також вивішується таблиця робочих тисків у шинах транспортних засобів, які експлуатуються на підприємстві.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Редуктор на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стенді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для демонтажу та монтажу шин </w:t>
      </w:r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повинен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бути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закритий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кожухом.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Для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огляду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внутрішньої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поверхні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застосовувати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спредер.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 </w:t>
      </w:r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Для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виїмки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сторонніх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предметів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користуватися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кліщами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а не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викруткою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шилом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або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ножем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</w:t>
      </w:r>
      <w:proofErr w:type="gram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ід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час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огляду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шин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необхідно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працювати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в </w:t>
      </w:r>
      <w:proofErr w:type="spellStart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рукавицях</w:t>
      </w:r>
      <w:proofErr w:type="spellEnd"/>
      <w:r w:rsidR="00951B65"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951B65" w:rsidRPr="0019198B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 xml:space="preserve">    </w:t>
      </w:r>
      <w:r w:rsidR="00951B65" w:rsidRPr="0019198B"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  <w:t>Під час роботи з пневматичним стаціонарним підйомником для переміщення шин великого розміру необхідна обов’язкова фіксація піднятої шини стопорним пристроєм.</w:t>
      </w:r>
    </w:p>
    <w:p w:rsidR="00951B65" w:rsidRPr="00951B65" w:rsidRDefault="00BF58A0" w:rsidP="00BF5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val="uk-UA" w:eastAsia="ru-RU"/>
        </w:rPr>
        <w:t xml:space="preserve">   </w:t>
      </w:r>
      <w:r w:rsidR="00951B65"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 xml:space="preserve">Не </w:t>
      </w:r>
      <w:proofErr w:type="spellStart"/>
      <w:proofErr w:type="gramStart"/>
      <w:r w:rsidR="00951B65"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допускається</w:t>
      </w:r>
      <w:proofErr w:type="spellEnd"/>
      <w:proofErr w:type="gramEnd"/>
      <w:r w:rsidR="00951B65" w:rsidRPr="00951B65">
        <w:rPr>
          <w:rFonts w:ascii="Times New Roman" w:eastAsia="Times New Roman" w:hAnsi="Times New Roman" w:cs="Times New Roman"/>
          <w:b/>
          <w:bCs/>
          <w:color w:val="2F4858"/>
          <w:sz w:val="24"/>
          <w:szCs w:val="24"/>
          <w:lang w:eastAsia="ru-RU"/>
        </w:rPr>
        <w:t>:</w:t>
      </w:r>
    </w:p>
    <w:p w:rsidR="00951B65" w:rsidRPr="00951B65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при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демонтажі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вибивати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диск кувалдою (молотком);</w:t>
      </w:r>
    </w:p>
    <w:p w:rsidR="00951B65" w:rsidRPr="00951B65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зняття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одного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здвоєних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коліс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автомобіля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без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застосування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домкрата, шляхом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наїзду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другого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здвоєного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колеса на предмет,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що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виступа</w:t>
      </w:r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є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  <w:proofErr w:type="gramEnd"/>
    </w:p>
    <w:p w:rsidR="00951B65" w:rsidRPr="00951B65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при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накачуванні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повітрям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поправляти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її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положення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диску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постукуванням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монтувати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на диски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коліс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що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не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відповідають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розміру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шин, і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якщо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вони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мають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задирки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та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пошкодження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які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перешкоджають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монтажу;</w:t>
      </w:r>
    </w:p>
    <w:p w:rsidR="00951B65" w:rsidRPr="00951B65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lastRenderedPageBreak/>
        <w:t>п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ід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час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накачування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або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коли шина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знаходиться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під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тиском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поправляти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положення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бортового та замкового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кілець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бити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по замковому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кільцю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молотком, кувалдою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або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іншими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предметами;</w:t>
      </w:r>
    </w:p>
    <w:p w:rsidR="00951B65" w:rsidRPr="00951B65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накачувати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шину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більше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норми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установленої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заводом-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виготовлювачем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;</w:t>
      </w:r>
    </w:p>
    <w:p w:rsidR="00951B65" w:rsidRPr="00951B65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перекочувати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вручну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колеса, диски та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масою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понад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20 кг;</w:t>
      </w:r>
    </w:p>
    <w:p w:rsidR="00951B65" w:rsidRPr="00217FDB" w:rsidRDefault="00951B65" w:rsidP="00951B65">
      <w:pPr>
        <w:numPr>
          <w:ilvl w:val="0"/>
          <w:numId w:val="2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</w:pP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застосовувати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gram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при</w:t>
      </w:r>
      <w:proofErr w:type="gram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монтажі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шини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замкові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та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бортові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кільця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,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що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не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відповідають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даній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 xml:space="preserve"> </w:t>
      </w:r>
      <w:proofErr w:type="spellStart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моделі</w:t>
      </w:r>
      <w:proofErr w:type="spellEnd"/>
      <w:r w:rsidRPr="00951B65">
        <w:rPr>
          <w:rFonts w:ascii="Times New Roman" w:eastAsia="Times New Roman" w:hAnsi="Times New Roman" w:cs="Times New Roman"/>
          <w:color w:val="2F4858"/>
          <w:sz w:val="24"/>
          <w:szCs w:val="24"/>
          <w:lang w:eastAsia="ru-RU"/>
        </w:rPr>
        <w:t>.</w:t>
      </w:r>
    </w:p>
    <w:p w:rsidR="00217FDB" w:rsidRDefault="00217FDB" w:rsidP="0021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</w:p>
    <w:p w:rsidR="00217FDB" w:rsidRDefault="00217FDB" w:rsidP="00BF58A0">
      <w:pPr>
        <w:spacing w:after="0"/>
        <w:jc w:val="center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</w:p>
    <w:p w:rsidR="00951B65" w:rsidRDefault="00951B65" w:rsidP="00BF58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B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безпеки під час </w:t>
      </w:r>
      <w:proofErr w:type="spellStart"/>
      <w:r w:rsidRPr="00951B65">
        <w:rPr>
          <w:rFonts w:ascii="Times New Roman" w:hAnsi="Times New Roman" w:cs="Times New Roman"/>
          <w:b/>
          <w:sz w:val="24"/>
          <w:szCs w:val="24"/>
          <w:lang w:val="uk-UA"/>
        </w:rPr>
        <w:t>шиномонтажних</w:t>
      </w:r>
      <w:proofErr w:type="spellEnd"/>
      <w:r w:rsidRPr="00951B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вулканізаційних робіт під час ремонту та експлуатації великовантажних автомобілів</w:t>
      </w:r>
    </w:p>
    <w:p w:rsidR="00951B65" w:rsidRPr="00951B65" w:rsidRDefault="00BF58A0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951B65" w:rsidRPr="00951B65">
        <w:rPr>
          <w:rFonts w:ascii="Times New Roman" w:hAnsi="Times New Roman" w:cs="Times New Roman"/>
          <w:sz w:val="24"/>
          <w:szCs w:val="24"/>
        </w:rPr>
        <w:t xml:space="preserve">Монтаж та демонтаж шин в АТЦ (ГТЦ)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B65" w:rsidRPr="00951B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спеціально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відведеній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ділянці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обладнаній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колесозйомником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шиномонтажним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стендом,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необхідним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інструментом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пристосуванням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BF58A0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Вулканізаційні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проводитись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обладнаному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припливно-витяжною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вентиляцією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. Все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електрообладнання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51B65" w:rsidRPr="00951B6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тому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вулканізатори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, повинно бути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заземлене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BF58A0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Верстати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шорсткування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пристроями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="00951B65" w:rsidRPr="00951B6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51B65" w:rsidRPr="00951B65">
        <w:rPr>
          <w:rFonts w:ascii="Times New Roman" w:hAnsi="Times New Roman" w:cs="Times New Roman"/>
          <w:sz w:val="24"/>
          <w:szCs w:val="24"/>
        </w:rPr>
        <w:t>ісцевого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відсмоктування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пилу та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65" w:rsidRPr="00951B65">
        <w:rPr>
          <w:rFonts w:ascii="Times New Roman" w:hAnsi="Times New Roman" w:cs="Times New Roman"/>
          <w:sz w:val="24"/>
          <w:szCs w:val="24"/>
        </w:rPr>
        <w:t>огородження</w:t>
      </w:r>
      <w:proofErr w:type="spellEnd"/>
      <w:r w:rsidR="00951B65" w:rsidRPr="00951B65">
        <w:rPr>
          <w:rFonts w:ascii="Times New Roman" w:hAnsi="Times New Roman" w:cs="Times New Roman"/>
          <w:sz w:val="24"/>
          <w:szCs w:val="24"/>
        </w:rPr>
        <w:t xml:space="preserve"> привода.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знімання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коліс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вивішений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великовантажний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технологічний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транспортний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ставити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підставки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виготовлені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марки транспортного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колеса,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піднімаються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підкласти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упори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противiдкатні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башмаки).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B65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відкручуванням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гайок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іплення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коліс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випустити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з шин,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знімаються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знімання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задніх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здвоєних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коліс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випустити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шин.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B65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встановленням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колеса на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великовантажний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технологічний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транспортний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попередньо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ідкачати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шину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повітрям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0,08–0,1 МПа (0,8–1,0 кгс/см</w:t>
      </w:r>
      <w:r w:rsidRPr="00951B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51B65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переконатися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правильності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замкового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кільця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підкачування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шини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забороняється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перебувати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навпроти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замкового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кільця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Накачування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ідкачування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знятих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шин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застосуванням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запобіжних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унеможливлюють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вилітання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кілець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Накачувати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шини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повітрям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потрібного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установлення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колеса на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ступицi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proofErr w:type="gram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знімання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коліс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вилкових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автонавантажувачів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автомобілях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вантажопідйомністю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25 до 75 т. 3абороняється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знімати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встановлювати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колеса на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великовантажних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автомобілях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вантажопідйомністю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75 т i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колесознімача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накачування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шин на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спеціально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відведеній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дільниці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манометри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пройшли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випробування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дозатор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P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пневматичним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стаціонарним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підйомником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шин великого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обов’язкова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фіксація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піднятої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шини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стопорним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пристроєм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>.</w:t>
      </w:r>
    </w:p>
    <w:p w:rsidR="00951B65" w:rsidRDefault="00951B65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виконуються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ПНАОП 0.00-1.72-14 «Правил з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B6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великовантажних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технологічних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рудних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нерудних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копалин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65">
        <w:rPr>
          <w:rFonts w:ascii="Times New Roman" w:hAnsi="Times New Roman" w:cs="Times New Roman"/>
          <w:sz w:val="24"/>
          <w:szCs w:val="24"/>
        </w:rPr>
        <w:t>відкритим</w:t>
      </w:r>
      <w:proofErr w:type="spellEnd"/>
      <w:r w:rsidRPr="00951B65">
        <w:rPr>
          <w:rFonts w:ascii="Times New Roman" w:hAnsi="Times New Roman" w:cs="Times New Roman"/>
          <w:sz w:val="24"/>
          <w:szCs w:val="24"/>
        </w:rPr>
        <w:t xml:space="preserve"> способом».</w:t>
      </w:r>
    </w:p>
    <w:p w:rsidR="00BF58A0" w:rsidRPr="00BF58A0" w:rsidRDefault="00BF58A0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B65" w:rsidRDefault="00951B65" w:rsidP="00BF58A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1B65" w:rsidRDefault="00951B65" w:rsidP="00951B6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B6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ІНСТРУКЦІЯ З ОХОРОНИ ПРАЦІ ПІД ЧАС ВИКОНАННЯ ШИНОМОНТАЖНИХ РОБІТ</w:t>
      </w: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Наказ _______________________</w:t>
      </w: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(посада роботодавця і</w:t>
      </w: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найменування підприємства)</w:t>
      </w: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_________________ № _________</w:t>
      </w: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(число, місяць, рік)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b/>
          <w:sz w:val="24"/>
          <w:szCs w:val="24"/>
          <w:lang w:val="uk-UA"/>
        </w:rPr>
        <w:t>ІНСТРУКЦІЯ</w:t>
      </w:r>
    </w:p>
    <w:p w:rsidR="000C02B4" w:rsidRPr="000C02B4" w:rsidRDefault="000C02B4" w:rsidP="000C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b/>
          <w:sz w:val="24"/>
          <w:szCs w:val="24"/>
          <w:lang w:val="uk-UA"/>
        </w:rPr>
        <w:t>З ОХОРОНИ ПРАЦІ № _______</w:t>
      </w:r>
    </w:p>
    <w:p w:rsidR="000C02B4" w:rsidRPr="000C02B4" w:rsidRDefault="000C02B4" w:rsidP="000C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b/>
          <w:sz w:val="24"/>
          <w:szCs w:val="24"/>
          <w:lang w:val="uk-UA"/>
        </w:rPr>
        <w:t>ПІД ЧАС ВИКОНАННЯ ШИНОМОНТАЖНИХ РОБІТ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BF58A0" w:rsidRDefault="000C02B4" w:rsidP="00BF58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58A0">
        <w:rPr>
          <w:rFonts w:ascii="Times New Roman" w:hAnsi="Times New Roman" w:cs="Times New Roman"/>
          <w:b/>
          <w:sz w:val="24"/>
          <w:szCs w:val="24"/>
          <w:lang w:val="uk-UA"/>
        </w:rPr>
        <w:t>1. Загальні положення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1.1. До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шиномонтажних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робіт допускаються особи не молодше 18 років, які мають професійну підготовку і пройшли: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попередній медичний огляд (при ухиленні працівника від проходження медичних оглядів працівник до виконання трудових обов`язків не допускається);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вступний інструктаж;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навчання безпечним методам і прийомам праці і п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еревірку знань з безпеки праці;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первинний інструктаж на робочому місці;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1.2. Працівники проходять повторний інструктаж з охорони праці не рідше, ніж один раз на 6 місяців. Інструктаж проводиться керівником робіт. Результати інструктажу фіксуються в ж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урналі реєстрації інструктажів.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1.3. При направленні працівників на виконання робіт, не пов`язаних з їх основною діяльністю, вони повинні пройти цільовий інструктаж.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1.4. При влаштуванні на роботу і не рідше одного разу на рік працівники повинні пройти навчання і перевірк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у знань з питань охорони праці.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1.5. Працівники повинні пройти періодичний медичний огляд не рідше одного разу на 12 місяців.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1.6. Працівники повинні дотримуватися вимог правил внутрішнього трудового розпорядку, інструкцій з охорони праці, пожежної безпеки, особистої гігієни.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1.7. Забороняється вживати спиртні напої в робочий час, приступати до роботи в стані алкогольного або наркотичного сп`яніння. Палити дозволяється тільки 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в спеціально обладнаних місцях.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1.8. Адміністрація зобов`язана забезпечити працівників безкоштовним одягом, безкоштовним взуттям і іншими засобами індивідуального захисту згідно з ДНАОП 0.00-3.06-98 «Типові норми безплатної видачі спеціального одягу, спеціального взуття та інших засобів індивідуального захисту працівникам автомобільного транспорту», в тому числі: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костюм бавовняний (термін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 xml:space="preserve"> носіння – 12 місяців);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черевики шкіряні (термін носіння – 12 місяців);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рукавиці комбінова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ні (термін носіння – 3 місяці);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окуляри захисні закриті (до зносу).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1.9. Працівник повинен правильно застосовувати колективні і індивідуальні засоби захисту, дбайливо відноситися до виданих в користування спецодягу, спецвзуттю і іншим з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асобам індивідуального захисту.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Керівник підприємства зобов`язаний замінити або відремонтувати спецодяг, спецвзуття і інші засоби індивідуального захисту, що прийшли в непридатність до закінчення встановленого терміну ношення по причинах, що не залежать від працівника.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1.10. При виконанні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шиномонтажних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робіт можуть мати місце такі небезпечн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і і шкідливі виробничі фактори: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виліт замкового кільця при накачуванні чи підкачуванні шини;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розрив покришки при накачуванні шини;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падіння вивішеної частини автомобіля;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самовільний рух автомобіля;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падіння робітників при відкручуванні чи закручуванні гайок кріплення коліс;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падіння колеса чи шини;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ураження електричним струмом;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знижена температура повітря в холодний період року.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1.11. При захворюванні або травмуванні як на роботі, так і поза роботою необхідно повідомити про це керівнику і звернутися в лікувальний заклад.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1.12. Про кожний нещасний випадок, що відбувся на виробництві, про ознаки професійного захворювання, а також про ситуацію, яка створює загрозу життю і здоров`ю людей, потерпілий або очевидці зобов`язані негайно повідомляти керівнику робіт.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Керівник повинен організувати долікарську допомогу потерпілому, доставку його в лікувальну установу, повідомити про це власнику.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Для розслідування нещасного випадку необхідно зберегти обстановку на робочому місці і стан обладнання такими, якими вони були в момент випадку, якщо це не загрожує життю інших працівників і не приведе до аварії.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1.13. Працівники повинні володіти прийомами надання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долікарьської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допомоги, транспортування потерпілого, знати місце розташування і вміст аптечки, уміти користуватися засобами, що знаходяться в ній.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1.14. При пересуванні по території необхідно дотримуватися наступних вимог: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ходити тільки по пішохідних доріжках, тротуарах;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lastRenderedPageBreak/>
        <w:t>– переходити залізничні шляхи і автомобільні дороги тільки у встановлених місцях;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при виході з будівлі пересвідчитися у відсутності транспорту, що рухається.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1.15. Для питва потрібно вживати воду з сатураторів, обладнаних фонтанчиків або питних бачків.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1.16. Приймати їжу слід в обладнаних приміщеннях (столовій, буфеті, кімнаті прийому їжі ).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1.17. Працівники, що допустили порушення діючих інструкцій з охорони праці, несуть відповідальність відповідно до чинного законодавства.</w:t>
      </w:r>
    </w:p>
    <w:p w:rsidR="000C02B4" w:rsidRPr="00BF58A0" w:rsidRDefault="000C02B4" w:rsidP="00BF58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58A0">
        <w:rPr>
          <w:rFonts w:ascii="Times New Roman" w:hAnsi="Times New Roman" w:cs="Times New Roman"/>
          <w:b/>
          <w:sz w:val="24"/>
          <w:szCs w:val="24"/>
          <w:lang w:val="uk-UA"/>
        </w:rPr>
        <w:t>2. Вимоги безпеки перед початком роботи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2.1. Проведення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шиномонтажних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робіт повинно здійснюватися на спеціально відведеній дільниці (посту), яка оснащена устаткуванням, пристроями та інструментом згідно з нормативно-технологічною документацією.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2.2. Перед зняттям колеса необхідно перевірити положення замкового кільця, ослабити затягнення гайок, автомобіль вивішити на спеціальному підйомнику або за допомогою іншого підйомного механізму.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2.3. Перед вивішуванням частини автомобіля підйомними механізмами (домкратами,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наканавними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пересувними підйомниками, талями тощо), крім стаціонарних, необхідно спочатку встановити транспортний засіб на рівній поверхні, зупинити двигун, включити знижену передачу, загальмувати його стоянковим гальмом, встановити під колеса упорні колодки, у автобуса перевірити стан опорного майданчика кузова.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2.4. При вивішуванні частини транспортного засобу плунжер домкрата (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наканавного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пересувного підйомника) або надставка до нього повинні бути встановлені у місцях, які вказані в технологічній документації, керівництві з експлуатації транспортних засобів.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Домкрат треба установлювати на рівну неслизьку поверхню. У разі неміцного ґрунту під основу домкрата необхідно підкласти міцну дерев`яну підставку площею не менше 0,1 м2 або дошку.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2.5. Під вивішені частини транспортного засобу за допомогою домкрата (пересувних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наканавних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підйомників, талів тощо) для огляду, виконання профілактичних робіт та ремонту повинні бути встановлені підставки (козелки).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Підставки (козелки) під вивішені частини транспортного засобу повинні встановлюватися в місцях, які вказані в технологічній документації, керівництві по експлуатації транспортного засобу.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2.6. Перед відкручуванням гайок кріплення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бездискових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коліс із маточини, для знімання або переставлення їх необхідно повн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істю випустити повітря із шини.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2.7. Операції по зняттю, переміщенню та встановленню коліс вантажного автомобіля, автобуса, причепа, напівпричепа масою понад 20 кг повинні бути механізовані (використовуватися спеціальні візки, гайковерти тощо).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2.8. Перед демонтажем шини (з диску колеса) повітря із камери повинно бути повністю випущене. Демонтаж шини, яка щільно прилягає до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ободу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, повинен виконуватися на спеціальному стенді або за допомогою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зйомного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пристрою. Монтаж та демонтаж шин на лінії необхідно проводити монтажним інструментом.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2.9. Перед монтажем шини необхідно перевірити справність і чистоту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ободу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, диска колеса, бортового і 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 xml:space="preserve">замкового </w:t>
      </w:r>
      <w:proofErr w:type="spellStart"/>
      <w:r w:rsidR="00BF58A0">
        <w:rPr>
          <w:rFonts w:ascii="Times New Roman" w:hAnsi="Times New Roman" w:cs="Times New Roman"/>
          <w:sz w:val="24"/>
          <w:szCs w:val="24"/>
          <w:lang w:val="uk-UA"/>
        </w:rPr>
        <w:t>кілець</w:t>
      </w:r>
      <w:proofErr w:type="spellEnd"/>
      <w:r w:rsidR="00BF58A0">
        <w:rPr>
          <w:rFonts w:ascii="Times New Roman" w:hAnsi="Times New Roman" w:cs="Times New Roman"/>
          <w:sz w:val="24"/>
          <w:szCs w:val="24"/>
          <w:lang w:val="uk-UA"/>
        </w:rPr>
        <w:t xml:space="preserve">, а також шини. 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Замкове кільце при монтажі шини на диск колеса повинно надійно входити у виїмку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ободу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усією внутрішньою поверхнею.</w:t>
      </w:r>
    </w:p>
    <w:p w:rsidR="00BF58A0" w:rsidRDefault="000C02B4" w:rsidP="00BF58A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2.10.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Ободи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і їх елементи не допускаються до монтажу при виявленні на них деформацій,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тріщин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>, гострих кромок і задирок, іржі у місцях контакту з шиною, розроблення кріпильних отвор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ів більше за допустимі розміри.</w:t>
      </w:r>
    </w:p>
    <w:p w:rsidR="000C02B4" w:rsidRPr="00BF58A0" w:rsidRDefault="000C02B4" w:rsidP="00BF58A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F58A0">
        <w:rPr>
          <w:rFonts w:ascii="Times New Roman" w:hAnsi="Times New Roman" w:cs="Times New Roman"/>
          <w:b/>
          <w:sz w:val="24"/>
          <w:szCs w:val="24"/>
          <w:lang w:val="uk-UA"/>
        </w:rPr>
        <w:t>3. Вимоги безпеки під час виконання роботи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3.1. Накачування та підкачування знятих з транспортних засобів шин в умовах підприємства повинно виконуватись монтувальником шин тільки в запобіжних клітях (пристроях) або з використанням інших запобіжних пристроїв, що перешкоджають вильоту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кілець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та травмуванню працюючих при розриві шини.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3.2. При накачуванні шин у дорожніх умовах необхідно використовувати переносні запобіжні пристрої, запобіжну вилку, відповідної довжини та міцності або покласти колесо замковим кільцем униз.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3.3. При виконанні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шиномонтажних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робіт забороняється: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вибивати диск кувалдою (молотком) при демонтажі шини;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зняття одного із здвоєних коліс з автомобіля без застосування домкрата шляхом наїзду другого здвоєного колеса на предмет, що виступає;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при накачуванні шини повітрям поправляти її положення на диску постукуванням;</w:t>
      </w:r>
    </w:p>
    <w:p w:rsidR="00BF58A0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монтувати шини на диски коліс, що не відповідають розміру шин, і якщо вони мають задирки та пошкодже</w:t>
      </w:r>
      <w:r w:rsidR="00BF58A0">
        <w:rPr>
          <w:rFonts w:ascii="Times New Roman" w:hAnsi="Times New Roman" w:cs="Times New Roman"/>
          <w:sz w:val="24"/>
          <w:szCs w:val="24"/>
          <w:lang w:val="uk-UA"/>
        </w:rPr>
        <w:t>ння, які перешкоджають монтажу;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– під час накачування шини або коли шина знаходиться під тиском поправляти положення бортового та замкового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кілець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>, бити по замковому кільцю молотком, кувалдою або іншими предметами;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накачувати шини більше норми, встановленої заводом-виготовлювачем;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перекочувати вручну колеса, диски та шини масою понад 20 кг;</w:t>
      </w:r>
    </w:p>
    <w:p w:rsidR="000C02B4" w:rsidRPr="000C02B4" w:rsidRDefault="000C02B4" w:rsidP="00BF5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– застосовувати при монтажі шини замкові та бортові кільця, що не відповідають даній моделі.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3.4. Довжина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шланга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для накачування шин не повинна бути більша за відстань від місця його приєднання на магістралі стиснутого повітря або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повітророздавальної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колонки до середини запобіжної кліті (</w:t>
      </w:r>
      <w:proofErr w:type="spellStart"/>
      <w:r w:rsidR="00BF58A0">
        <w:rPr>
          <w:rFonts w:ascii="Times New Roman" w:hAnsi="Times New Roman" w:cs="Times New Roman"/>
          <w:sz w:val="24"/>
          <w:szCs w:val="24"/>
          <w:lang w:val="uk-UA"/>
        </w:rPr>
        <w:t>повітророздавального</w:t>
      </w:r>
      <w:proofErr w:type="spellEnd"/>
      <w:r w:rsidR="00BF58A0">
        <w:rPr>
          <w:rFonts w:ascii="Times New Roman" w:hAnsi="Times New Roman" w:cs="Times New Roman"/>
          <w:sz w:val="24"/>
          <w:szCs w:val="24"/>
          <w:lang w:val="uk-UA"/>
        </w:rPr>
        <w:t xml:space="preserve"> пристрою). 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t>Запобіжні кліті (пристрої) повинні розташовуватися у безпосередній близькості від магістралі стиснутого повітря (колонки).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3.5. Накачування шин слід вести у два етапи: спочатку до тиску 0,05 МПа з перевіркою положення замкового кільця, а потім, переконавшись, що кромка кільця знаходиться під бортом шини, – до максимального тиску, встановленого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інструкцією.У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разі виявлення неправильного положення замкового кільця необхідно випустити повітря з шини, що 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накачується, поправити положення кільця, а потім повторити раніше вказані операції. При повторному неправильному положенні замкового кільця його необхідно замінити.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3.6. Підкачування шин без демонтажу слід проводити, якщо тиск повітря в них знизився не більше, ніж на 40% від норми і є впевненість, що правильність монтажу не порушена.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3.7. На дільницях накачування шин повинен бути установлений дозатор тиску повітря або манометр, що дозволяє регулювати величину тиску для різних шин.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3.8. Редуктор на стенді для демонтажу та монтажу шин повинен бути закритий кожухом.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3.9. Для огляду внутрішньої поверхні шини необхідно застосовувати спредер.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3.10. При огляді шин необхідно працювати тільки в рукавицях.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3.11. При роботі з пневматичним стаціонарним підйомником для переміщення шин великого розміру необхідна обов`язкова фіксація піднятої шини стопорним пристроєм.</w:t>
      </w:r>
    </w:p>
    <w:p w:rsidR="000C02B4" w:rsidRPr="00D16462" w:rsidRDefault="000C02B4" w:rsidP="00D1646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462">
        <w:rPr>
          <w:rFonts w:ascii="Times New Roman" w:hAnsi="Times New Roman" w:cs="Times New Roman"/>
          <w:b/>
          <w:sz w:val="24"/>
          <w:szCs w:val="24"/>
          <w:lang w:val="uk-UA"/>
        </w:rPr>
        <w:t>4. Вимоги безпеки після закінчення роботи</w:t>
      </w:r>
    </w:p>
    <w:p w:rsidR="000C02B4" w:rsidRPr="000C02B4" w:rsidRDefault="000C02B4" w:rsidP="00D16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4.1. Упорядкуйте робоче місце.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Приберіть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інструменти і пристрої.</w:t>
      </w:r>
    </w:p>
    <w:p w:rsidR="000C02B4" w:rsidRPr="000C02B4" w:rsidRDefault="000C02B4" w:rsidP="00D16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Повідомте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керівника про несправності, що виникали в процесі роботи.</w:t>
      </w:r>
    </w:p>
    <w:p w:rsidR="000C02B4" w:rsidRPr="000C02B4" w:rsidRDefault="000C02B4" w:rsidP="00D16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4.3. Очистите спецодяг, спецвзуття і інші засоби індивідуального захисту; зберігайте їх в спеціально відведених для цього місцях.</w:t>
      </w:r>
    </w:p>
    <w:p w:rsidR="000C02B4" w:rsidRDefault="000C02B4" w:rsidP="00D16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4.4. Вимийте обличч</w:t>
      </w:r>
      <w:r w:rsidR="00D16462">
        <w:rPr>
          <w:rFonts w:ascii="Times New Roman" w:hAnsi="Times New Roman" w:cs="Times New Roman"/>
          <w:sz w:val="24"/>
          <w:szCs w:val="24"/>
          <w:lang w:val="uk-UA"/>
        </w:rPr>
        <w:t xml:space="preserve">я і руки </w:t>
      </w:r>
      <w:proofErr w:type="spellStart"/>
      <w:r w:rsidR="00D16462">
        <w:rPr>
          <w:rFonts w:ascii="Times New Roman" w:hAnsi="Times New Roman" w:cs="Times New Roman"/>
          <w:sz w:val="24"/>
          <w:szCs w:val="24"/>
          <w:lang w:val="uk-UA"/>
        </w:rPr>
        <w:t>милом</w:t>
      </w:r>
      <w:proofErr w:type="spellEnd"/>
      <w:r w:rsidR="00D16462">
        <w:rPr>
          <w:rFonts w:ascii="Times New Roman" w:hAnsi="Times New Roman" w:cs="Times New Roman"/>
          <w:sz w:val="24"/>
          <w:szCs w:val="24"/>
          <w:lang w:val="uk-UA"/>
        </w:rPr>
        <w:t xml:space="preserve"> або прийміть душ.</w:t>
      </w:r>
    </w:p>
    <w:p w:rsidR="00D16462" w:rsidRPr="000C02B4" w:rsidRDefault="00D16462" w:rsidP="00D16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Default="000C02B4" w:rsidP="00D1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462">
        <w:rPr>
          <w:rFonts w:ascii="Times New Roman" w:hAnsi="Times New Roman" w:cs="Times New Roman"/>
          <w:b/>
          <w:sz w:val="24"/>
          <w:szCs w:val="24"/>
          <w:lang w:val="uk-UA"/>
        </w:rPr>
        <w:t>5. Вимоги безпеки в аварійних ситуаціях</w:t>
      </w:r>
    </w:p>
    <w:p w:rsidR="00D16462" w:rsidRPr="00D16462" w:rsidRDefault="00D16462" w:rsidP="00D1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5.1. При аварійній зупинці автомобіля на узбіччі або на краю проїжджої частини дороги для проведення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шиномонтажних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робіт водій зобов`язаний включити аварійну світлову сигналізацію, одягнути сигнальний жилет і встановити знак аварійної зупинки або миготливий червоний ліхтар на відстані не ближче 20 м до транспортного засобу в населених пунктах і 40 м – за їх межами.</w:t>
      </w:r>
    </w:p>
    <w:p w:rsidR="00D16462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5.2. У разі відключення електроживлення припиніть роботу і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повідомте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керівника. Не намагайтеся самостійно з`ясувати і усунути причину. Пам`ятайте, що електрична напр</w:t>
      </w:r>
      <w:r w:rsidR="00D16462">
        <w:rPr>
          <w:rFonts w:ascii="Times New Roman" w:hAnsi="Times New Roman" w:cs="Times New Roman"/>
          <w:sz w:val="24"/>
          <w:szCs w:val="24"/>
          <w:lang w:val="uk-UA"/>
        </w:rPr>
        <w:t>уга може несподівано з`явитися.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5.3. При виникненні пожежі </w:t>
      </w:r>
      <w:proofErr w:type="spellStart"/>
      <w:r w:rsidRPr="000C02B4">
        <w:rPr>
          <w:rFonts w:ascii="Times New Roman" w:hAnsi="Times New Roman" w:cs="Times New Roman"/>
          <w:sz w:val="24"/>
          <w:szCs w:val="24"/>
          <w:lang w:val="uk-UA"/>
        </w:rPr>
        <w:t>повідомте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в пожежну охорону, керівника робіт </w:t>
      </w:r>
      <w:r w:rsidR="00D16462">
        <w:rPr>
          <w:rFonts w:ascii="Times New Roman" w:hAnsi="Times New Roman" w:cs="Times New Roman"/>
          <w:sz w:val="24"/>
          <w:szCs w:val="24"/>
          <w:lang w:val="uk-UA"/>
        </w:rPr>
        <w:t xml:space="preserve">і приступіть до гасіння </w:t>
      </w:r>
      <w:proofErr w:type="spellStart"/>
      <w:r w:rsidR="00D16462">
        <w:rPr>
          <w:rFonts w:ascii="Times New Roman" w:hAnsi="Times New Roman" w:cs="Times New Roman"/>
          <w:sz w:val="24"/>
          <w:szCs w:val="24"/>
          <w:lang w:val="uk-UA"/>
        </w:rPr>
        <w:t>пожежі.</w:t>
      </w:r>
      <w:r w:rsidRPr="000C02B4">
        <w:rPr>
          <w:rFonts w:ascii="Times New Roman" w:hAnsi="Times New Roman" w:cs="Times New Roman"/>
          <w:sz w:val="24"/>
          <w:szCs w:val="24"/>
          <w:lang w:val="uk-UA"/>
        </w:rPr>
        <w:t>При</w:t>
      </w:r>
      <w:proofErr w:type="spellEnd"/>
      <w:r w:rsidRPr="000C02B4">
        <w:rPr>
          <w:rFonts w:ascii="Times New Roman" w:hAnsi="Times New Roman" w:cs="Times New Roman"/>
          <w:sz w:val="24"/>
          <w:szCs w:val="24"/>
          <w:lang w:val="uk-UA"/>
        </w:rPr>
        <w:t xml:space="preserve"> загорянні одягу необхідно передусім згасити полум`я підручним матеріалом. При цьому не можна накривати потерпілого з головою, щоб уникнути опіку дихальних шляхів і отруєння токсичними продуктами горіння.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5.4. При загорянні або пожежі пам`ятайте, що загашувати електроустановки слід вуглекислотними вогнегасниками, сухим піском, щоб уникнути ураження електричним струмом.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5.5. Розлите масло і паливо необхідно негайно видаляти за допомогою піску або тирси, які після використання потрібно зсипати в металеві ящики з кришками, що встановлюються поза приміщенням.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________________________ ________________ _________________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(посада керівника підрозділу (особистий підпис) (прізвище, ініціали)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/організації/ – розробника</w:t>
      </w:r>
    </w:p>
    <w:p w:rsidR="000C02B4" w:rsidRPr="000C02B4" w:rsidRDefault="000C02B4" w:rsidP="000C02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УЗГОДЖЕНО: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Керівник (спеціаліст)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служби охорони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праці підприємства ______________ _______________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(особистий підпис) (прізвище, ініціали)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Юрисконсульт ______________ _______________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(особистий підпис) (прізвище, ініціали)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Головний технолог ______________ _______________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B65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sz w:val="24"/>
          <w:szCs w:val="24"/>
          <w:lang w:val="uk-UA"/>
        </w:rPr>
        <w:t>(особистий підпис) (прізвище, ініціали)</w:t>
      </w:r>
    </w:p>
    <w:p w:rsidR="000C02B4" w:rsidRDefault="000C02B4" w:rsidP="000C02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02B4" w:rsidRDefault="000C02B4" w:rsidP="000C0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58A0" w:rsidRDefault="000C02B4" w:rsidP="00BF58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C02B4">
        <w:rPr>
          <w:rFonts w:ascii="Times New Roman" w:hAnsi="Times New Roman" w:cs="Times New Roman"/>
          <w:b/>
          <w:bCs/>
          <w:sz w:val="24"/>
          <w:szCs w:val="24"/>
        </w:rPr>
        <w:t>Джерело</w:t>
      </w:r>
      <w:proofErr w:type="spellEnd"/>
      <w:r w:rsidRPr="000C02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02B4" w:rsidRPr="00BF58A0" w:rsidRDefault="00217FDB" w:rsidP="000C02B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6" w:tgtFrame="_blank" w:history="1">
        <w:proofErr w:type="spellStart"/>
        <w:r w:rsidR="000C02B4" w:rsidRPr="00BF58A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Управління</w:t>
        </w:r>
        <w:proofErr w:type="spellEnd"/>
        <w:r w:rsidR="000C02B4" w:rsidRPr="00BF58A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r w:rsidR="000C02B4" w:rsidRPr="00BF58A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 </w:t>
        </w:r>
        <w:r w:rsidR="000C02B4" w:rsidRPr="00BF58A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proofErr w:type="spellStart"/>
        <w:r w:rsidR="000C02B4" w:rsidRPr="00BF58A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Держпраці</w:t>
        </w:r>
        <w:proofErr w:type="spellEnd"/>
      </w:hyperlink>
    </w:p>
    <w:p w:rsidR="000C02B4" w:rsidRPr="00BF58A0" w:rsidRDefault="00217FDB" w:rsidP="000C02B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hyperlink r:id="rId7" w:history="1">
        <w:r w:rsidR="000C02B4" w:rsidRPr="00BF58A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uk-UA"/>
          </w:rPr>
          <w:t>https://oppb.com.ua/news/vymogy-bezpeky-pid-chas-shynomontazhnyh-ta-vulkanizaciynyh-robit-pid-chas-remontu-ta</w:t>
        </w:r>
      </w:hyperlink>
    </w:p>
    <w:p w:rsidR="000C02B4" w:rsidRPr="00BF58A0" w:rsidRDefault="000C02B4" w:rsidP="000C02B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0C02B4" w:rsidRPr="00BF58A0" w:rsidRDefault="00217FDB" w:rsidP="000C02B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hyperlink r:id="rId8" w:history="1">
        <w:r w:rsidR="000C02B4" w:rsidRPr="00BF58A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uk-UA"/>
          </w:rPr>
          <w:t>https://oppb.com.ua/news/bezpechne-vykonannya-shynomontazhnyh-robit</w:t>
        </w:r>
      </w:hyperlink>
    </w:p>
    <w:p w:rsidR="000C02B4" w:rsidRDefault="000C02B4" w:rsidP="000C0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b/>
          <w:sz w:val="24"/>
          <w:szCs w:val="24"/>
          <w:lang w:val="uk-UA"/>
        </w:rPr>
        <w:t>https://www.buh24.com.ua/instruktsiya-z-ohoroni-pratsi-pid-chas-vikonannya-shinomontazhnih-robit/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B4">
        <w:rPr>
          <w:rFonts w:ascii="Times New Roman" w:hAnsi="Times New Roman" w:cs="Times New Roman"/>
          <w:b/>
          <w:sz w:val="24"/>
          <w:szCs w:val="24"/>
          <w:lang w:val="uk-UA"/>
        </w:rPr>
        <w:t>http://avtocentr.sumy.ua/shho-take-shynomontazh/</w:t>
      </w:r>
    </w:p>
    <w:p w:rsidR="000C02B4" w:rsidRPr="000C02B4" w:rsidRDefault="000C02B4" w:rsidP="000C0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0C02B4" w:rsidRPr="000C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E38F0"/>
    <w:multiLevelType w:val="multilevel"/>
    <w:tmpl w:val="3942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5069A"/>
    <w:multiLevelType w:val="multilevel"/>
    <w:tmpl w:val="D92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D5"/>
    <w:rsid w:val="000C02B4"/>
    <w:rsid w:val="00143741"/>
    <w:rsid w:val="00146EF4"/>
    <w:rsid w:val="00170CF9"/>
    <w:rsid w:val="0019198B"/>
    <w:rsid w:val="00196691"/>
    <w:rsid w:val="001F3260"/>
    <w:rsid w:val="00217FDB"/>
    <w:rsid w:val="0024072C"/>
    <w:rsid w:val="002608C8"/>
    <w:rsid w:val="00327271"/>
    <w:rsid w:val="00332005"/>
    <w:rsid w:val="00345C63"/>
    <w:rsid w:val="003B6FA4"/>
    <w:rsid w:val="003C110E"/>
    <w:rsid w:val="003C75BE"/>
    <w:rsid w:val="00417155"/>
    <w:rsid w:val="00472C26"/>
    <w:rsid w:val="004E34EC"/>
    <w:rsid w:val="00531297"/>
    <w:rsid w:val="00550D14"/>
    <w:rsid w:val="005660A9"/>
    <w:rsid w:val="005F5C70"/>
    <w:rsid w:val="006563ED"/>
    <w:rsid w:val="006B3CC8"/>
    <w:rsid w:val="006D177A"/>
    <w:rsid w:val="006F5145"/>
    <w:rsid w:val="00763D92"/>
    <w:rsid w:val="00775F58"/>
    <w:rsid w:val="007D04D6"/>
    <w:rsid w:val="007F42D8"/>
    <w:rsid w:val="008B3D46"/>
    <w:rsid w:val="00911908"/>
    <w:rsid w:val="009228CB"/>
    <w:rsid w:val="00936458"/>
    <w:rsid w:val="00951B65"/>
    <w:rsid w:val="00967485"/>
    <w:rsid w:val="0097700B"/>
    <w:rsid w:val="0098537B"/>
    <w:rsid w:val="00985DE2"/>
    <w:rsid w:val="009C32B4"/>
    <w:rsid w:val="009D2DAE"/>
    <w:rsid w:val="00A24C78"/>
    <w:rsid w:val="00A40DEE"/>
    <w:rsid w:val="00AB68A4"/>
    <w:rsid w:val="00AB6B68"/>
    <w:rsid w:val="00B575A6"/>
    <w:rsid w:val="00B83D4A"/>
    <w:rsid w:val="00B968E4"/>
    <w:rsid w:val="00BD4F6B"/>
    <w:rsid w:val="00BF07FB"/>
    <w:rsid w:val="00BF58A0"/>
    <w:rsid w:val="00C82B77"/>
    <w:rsid w:val="00C963DE"/>
    <w:rsid w:val="00CA1F72"/>
    <w:rsid w:val="00D075CD"/>
    <w:rsid w:val="00D16462"/>
    <w:rsid w:val="00D22839"/>
    <w:rsid w:val="00D75CA3"/>
    <w:rsid w:val="00DE6424"/>
    <w:rsid w:val="00DF1380"/>
    <w:rsid w:val="00DF341E"/>
    <w:rsid w:val="00E0744B"/>
    <w:rsid w:val="00E769C1"/>
    <w:rsid w:val="00EA6863"/>
    <w:rsid w:val="00ED2788"/>
    <w:rsid w:val="00F04233"/>
    <w:rsid w:val="00F221BD"/>
    <w:rsid w:val="00F27AD5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pb.com.ua/news/bezpechne-vykonannya-shynomontazhnyh-rob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ppb.com.ua/news/vymogy-bezpeky-pid-chas-shynomontazhnyh-ta-vulkanizaciynyh-robit-pid-chas-remontu-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.dsp.gov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dcterms:created xsi:type="dcterms:W3CDTF">2024-04-16T07:45:00Z</dcterms:created>
  <dcterms:modified xsi:type="dcterms:W3CDTF">2024-04-16T08:25:00Z</dcterms:modified>
</cp:coreProperties>
</file>