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2F54" w:rsidRPr="005E7AAD" w:rsidRDefault="00E953ED" w:rsidP="00E953ED">
      <w:pPr>
        <w:jc w:val="center"/>
        <w:rPr>
          <w:rFonts w:ascii="Times New Roman" w:hAnsi="Times New Roman" w:cs="Times New Roman"/>
          <w:b/>
          <w:sz w:val="28"/>
          <w:szCs w:val="28"/>
          <w:lang w:val="uk-UA"/>
        </w:rPr>
      </w:pPr>
      <w:r w:rsidRPr="005E7AAD">
        <w:rPr>
          <w:rFonts w:ascii="Times New Roman" w:hAnsi="Times New Roman" w:cs="Times New Roman"/>
          <w:b/>
          <w:sz w:val="28"/>
          <w:szCs w:val="28"/>
          <w:lang w:val="uk-UA"/>
        </w:rPr>
        <w:t>«Математичний парк розваг»</w:t>
      </w:r>
    </w:p>
    <w:p w:rsidR="00A705C2" w:rsidRPr="00F962D4" w:rsidRDefault="00E953ED" w:rsidP="00E953ED">
      <w:pPr>
        <w:rPr>
          <w:rFonts w:ascii="Times New Roman" w:hAnsi="Times New Roman" w:cs="Times New Roman"/>
          <w:sz w:val="24"/>
          <w:szCs w:val="24"/>
          <w:lang w:val="uk-UA"/>
        </w:rPr>
      </w:pPr>
      <w:r w:rsidRPr="005E7AAD">
        <w:rPr>
          <w:rFonts w:ascii="Times New Roman" w:hAnsi="Times New Roman" w:cs="Times New Roman"/>
          <w:b/>
          <w:sz w:val="24"/>
          <w:szCs w:val="24"/>
          <w:lang w:val="uk-UA"/>
        </w:rPr>
        <w:t>Освітні завдання:</w:t>
      </w:r>
      <w:r w:rsidRPr="00B50CA5">
        <w:rPr>
          <w:rFonts w:ascii="Arial" w:hAnsi="Arial" w:cs="Arial"/>
          <w:color w:val="000000"/>
          <w:shd w:val="clear" w:color="auto" w:fill="FFFFFF"/>
          <w:lang w:val="uk-UA"/>
        </w:rPr>
        <w:t xml:space="preserve"> </w:t>
      </w:r>
      <w:r w:rsidR="006162EF" w:rsidRPr="006162EF">
        <w:rPr>
          <w:rFonts w:ascii="Times New Roman" w:hAnsi="Times New Roman" w:cs="Times New Roman"/>
          <w:color w:val="333333"/>
          <w:sz w:val="24"/>
          <w:szCs w:val="24"/>
          <w:shd w:val="clear" w:color="auto" w:fill="FFFFFF"/>
          <w:lang w:val="uk-UA"/>
        </w:rPr>
        <w:t>доставити дітям радість і задоволення від іг</w:t>
      </w:r>
      <w:r w:rsidR="006162EF">
        <w:rPr>
          <w:rFonts w:ascii="Times New Roman" w:hAnsi="Times New Roman" w:cs="Times New Roman"/>
          <w:color w:val="333333"/>
          <w:sz w:val="24"/>
          <w:szCs w:val="24"/>
          <w:shd w:val="clear" w:color="auto" w:fill="FFFFFF"/>
          <w:lang w:val="uk-UA"/>
        </w:rPr>
        <w:t>ор розвивальної спрямованості; п</w:t>
      </w:r>
      <w:r w:rsidR="006162EF" w:rsidRPr="006162EF">
        <w:rPr>
          <w:rFonts w:ascii="Times New Roman" w:hAnsi="Times New Roman" w:cs="Times New Roman"/>
          <w:color w:val="333333"/>
          <w:sz w:val="24"/>
          <w:szCs w:val="24"/>
          <w:shd w:val="clear" w:color="auto" w:fill="FFFFFF"/>
          <w:lang w:val="uk-UA"/>
        </w:rPr>
        <w:t>ідтримувати інтерес до інтелектуальної діяльності, бажання грати, проявляючи наполегливість, ціле</w:t>
      </w:r>
      <w:r w:rsidR="00A33E6D">
        <w:rPr>
          <w:rFonts w:ascii="Times New Roman" w:hAnsi="Times New Roman" w:cs="Times New Roman"/>
          <w:color w:val="333333"/>
          <w:sz w:val="24"/>
          <w:szCs w:val="24"/>
          <w:shd w:val="clear" w:color="auto" w:fill="FFFFFF"/>
          <w:lang w:val="uk-UA"/>
        </w:rPr>
        <w:t>спрямованість, допомагати один-одному</w:t>
      </w:r>
      <w:r w:rsidR="006162EF">
        <w:rPr>
          <w:rFonts w:ascii="Times New Roman" w:hAnsi="Times New Roman" w:cs="Times New Roman"/>
          <w:color w:val="333333"/>
          <w:sz w:val="24"/>
          <w:szCs w:val="24"/>
          <w:shd w:val="clear" w:color="auto" w:fill="FFFFFF"/>
          <w:lang w:val="uk-UA"/>
        </w:rPr>
        <w:t>; з</w:t>
      </w:r>
      <w:r w:rsidR="006162EF" w:rsidRPr="006162EF">
        <w:rPr>
          <w:rFonts w:ascii="Times New Roman" w:hAnsi="Times New Roman" w:cs="Times New Roman"/>
          <w:color w:val="333333"/>
          <w:sz w:val="24"/>
          <w:szCs w:val="24"/>
          <w:shd w:val="clear" w:color="auto" w:fill="FFFFFF"/>
          <w:lang w:val="uk-UA"/>
        </w:rPr>
        <w:t>акріплювати знання дітей, отримані раніше</w:t>
      </w:r>
      <w:r w:rsidR="006162EF">
        <w:rPr>
          <w:rFonts w:ascii="Times New Roman" w:hAnsi="Times New Roman" w:cs="Times New Roman"/>
          <w:color w:val="333333"/>
          <w:sz w:val="24"/>
          <w:szCs w:val="24"/>
          <w:shd w:val="clear" w:color="auto" w:fill="FFFFFF"/>
          <w:lang w:val="uk-UA"/>
        </w:rPr>
        <w:t xml:space="preserve">; </w:t>
      </w:r>
      <w:r w:rsidR="00AA762D" w:rsidRPr="006162EF">
        <w:rPr>
          <w:rFonts w:ascii="Times New Roman" w:hAnsi="Times New Roman" w:cs="Times New Roman"/>
          <w:color w:val="000000"/>
          <w:sz w:val="24"/>
          <w:szCs w:val="24"/>
          <w:shd w:val="clear" w:color="auto" w:fill="FFFFFF"/>
          <w:lang w:val="uk-UA"/>
        </w:rPr>
        <w:t>поглиблювати</w:t>
      </w:r>
      <w:r w:rsidR="00A33E6D">
        <w:rPr>
          <w:rFonts w:ascii="Times New Roman" w:hAnsi="Times New Roman" w:cs="Times New Roman"/>
          <w:color w:val="000000"/>
          <w:sz w:val="24"/>
          <w:szCs w:val="24"/>
          <w:shd w:val="clear" w:color="auto" w:fill="FFFFFF"/>
          <w:lang w:val="uk-UA"/>
        </w:rPr>
        <w:t xml:space="preserve"> знання малят</w:t>
      </w:r>
      <w:r w:rsidR="00AA762D" w:rsidRPr="00AA762D">
        <w:rPr>
          <w:rFonts w:ascii="Times New Roman" w:hAnsi="Times New Roman" w:cs="Times New Roman"/>
          <w:color w:val="000000"/>
          <w:sz w:val="24"/>
          <w:szCs w:val="24"/>
          <w:shd w:val="clear" w:color="auto" w:fill="FFFFFF"/>
          <w:lang w:val="uk-UA"/>
        </w:rPr>
        <w:t xml:space="preserve"> про предметний світ довкола</w:t>
      </w:r>
      <w:r w:rsidR="001D5045">
        <w:rPr>
          <w:rFonts w:ascii="Times New Roman" w:hAnsi="Times New Roman" w:cs="Times New Roman"/>
          <w:color w:val="000000"/>
          <w:sz w:val="24"/>
          <w:szCs w:val="24"/>
          <w:shd w:val="clear" w:color="auto" w:fill="FFFFFF"/>
          <w:lang w:val="uk-UA"/>
        </w:rPr>
        <w:t xml:space="preserve">; </w:t>
      </w:r>
      <w:r w:rsidR="00B50CA5" w:rsidRPr="00AA762D">
        <w:rPr>
          <w:rFonts w:ascii="Times New Roman" w:hAnsi="Times New Roman" w:cs="Times New Roman"/>
          <w:color w:val="000000"/>
          <w:sz w:val="24"/>
          <w:szCs w:val="24"/>
          <w:shd w:val="clear" w:color="auto" w:fill="FFFFFF"/>
          <w:lang w:val="uk-UA"/>
        </w:rPr>
        <w:t>продовжувати</w:t>
      </w:r>
      <w:r w:rsidR="00A33E6D">
        <w:rPr>
          <w:rFonts w:ascii="Times New Roman" w:hAnsi="Times New Roman" w:cs="Times New Roman"/>
          <w:color w:val="000000"/>
          <w:sz w:val="24"/>
          <w:szCs w:val="24"/>
          <w:shd w:val="clear" w:color="auto" w:fill="FFFFFF"/>
          <w:lang w:val="uk-UA"/>
        </w:rPr>
        <w:t xml:space="preserve"> формувати уявлення </w:t>
      </w:r>
      <w:r w:rsidR="00B50CA5" w:rsidRPr="00B50CA5">
        <w:rPr>
          <w:rFonts w:ascii="Times New Roman" w:hAnsi="Times New Roman" w:cs="Times New Roman"/>
          <w:color w:val="000000"/>
          <w:sz w:val="24"/>
          <w:szCs w:val="24"/>
          <w:shd w:val="clear" w:color="auto" w:fill="FFFFFF"/>
          <w:lang w:val="uk-UA"/>
        </w:rPr>
        <w:t xml:space="preserve"> про геометричні фігу</w:t>
      </w:r>
      <w:r w:rsidR="00A705C2">
        <w:rPr>
          <w:rFonts w:ascii="Times New Roman" w:hAnsi="Times New Roman" w:cs="Times New Roman"/>
          <w:color w:val="000000"/>
          <w:sz w:val="24"/>
          <w:szCs w:val="24"/>
          <w:shd w:val="clear" w:color="auto" w:fill="FFFFFF"/>
          <w:lang w:val="uk-UA"/>
        </w:rPr>
        <w:t xml:space="preserve">ри; вміння знаходити спільні, </w:t>
      </w:r>
      <w:r w:rsidR="00B50CA5" w:rsidRPr="00B50CA5">
        <w:rPr>
          <w:rFonts w:ascii="Times New Roman" w:hAnsi="Times New Roman" w:cs="Times New Roman"/>
          <w:color w:val="000000"/>
          <w:sz w:val="24"/>
          <w:szCs w:val="24"/>
          <w:shd w:val="clear" w:color="auto" w:fill="FFFFFF"/>
          <w:lang w:val="uk-UA"/>
        </w:rPr>
        <w:t xml:space="preserve">відмінні ознаки </w:t>
      </w:r>
      <w:r w:rsidR="00A705C2">
        <w:rPr>
          <w:rFonts w:ascii="Times New Roman" w:hAnsi="Times New Roman" w:cs="Times New Roman"/>
          <w:color w:val="000000"/>
          <w:sz w:val="24"/>
          <w:szCs w:val="24"/>
          <w:shd w:val="clear" w:color="auto" w:fill="FFFFFF"/>
          <w:lang w:val="uk-UA"/>
        </w:rPr>
        <w:t xml:space="preserve">та називати їх - </w:t>
      </w:r>
      <w:r w:rsidR="00A705C2" w:rsidRPr="00B50CA5">
        <w:rPr>
          <w:rFonts w:ascii="Times New Roman" w:hAnsi="Times New Roman" w:cs="Times New Roman"/>
          <w:sz w:val="24"/>
          <w:szCs w:val="24"/>
          <w:lang w:val="uk-UA"/>
        </w:rPr>
        <w:t>круг, квадрат, трикутник</w:t>
      </w:r>
      <w:r w:rsidR="00A705C2">
        <w:rPr>
          <w:rFonts w:ascii="Times New Roman" w:hAnsi="Times New Roman" w:cs="Times New Roman"/>
          <w:sz w:val="24"/>
          <w:szCs w:val="24"/>
          <w:lang w:val="uk-UA"/>
        </w:rPr>
        <w:t>, прямокутник</w:t>
      </w:r>
      <w:r w:rsidR="00A705C2">
        <w:rPr>
          <w:rFonts w:ascii="Times New Roman" w:hAnsi="Times New Roman" w:cs="Times New Roman"/>
          <w:color w:val="000000"/>
          <w:sz w:val="24"/>
          <w:szCs w:val="24"/>
          <w:shd w:val="clear" w:color="auto" w:fill="FFFFFF"/>
          <w:lang w:val="uk-UA"/>
        </w:rPr>
        <w:t>;</w:t>
      </w:r>
      <w:r w:rsidR="00B50CA5" w:rsidRPr="00B50CA5">
        <w:rPr>
          <w:rFonts w:ascii="Times New Roman" w:hAnsi="Times New Roman" w:cs="Times New Roman"/>
          <w:color w:val="000000"/>
          <w:sz w:val="24"/>
          <w:szCs w:val="24"/>
          <w:shd w:val="clear" w:color="auto" w:fill="FFFFFF"/>
          <w:lang w:val="uk-UA"/>
        </w:rPr>
        <w:t xml:space="preserve"> </w:t>
      </w:r>
      <w:r w:rsidR="00A705C2" w:rsidRPr="00A705C2">
        <w:rPr>
          <w:rFonts w:ascii="Times New Roman" w:hAnsi="Times New Roman" w:cs="Times New Roman"/>
          <w:color w:val="000000"/>
          <w:sz w:val="24"/>
          <w:szCs w:val="24"/>
          <w:shd w:val="clear" w:color="auto" w:fill="FFFFFF"/>
          <w:lang w:val="uk-UA"/>
        </w:rPr>
        <w:t>ви</w:t>
      </w:r>
      <w:r w:rsidR="00A705C2">
        <w:rPr>
          <w:rFonts w:ascii="Times New Roman" w:hAnsi="Times New Roman" w:cs="Times New Roman"/>
          <w:color w:val="000000"/>
          <w:sz w:val="24"/>
          <w:szCs w:val="24"/>
          <w:shd w:val="clear" w:color="auto" w:fill="FFFFFF"/>
          <w:lang w:val="uk-UA"/>
        </w:rPr>
        <w:t>кладати фігури</w:t>
      </w:r>
      <w:r w:rsidR="00A705C2" w:rsidRPr="00A705C2">
        <w:rPr>
          <w:rFonts w:ascii="Times New Roman" w:hAnsi="Times New Roman" w:cs="Times New Roman"/>
          <w:color w:val="000000"/>
          <w:sz w:val="24"/>
          <w:szCs w:val="24"/>
          <w:shd w:val="clear" w:color="auto" w:fill="FFFFFF"/>
          <w:lang w:val="uk-UA"/>
        </w:rPr>
        <w:t xml:space="preserve"> за зразком на площині в певній послідовності; </w:t>
      </w:r>
      <w:r w:rsidR="00A705C2" w:rsidRPr="00A705C2">
        <w:rPr>
          <w:rFonts w:ascii="Times New Roman" w:hAnsi="Times New Roman" w:cs="Times New Roman"/>
          <w:sz w:val="24"/>
          <w:szCs w:val="24"/>
          <w:lang w:val="uk-UA"/>
        </w:rPr>
        <w:t xml:space="preserve">сприяти засвоєнню термінів між, перед, за; </w:t>
      </w:r>
      <w:r w:rsidR="00A705C2">
        <w:rPr>
          <w:rFonts w:ascii="Times New Roman" w:hAnsi="Times New Roman" w:cs="Times New Roman"/>
          <w:color w:val="000000"/>
          <w:sz w:val="24"/>
          <w:szCs w:val="24"/>
          <w:shd w:val="clear" w:color="auto" w:fill="FFFFFF"/>
          <w:lang w:val="uk-UA"/>
        </w:rPr>
        <w:t>з</w:t>
      </w:r>
      <w:r w:rsidR="00A705C2" w:rsidRPr="00A705C2">
        <w:rPr>
          <w:rFonts w:ascii="Times New Roman" w:hAnsi="Times New Roman" w:cs="Times New Roman"/>
          <w:color w:val="000000"/>
          <w:sz w:val="24"/>
          <w:szCs w:val="24"/>
          <w:shd w:val="clear" w:color="auto" w:fill="FFFFFF"/>
          <w:lang w:val="uk-UA"/>
        </w:rPr>
        <w:t>акріплювати навички лічби і знання цифр від 1 до 5, уміння співвідносити цифру з кількістю</w:t>
      </w:r>
      <w:r w:rsidR="00A705C2">
        <w:rPr>
          <w:rFonts w:ascii="Times New Roman" w:hAnsi="Times New Roman" w:cs="Times New Roman"/>
          <w:color w:val="000000"/>
          <w:sz w:val="24"/>
          <w:szCs w:val="24"/>
          <w:shd w:val="clear" w:color="auto" w:fill="FFFFFF"/>
          <w:lang w:val="uk-UA"/>
        </w:rPr>
        <w:t xml:space="preserve">; </w:t>
      </w:r>
      <w:r w:rsidR="00F962D4">
        <w:rPr>
          <w:rFonts w:ascii="Times New Roman" w:hAnsi="Times New Roman" w:cs="Times New Roman"/>
          <w:sz w:val="24"/>
          <w:szCs w:val="24"/>
          <w:lang w:val="uk-UA"/>
        </w:rPr>
        <w:t>з</w:t>
      </w:r>
      <w:r w:rsidR="00F962D4" w:rsidRPr="00B50CA5">
        <w:rPr>
          <w:rFonts w:ascii="Times New Roman" w:hAnsi="Times New Roman" w:cs="Times New Roman"/>
          <w:sz w:val="24"/>
          <w:szCs w:val="24"/>
          <w:lang w:val="uk-UA"/>
        </w:rPr>
        <w:t xml:space="preserve">багачувати уявлення дітей про кольори, розвивати уміння розрізняти та називати кольори; </w:t>
      </w:r>
      <w:r w:rsidR="00F962D4" w:rsidRPr="00F962D4">
        <w:rPr>
          <w:rFonts w:ascii="Times New Roman" w:hAnsi="Times New Roman" w:cs="Times New Roman"/>
          <w:color w:val="202124"/>
          <w:sz w:val="24"/>
          <w:szCs w:val="24"/>
          <w:shd w:val="clear" w:color="auto" w:fill="FFFFFF"/>
          <w:lang w:val="uk-UA"/>
        </w:rPr>
        <w:t>вчити малят викладати різнокольорові кульки орієнтуючись на зразок; розвивати зорове сприйняття, дрібну моторику рук, пам'ять, увагу; виховувати посидючість, вміння доводити розпочату справу до кінця</w:t>
      </w:r>
      <w:r w:rsidR="001D5045">
        <w:rPr>
          <w:rFonts w:ascii="Times New Roman" w:hAnsi="Times New Roman" w:cs="Times New Roman"/>
          <w:color w:val="202124"/>
          <w:sz w:val="24"/>
          <w:szCs w:val="24"/>
          <w:shd w:val="clear" w:color="auto" w:fill="FFFFFF"/>
          <w:lang w:val="uk-UA"/>
        </w:rPr>
        <w:t>.</w:t>
      </w:r>
      <w:r w:rsidR="00AA762D">
        <w:rPr>
          <w:rFonts w:ascii="Times New Roman" w:hAnsi="Times New Roman" w:cs="Times New Roman"/>
          <w:color w:val="202124"/>
          <w:sz w:val="24"/>
          <w:szCs w:val="24"/>
          <w:shd w:val="clear" w:color="auto" w:fill="FFFFFF"/>
          <w:lang w:val="uk-UA"/>
        </w:rPr>
        <w:t xml:space="preserve"> </w:t>
      </w:r>
    </w:p>
    <w:p w:rsidR="00F962D4" w:rsidRPr="001D5045" w:rsidRDefault="00F962D4" w:rsidP="00E953ED">
      <w:pPr>
        <w:rPr>
          <w:rFonts w:ascii="Times New Roman" w:hAnsi="Times New Roman" w:cs="Times New Roman"/>
          <w:sz w:val="24"/>
          <w:szCs w:val="24"/>
          <w:lang w:val="uk-UA"/>
        </w:rPr>
      </w:pPr>
      <w:r w:rsidRPr="005E7AAD">
        <w:rPr>
          <w:rFonts w:ascii="Times New Roman" w:hAnsi="Times New Roman" w:cs="Times New Roman"/>
          <w:b/>
          <w:sz w:val="24"/>
          <w:szCs w:val="24"/>
          <w:lang w:val="uk-UA"/>
        </w:rPr>
        <w:t>Матеріали та обладнання:</w:t>
      </w:r>
      <w:r w:rsidR="001D5045">
        <w:rPr>
          <w:rFonts w:ascii="Times New Roman" w:hAnsi="Times New Roman" w:cs="Times New Roman"/>
          <w:b/>
          <w:sz w:val="24"/>
          <w:szCs w:val="24"/>
          <w:lang w:val="uk-UA"/>
        </w:rPr>
        <w:t xml:space="preserve"> </w:t>
      </w:r>
      <w:r w:rsidR="001D5045">
        <w:rPr>
          <w:rFonts w:ascii="Times New Roman" w:hAnsi="Times New Roman" w:cs="Times New Roman"/>
          <w:sz w:val="24"/>
          <w:szCs w:val="24"/>
          <w:lang w:val="uk-UA"/>
        </w:rPr>
        <w:t>геометричні фігури, кольорові кульки, масажні м’ячики, картки з цифрами, помпони, стакани.</w:t>
      </w:r>
    </w:p>
    <w:p w:rsidR="00F962D4" w:rsidRPr="005E7AAD" w:rsidRDefault="00F962D4" w:rsidP="00F962D4">
      <w:pPr>
        <w:jc w:val="center"/>
        <w:rPr>
          <w:rFonts w:ascii="Times New Roman" w:hAnsi="Times New Roman" w:cs="Times New Roman"/>
          <w:b/>
          <w:sz w:val="24"/>
          <w:szCs w:val="24"/>
          <w:lang w:val="uk-UA"/>
        </w:rPr>
      </w:pPr>
      <w:r w:rsidRPr="005E7AAD">
        <w:rPr>
          <w:rFonts w:ascii="Times New Roman" w:hAnsi="Times New Roman" w:cs="Times New Roman"/>
          <w:b/>
          <w:sz w:val="24"/>
          <w:szCs w:val="24"/>
          <w:lang w:val="uk-UA"/>
        </w:rPr>
        <w:t>Хід заняття</w:t>
      </w:r>
    </w:p>
    <w:p w:rsidR="00AA762D" w:rsidRPr="001D5045" w:rsidRDefault="00AA762D" w:rsidP="00AA762D">
      <w:pPr>
        <w:rPr>
          <w:rFonts w:ascii="Times New Roman" w:hAnsi="Times New Roman" w:cs="Times New Roman"/>
          <w:b/>
          <w:sz w:val="24"/>
          <w:szCs w:val="24"/>
          <w:lang w:val="uk-UA"/>
        </w:rPr>
      </w:pPr>
      <w:r w:rsidRPr="001D5045">
        <w:rPr>
          <w:rFonts w:ascii="Times New Roman" w:hAnsi="Times New Roman" w:cs="Times New Roman"/>
          <w:b/>
          <w:sz w:val="24"/>
          <w:szCs w:val="24"/>
          <w:lang w:val="uk-UA"/>
        </w:rPr>
        <w:t xml:space="preserve">Організаційний момент: </w:t>
      </w:r>
    </w:p>
    <w:p w:rsidR="00A33E6D" w:rsidRDefault="00A33E6D" w:rsidP="00AA762D">
      <w:pPr>
        <w:pStyle w:val="a4"/>
        <w:numPr>
          <w:ilvl w:val="0"/>
          <w:numId w:val="1"/>
        </w:numPr>
        <w:rPr>
          <w:rFonts w:ascii="Times New Roman" w:hAnsi="Times New Roman" w:cs="Times New Roman"/>
          <w:sz w:val="24"/>
          <w:szCs w:val="24"/>
          <w:lang w:val="uk-UA"/>
        </w:rPr>
      </w:pPr>
      <w:r>
        <w:rPr>
          <w:rFonts w:ascii="Times New Roman" w:hAnsi="Times New Roman" w:cs="Times New Roman"/>
          <w:sz w:val="24"/>
          <w:szCs w:val="24"/>
          <w:lang w:val="uk-UA"/>
        </w:rPr>
        <w:t>Добрий ранок любі малята, м</w:t>
      </w:r>
      <w:r w:rsidR="00BF5D18">
        <w:rPr>
          <w:rFonts w:ascii="Times New Roman" w:hAnsi="Times New Roman" w:cs="Times New Roman"/>
          <w:sz w:val="24"/>
          <w:szCs w:val="24"/>
          <w:lang w:val="uk-UA"/>
        </w:rPr>
        <w:t>и сь</w:t>
      </w:r>
      <w:r>
        <w:rPr>
          <w:rFonts w:ascii="Times New Roman" w:hAnsi="Times New Roman" w:cs="Times New Roman"/>
          <w:sz w:val="24"/>
          <w:szCs w:val="24"/>
          <w:lang w:val="uk-UA"/>
        </w:rPr>
        <w:t>огодні з вами відправимось в незвичайну подорож з різноманітними пригодами та цікавими завданнями</w:t>
      </w:r>
      <w:r w:rsidR="00BF5D18">
        <w:rPr>
          <w:rFonts w:ascii="Times New Roman" w:hAnsi="Times New Roman" w:cs="Times New Roman"/>
          <w:sz w:val="24"/>
          <w:szCs w:val="24"/>
          <w:lang w:val="uk-UA"/>
        </w:rPr>
        <w:t>!</w:t>
      </w:r>
    </w:p>
    <w:p w:rsidR="00A33E6D" w:rsidRDefault="00BF5D18" w:rsidP="00AA762D">
      <w:pPr>
        <w:pStyle w:val="a4"/>
        <w:numPr>
          <w:ilvl w:val="0"/>
          <w:numId w:val="1"/>
        </w:numPr>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AA762D">
        <w:rPr>
          <w:rFonts w:ascii="Times New Roman" w:hAnsi="Times New Roman" w:cs="Times New Roman"/>
          <w:sz w:val="24"/>
          <w:szCs w:val="24"/>
          <w:lang w:val="uk-UA"/>
        </w:rPr>
        <w:t xml:space="preserve">Діти ви знаєте, що таке парк розваг? </w:t>
      </w:r>
    </w:p>
    <w:p w:rsidR="00A33E6D" w:rsidRDefault="00AA762D" w:rsidP="00AA762D">
      <w:pPr>
        <w:pStyle w:val="a4"/>
        <w:numPr>
          <w:ilvl w:val="0"/>
          <w:numId w:val="1"/>
        </w:numPr>
        <w:rPr>
          <w:rFonts w:ascii="Times New Roman" w:hAnsi="Times New Roman" w:cs="Times New Roman"/>
          <w:sz w:val="24"/>
          <w:szCs w:val="24"/>
          <w:lang w:val="uk-UA"/>
        </w:rPr>
      </w:pPr>
      <w:r>
        <w:rPr>
          <w:rFonts w:ascii="Times New Roman" w:hAnsi="Times New Roman" w:cs="Times New Roman"/>
          <w:sz w:val="24"/>
          <w:szCs w:val="24"/>
          <w:lang w:val="uk-UA"/>
        </w:rPr>
        <w:t>Що є в цьому парку?</w:t>
      </w:r>
    </w:p>
    <w:p w:rsidR="00AA762D" w:rsidRDefault="00AA762D" w:rsidP="00AA762D">
      <w:pPr>
        <w:pStyle w:val="a4"/>
        <w:numPr>
          <w:ilvl w:val="0"/>
          <w:numId w:val="1"/>
        </w:numPr>
        <w:rPr>
          <w:rFonts w:ascii="Times New Roman" w:hAnsi="Times New Roman" w:cs="Times New Roman"/>
          <w:sz w:val="24"/>
          <w:szCs w:val="24"/>
          <w:lang w:val="uk-UA"/>
        </w:rPr>
      </w:pPr>
      <w:r>
        <w:rPr>
          <w:rFonts w:ascii="Times New Roman" w:hAnsi="Times New Roman" w:cs="Times New Roman"/>
          <w:sz w:val="24"/>
          <w:szCs w:val="24"/>
          <w:lang w:val="uk-UA"/>
        </w:rPr>
        <w:t xml:space="preserve"> Чи були ви там? (відповіді дітей)</w:t>
      </w:r>
    </w:p>
    <w:p w:rsidR="00AA762D" w:rsidRDefault="00AA762D" w:rsidP="00AA762D">
      <w:pPr>
        <w:pStyle w:val="a4"/>
        <w:numPr>
          <w:ilvl w:val="0"/>
          <w:numId w:val="1"/>
        </w:numPr>
        <w:rPr>
          <w:rFonts w:ascii="Times New Roman" w:hAnsi="Times New Roman" w:cs="Times New Roman"/>
          <w:sz w:val="24"/>
          <w:szCs w:val="24"/>
          <w:lang w:val="uk-UA"/>
        </w:rPr>
      </w:pPr>
      <w:r>
        <w:rPr>
          <w:rFonts w:ascii="Times New Roman" w:hAnsi="Times New Roman" w:cs="Times New Roman"/>
          <w:sz w:val="24"/>
          <w:szCs w:val="24"/>
          <w:lang w:val="uk-UA"/>
        </w:rPr>
        <w:t>Сьогодні ми з вами відправимось в</w:t>
      </w:r>
      <w:r w:rsidR="00A33E6D">
        <w:rPr>
          <w:rFonts w:ascii="Times New Roman" w:hAnsi="Times New Roman" w:cs="Times New Roman"/>
          <w:sz w:val="24"/>
          <w:szCs w:val="24"/>
          <w:lang w:val="uk-UA"/>
        </w:rPr>
        <w:t xml:space="preserve"> парк розваг, але це парк незвичайний, </w:t>
      </w:r>
      <w:r>
        <w:rPr>
          <w:rFonts w:ascii="Times New Roman" w:hAnsi="Times New Roman" w:cs="Times New Roman"/>
          <w:sz w:val="24"/>
          <w:szCs w:val="24"/>
          <w:lang w:val="uk-UA"/>
        </w:rPr>
        <w:t>а математичний</w:t>
      </w:r>
      <w:r w:rsidR="00A33E6D">
        <w:rPr>
          <w:rFonts w:ascii="Times New Roman" w:hAnsi="Times New Roman" w:cs="Times New Roman"/>
          <w:sz w:val="24"/>
          <w:szCs w:val="24"/>
          <w:lang w:val="uk-UA"/>
        </w:rPr>
        <w:t xml:space="preserve"> парк розваг, з цифровими гойдалками, геометричною гіркою та різнокольоровою карус</w:t>
      </w:r>
      <w:r w:rsidR="00BB7AC8">
        <w:rPr>
          <w:rFonts w:ascii="Times New Roman" w:hAnsi="Times New Roman" w:cs="Times New Roman"/>
          <w:sz w:val="24"/>
          <w:szCs w:val="24"/>
          <w:lang w:val="uk-UA"/>
        </w:rPr>
        <w:t xml:space="preserve">еллю. В парку ми </w:t>
      </w:r>
      <w:r w:rsidR="00A33E6D">
        <w:rPr>
          <w:rFonts w:ascii="Times New Roman" w:hAnsi="Times New Roman" w:cs="Times New Roman"/>
          <w:sz w:val="24"/>
          <w:szCs w:val="24"/>
          <w:lang w:val="uk-UA"/>
        </w:rPr>
        <w:t>будемо</w:t>
      </w:r>
      <w:r>
        <w:rPr>
          <w:rFonts w:ascii="Times New Roman" w:hAnsi="Times New Roman" w:cs="Times New Roman"/>
          <w:sz w:val="24"/>
          <w:szCs w:val="24"/>
          <w:lang w:val="uk-UA"/>
        </w:rPr>
        <w:t xml:space="preserve"> з вами веселитись та розважатись, виконуючи цікаві завдання</w:t>
      </w:r>
      <w:r w:rsidR="005E7AAD">
        <w:rPr>
          <w:rFonts w:ascii="Times New Roman" w:hAnsi="Times New Roman" w:cs="Times New Roman"/>
          <w:sz w:val="24"/>
          <w:szCs w:val="24"/>
          <w:lang w:val="uk-UA"/>
        </w:rPr>
        <w:t>. Тільк</w:t>
      </w:r>
      <w:r w:rsidR="00BF5D18">
        <w:rPr>
          <w:rFonts w:ascii="Times New Roman" w:hAnsi="Times New Roman" w:cs="Times New Roman"/>
          <w:sz w:val="24"/>
          <w:szCs w:val="24"/>
          <w:lang w:val="uk-UA"/>
        </w:rPr>
        <w:t>и подор</w:t>
      </w:r>
      <w:r w:rsidR="00BB7AC8">
        <w:rPr>
          <w:rFonts w:ascii="Times New Roman" w:hAnsi="Times New Roman" w:cs="Times New Roman"/>
          <w:sz w:val="24"/>
          <w:szCs w:val="24"/>
          <w:lang w:val="uk-UA"/>
        </w:rPr>
        <w:t xml:space="preserve">ож в нас буде не звичайна, </w:t>
      </w:r>
      <w:r w:rsidR="005E7AAD">
        <w:rPr>
          <w:rFonts w:ascii="Times New Roman" w:hAnsi="Times New Roman" w:cs="Times New Roman"/>
          <w:sz w:val="24"/>
          <w:szCs w:val="24"/>
          <w:lang w:val="uk-UA"/>
        </w:rPr>
        <w:t>з чого почнеться наша подорож ми зможемо побачити за допомогою ось цього чарівного кубика. На ньому є різні зображення - завдання, ми будемо його кидати та по черзі виконувати різні завдання. Почнемо?</w:t>
      </w:r>
    </w:p>
    <w:p w:rsidR="005E7AAD" w:rsidRDefault="005E7AAD" w:rsidP="005E7AAD">
      <w:pPr>
        <w:pStyle w:val="a4"/>
        <w:rPr>
          <w:rFonts w:ascii="Times New Roman" w:hAnsi="Times New Roman" w:cs="Times New Roman"/>
          <w:sz w:val="24"/>
          <w:szCs w:val="24"/>
          <w:lang w:val="uk-UA"/>
        </w:rPr>
      </w:pPr>
      <w:r>
        <w:rPr>
          <w:rFonts w:ascii="Times New Roman" w:hAnsi="Times New Roman" w:cs="Times New Roman"/>
          <w:sz w:val="24"/>
          <w:szCs w:val="24"/>
          <w:lang w:val="uk-UA"/>
        </w:rPr>
        <w:t>(Кидаємо кубик і виконуємо за</w:t>
      </w:r>
      <w:r w:rsidR="00BB7AC8">
        <w:rPr>
          <w:rFonts w:ascii="Times New Roman" w:hAnsi="Times New Roman" w:cs="Times New Roman"/>
          <w:sz w:val="24"/>
          <w:szCs w:val="24"/>
          <w:lang w:val="uk-UA"/>
        </w:rPr>
        <w:t>вдання в тому порядку в якому</w:t>
      </w:r>
      <w:r>
        <w:rPr>
          <w:rFonts w:ascii="Times New Roman" w:hAnsi="Times New Roman" w:cs="Times New Roman"/>
          <w:sz w:val="24"/>
          <w:szCs w:val="24"/>
          <w:lang w:val="uk-UA"/>
        </w:rPr>
        <w:t xml:space="preserve"> вони випадають)</w:t>
      </w:r>
    </w:p>
    <w:p w:rsidR="0045041E" w:rsidRDefault="0045041E" w:rsidP="005E7AAD">
      <w:pPr>
        <w:pStyle w:val="a4"/>
        <w:rPr>
          <w:rFonts w:ascii="Times New Roman" w:hAnsi="Times New Roman" w:cs="Times New Roman"/>
          <w:sz w:val="24"/>
          <w:szCs w:val="24"/>
          <w:lang w:val="uk-UA"/>
        </w:rPr>
      </w:pPr>
    </w:p>
    <w:p w:rsidR="005E7AAD" w:rsidRPr="0045041E" w:rsidRDefault="005E7AAD" w:rsidP="0045041E">
      <w:pPr>
        <w:pStyle w:val="a4"/>
        <w:numPr>
          <w:ilvl w:val="0"/>
          <w:numId w:val="2"/>
        </w:numPr>
        <w:rPr>
          <w:rFonts w:ascii="Times New Roman" w:hAnsi="Times New Roman" w:cs="Times New Roman"/>
          <w:b/>
          <w:sz w:val="24"/>
          <w:szCs w:val="24"/>
          <w:lang w:val="uk-UA"/>
        </w:rPr>
      </w:pPr>
      <w:r w:rsidRPr="0045041E">
        <w:rPr>
          <w:rFonts w:ascii="Times New Roman" w:hAnsi="Times New Roman" w:cs="Times New Roman"/>
          <w:b/>
          <w:sz w:val="24"/>
          <w:szCs w:val="24"/>
          <w:lang w:val="uk-UA"/>
        </w:rPr>
        <w:t>Дидактична гра «</w:t>
      </w:r>
      <w:r w:rsidR="00A70FD4" w:rsidRPr="0045041E">
        <w:rPr>
          <w:rFonts w:ascii="Times New Roman" w:hAnsi="Times New Roman" w:cs="Times New Roman"/>
          <w:b/>
          <w:sz w:val="24"/>
          <w:szCs w:val="24"/>
          <w:lang w:val="uk-UA"/>
        </w:rPr>
        <w:t>Геометрична гірка</w:t>
      </w:r>
      <w:r w:rsidRPr="0045041E">
        <w:rPr>
          <w:rFonts w:ascii="Times New Roman" w:hAnsi="Times New Roman" w:cs="Times New Roman"/>
          <w:b/>
          <w:sz w:val="24"/>
          <w:szCs w:val="24"/>
          <w:lang w:val="uk-UA"/>
        </w:rPr>
        <w:t>»</w:t>
      </w:r>
    </w:p>
    <w:p w:rsidR="005E7AAD" w:rsidRDefault="005E7AAD" w:rsidP="005E7AAD">
      <w:pPr>
        <w:pStyle w:val="a4"/>
        <w:ind w:left="1080"/>
        <w:rPr>
          <w:rFonts w:ascii="Times New Roman" w:hAnsi="Times New Roman" w:cs="Times New Roman"/>
          <w:sz w:val="24"/>
          <w:szCs w:val="24"/>
          <w:lang w:val="uk-UA"/>
        </w:rPr>
      </w:pPr>
      <w:r>
        <w:rPr>
          <w:rFonts w:ascii="Times New Roman" w:hAnsi="Times New Roman" w:cs="Times New Roman"/>
          <w:sz w:val="24"/>
          <w:szCs w:val="24"/>
          <w:lang w:val="uk-UA"/>
        </w:rPr>
        <w:t>Вихователь роздає кожній дитині картку</w:t>
      </w:r>
      <w:r w:rsidR="000E4E23">
        <w:rPr>
          <w:rFonts w:ascii="Times New Roman" w:hAnsi="Times New Roman" w:cs="Times New Roman"/>
          <w:sz w:val="24"/>
          <w:szCs w:val="24"/>
          <w:lang w:val="uk-UA"/>
        </w:rPr>
        <w:t xml:space="preserve"> де потрібно відгадати, яку геометричну фігуру потр</w:t>
      </w:r>
      <w:r w:rsidR="00BF5D18">
        <w:rPr>
          <w:rFonts w:ascii="Times New Roman" w:hAnsi="Times New Roman" w:cs="Times New Roman"/>
          <w:sz w:val="24"/>
          <w:szCs w:val="24"/>
          <w:lang w:val="uk-UA"/>
        </w:rPr>
        <w:t xml:space="preserve">ібно знайти. Діти відгадують, </w:t>
      </w:r>
      <w:r w:rsidR="000E4E23">
        <w:rPr>
          <w:rFonts w:ascii="Times New Roman" w:hAnsi="Times New Roman" w:cs="Times New Roman"/>
          <w:sz w:val="24"/>
          <w:szCs w:val="24"/>
          <w:lang w:val="uk-UA"/>
        </w:rPr>
        <w:t>знаходять відповідну фігуру і викладають в правильній послідовності за зразком вихователя. Після того як всі діти справились  з завданням, вихователь перевіряє знання дітей  на орієнтування в просторі (між, перед, за).</w:t>
      </w:r>
    </w:p>
    <w:p w:rsidR="0045041E" w:rsidRDefault="0045041E" w:rsidP="005E7AAD">
      <w:pPr>
        <w:pStyle w:val="a4"/>
        <w:ind w:left="1080"/>
        <w:rPr>
          <w:rFonts w:ascii="Times New Roman" w:hAnsi="Times New Roman" w:cs="Times New Roman"/>
          <w:sz w:val="24"/>
          <w:szCs w:val="24"/>
          <w:lang w:val="uk-UA"/>
        </w:rPr>
      </w:pPr>
      <w:r>
        <w:rPr>
          <w:noProof/>
          <w:lang w:eastAsia="ru-RU"/>
        </w:rPr>
        <w:lastRenderedPageBreak/>
        <w:drawing>
          <wp:inline distT="0" distB="0" distL="0" distR="0">
            <wp:extent cx="3600450" cy="1737360"/>
            <wp:effectExtent l="19050" t="0" r="0" b="0"/>
            <wp:docPr id="19" name="Рисунок 19" descr="C:\Users\Acer\AppData\Local\Microsoft\Windows\INetCache\Content.Word\IMG_20231123_1701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Acer\AppData\Local\Microsoft\Windows\INetCache\Content.Word\IMG_20231123_170142.jpg"/>
                    <pic:cNvPicPr>
                      <a:picLocks noChangeAspect="1" noChangeArrowheads="1"/>
                    </pic:cNvPicPr>
                  </pic:nvPicPr>
                  <pic:blipFill>
                    <a:blip r:embed="rId5" cstate="print"/>
                    <a:srcRect/>
                    <a:stretch>
                      <a:fillRect/>
                    </a:stretch>
                  </pic:blipFill>
                  <pic:spPr bwMode="auto">
                    <a:xfrm>
                      <a:off x="0" y="0"/>
                      <a:ext cx="3597225" cy="1735804"/>
                    </a:xfrm>
                    <a:prstGeom prst="rect">
                      <a:avLst/>
                    </a:prstGeom>
                    <a:noFill/>
                    <a:ln w="9525">
                      <a:noFill/>
                      <a:miter lim="800000"/>
                      <a:headEnd/>
                      <a:tailEnd/>
                    </a:ln>
                  </pic:spPr>
                </pic:pic>
              </a:graphicData>
            </a:graphic>
          </wp:inline>
        </w:drawing>
      </w:r>
    </w:p>
    <w:p w:rsidR="0045041E" w:rsidRDefault="0045041E" w:rsidP="005E7AAD">
      <w:pPr>
        <w:pStyle w:val="a4"/>
        <w:ind w:left="1080"/>
        <w:rPr>
          <w:rFonts w:ascii="Times New Roman" w:hAnsi="Times New Roman" w:cs="Times New Roman"/>
          <w:sz w:val="24"/>
          <w:szCs w:val="24"/>
          <w:lang w:val="uk-UA"/>
        </w:rPr>
      </w:pPr>
    </w:p>
    <w:p w:rsidR="000E4E23" w:rsidRDefault="002B5C1D" w:rsidP="000E4E23">
      <w:pPr>
        <w:pStyle w:val="a4"/>
        <w:numPr>
          <w:ilvl w:val="0"/>
          <w:numId w:val="2"/>
        </w:numPr>
        <w:rPr>
          <w:rFonts w:ascii="Times New Roman" w:hAnsi="Times New Roman" w:cs="Times New Roman"/>
          <w:b/>
          <w:sz w:val="24"/>
          <w:szCs w:val="24"/>
          <w:lang w:val="uk-UA"/>
        </w:rPr>
      </w:pPr>
      <w:r>
        <w:rPr>
          <w:rFonts w:ascii="Times New Roman" w:hAnsi="Times New Roman" w:cs="Times New Roman"/>
          <w:b/>
          <w:sz w:val="24"/>
          <w:szCs w:val="24"/>
          <w:lang w:val="uk-UA"/>
        </w:rPr>
        <w:t>Дидактична гра</w:t>
      </w:r>
      <w:r w:rsidR="000E4E23" w:rsidRPr="000E4E23">
        <w:rPr>
          <w:rFonts w:ascii="Times New Roman" w:hAnsi="Times New Roman" w:cs="Times New Roman"/>
          <w:b/>
          <w:sz w:val="24"/>
          <w:szCs w:val="24"/>
          <w:lang w:val="uk-UA"/>
        </w:rPr>
        <w:t xml:space="preserve"> «Цифрова гойдалка»</w:t>
      </w:r>
      <w:r w:rsidR="00BF5D18">
        <w:rPr>
          <w:rFonts w:ascii="Times New Roman" w:hAnsi="Times New Roman" w:cs="Times New Roman"/>
          <w:b/>
          <w:sz w:val="24"/>
          <w:szCs w:val="24"/>
          <w:lang w:val="uk-UA"/>
        </w:rPr>
        <w:t xml:space="preserve"> (завдання з помпонами)</w:t>
      </w:r>
    </w:p>
    <w:p w:rsidR="000E4E23" w:rsidRDefault="000E4E23" w:rsidP="000E4E23">
      <w:pPr>
        <w:pStyle w:val="a4"/>
        <w:ind w:left="1080"/>
        <w:rPr>
          <w:rFonts w:ascii="Times New Roman" w:hAnsi="Times New Roman" w:cs="Times New Roman"/>
          <w:sz w:val="24"/>
          <w:szCs w:val="24"/>
          <w:lang w:val="uk-UA"/>
        </w:rPr>
      </w:pPr>
      <w:r>
        <w:rPr>
          <w:rFonts w:ascii="Times New Roman" w:hAnsi="Times New Roman" w:cs="Times New Roman"/>
          <w:sz w:val="24"/>
          <w:szCs w:val="24"/>
          <w:lang w:val="uk-UA"/>
        </w:rPr>
        <w:t>Діти співвідносять кількість предметів відносно цифри</w:t>
      </w:r>
      <w:r w:rsidR="00BF5D18">
        <w:rPr>
          <w:rFonts w:ascii="Times New Roman" w:hAnsi="Times New Roman" w:cs="Times New Roman"/>
          <w:sz w:val="24"/>
          <w:szCs w:val="24"/>
          <w:lang w:val="uk-UA"/>
        </w:rPr>
        <w:t>.</w:t>
      </w:r>
    </w:p>
    <w:p w:rsidR="00A13852" w:rsidRPr="00A13852" w:rsidRDefault="00BF5D18" w:rsidP="00A13852">
      <w:pPr>
        <w:pStyle w:val="a4"/>
        <w:numPr>
          <w:ilvl w:val="0"/>
          <w:numId w:val="1"/>
        </w:numPr>
        <w:rPr>
          <w:rFonts w:ascii="Times New Roman" w:hAnsi="Times New Roman" w:cs="Times New Roman"/>
          <w:sz w:val="24"/>
          <w:szCs w:val="24"/>
          <w:lang w:val="uk-UA"/>
        </w:rPr>
      </w:pPr>
      <w:r w:rsidRPr="00A13852">
        <w:rPr>
          <w:rFonts w:ascii="Times New Roman" w:hAnsi="Times New Roman" w:cs="Times New Roman"/>
          <w:sz w:val="24"/>
          <w:szCs w:val="24"/>
          <w:lang w:val="uk-UA"/>
        </w:rPr>
        <w:t>Які ви молодці, вам подобається подорожувати? Будемо далі кидати наш кубик.</w:t>
      </w:r>
    </w:p>
    <w:p w:rsidR="00A13852" w:rsidRPr="00A13852" w:rsidRDefault="00A13852" w:rsidP="00A13852">
      <w:pPr>
        <w:pStyle w:val="a4"/>
        <w:rPr>
          <w:rFonts w:ascii="Times New Roman" w:hAnsi="Times New Roman" w:cs="Times New Roman"/>
          <w:sz w:val="24"/>
          <w:szCs w:val="24"/>
          <w:lang w:val="uk-UA"/>
        </w:rPr>
      </w:pPr>
      <w:r w:rsidRPr="00A13852">
        <w:rPr>
          <w:rFonts w:ascii="Times New Roman" w:hAnsi="Times New Roman" w:cs="Times New Roman"/>
          <w:sz w:val="24"/>
          <w:szCs w:val="24"/>
          <w:lang w:val="uk-UA"/>
        </w:rPr>
        <w:t xml:space="preserve">       </w:t>
      </w:r>
      <w:r w:rsidR="0045041E" w:rsidRPr="0045041E">
        <w:rPr>
          <w:rFonts w:ascii="Times New Roman" w:hAnsi="Times New Roman" w:cs="Times New Roman"/>
          <w:sz w:val="24"/>
          <w:szCs w:val="24"/>
          <w:lang w:val="uk-UA"/>
        </w:rPr>
        <w:drawing>
          <wp:inline distT="0" distB="0" distL="0" distR="0">
            <wp:extent cx="3562350" cy="1935480"/>
            <wp:effectExtent l="19050" t="0" r="0" b="0"/>
            <wp:docPr id="2" name="Рисунок 16" descr="C:\Users\Acer\AppData\Local\Microsoft\Windows\INetCache\Content.Word\IMG_20231124_135957_9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Acer\AppData\Local\Microsoft\Windows\INetCache\Content.Word\IMG_20231124_135957_937.jpg"/>
                    <pic:cNvPicPr>
                      <a:picLocks noChangeAspect="1" noChangeArrowheads="1"/>
                    </pic:cNvPicPr>
                  </pic:nvPicPr>
                  <pic:blipFill>
                    <a:blip r:embed="rId6" cstate="print"/>
                    <a:srcRect/>
                    <a:stretch>
                      <a:fillRect/>
                    </a:stretch>
                  </pic:blipFill>
                  <pic:spPr bwMode="auto">
                    <a:xfrm>
                      <a:off x="0" y="0"/>
                      <a:ext cx="3562052" cy="1935318"/>
                    </a:xfrm>
                    <a:prstGeom prst="rect">
                      <a:avLst/>
                    </a:prstGeom>
                    <a:noFill/>
                    <a:ln w="9525">
                      <a:noFill/>
                      <a:miter lim="800000"/>
                      <a:headEnd/>
                      <a:tailEnd/>
                    </a:ln>
                  </pic:spPr>
                </pic:pic>
              </a:graphicData>
            </a:graphic>
          </wp:inline>
        </w:drawing>
      </w:r>
    </w:p>
    <w:p w:rsidR="00BF5D18" w:rsidRDefault="00BF5D18" w:rsidP="00BF5D18">
      <w:pPr>
        <w:pStyle w:val="a4"/>
        <w:numPr>
          <w:ilvl w:val="0"/>
          <w:numId w:val="2"/>
        </w:numPr>
        <w:rPr>
          <w:rFonts w:ascii="Times New Roman" w:hAnsi="Times New Roman" w:cs="Times New Roman"/>
          <w:sz w:val="24"/>
          <w:szCs w:val="24"/>
          <w:lang w:val="uk-UA"/>
        </w:rPr>
      </w:pPr>
      <w:r w:rsidRPr="00BF5D18">
        <w:rPr>
          <w:rFonts w:ascii="Times New Roman" w:hAnsi="Times New Roman" w:cs="Times New Roman"/>
          <w:b/>
          <w:sz w:val="24"/>
          <w:szCs w:val="24"/>
          <w:lang w:val="uk-UA"/>
        </w:rPr>
        <w:t xml:space="preserve">Рухлива гра </w:t>
      </w:r>
      <w:r w:rsidR="00A70FD4">
        <w:rPr>
          <w:rFonts w:ascii="Times New Roman" w:hAnsi="Times New Roman" w:cs="Times New Roman"/>
          <w:b/>
          <w:sz w:val="24"/>
          <w:szCs w:val="24"/>
          <w:lang w:val="uk-UA"/>
        </w:rPr>
        <w:t>«Веселі  їжачки</w:t>
      </w:r>
      <w:r w:rsidRPr="00BF5D18">
        <w:rPr>
          <w:rFonts w:ascii="Times New Roman" w:hAnsi="Times New Roman" w:cs="Times New Roman"/>
          <w:b/>
          <w:sz w:val="24"/>
          <w:szCs w:val="24"/>
          <w:lang w:val="uk-UA"/>
        </w:rPr>
        <w:t>»</w:t>
      </w:r>
      <w:r>
        <w:rPr>
          <w:rFonts w:ascii="Times New Roman" w:hAnsi="Times New Roman" w:cs="Times New Roman"/>
          <w:sz w:val="24"/>
          <w:szCs w:val="24"/>
          <w:lang w:val="uk-UA"/>
        </w:rPr>
        <w:t xml:space="preserve">  (з масажними м’ячиками) </w:t>
      </w:r>
    </w:p>
    <w:p w:rsidR="00BF5D18" w:rsidRDefault="00BF5D18" w:rsidP="00BF5D18">
      <w:pPr>
        <w:pStyle w:val="a4"/>
        <w:ind w:left="1080"/>
        <w:rPr>
          <w:rFonts w:ascii="Times New Roman" w:hAnsi="Times New Roman" w:cs="Times New Roman"/>
          <w:sz w:val="24"/>
          <w:szCs w:val="24"/>
          <w:lang w:val="uk-UA"/>
        </w:rPr>
      </w:pPr>
      <w:r>
        <w:rPr>
          <w:rFonts w:ascii="Times New Roman" w:hAnsi="Times New Roman" w:cs="Times New Roman"/>
          <w:sz w:val="24"/>
          <w:szCs w:val="24"/>
          <w:lang w:val="uk-UA"/>
        </w:rPr>
        <w:t>Діти утворюють коло і під музику виконують різні рухи з м</w:t>
      </w:r>
      <w:r w:rsidRPr="00BF5D18">
        <w:rPr>
          <w:rFonts w:ascii="Times New Roman" w:hAnsi="Times New Roman" w:cs="Times New Roman"/>
          <w:sz w:val="24"/>
          <w:szCs w:val="24"/>
        </w:rPr>
        <w:t>’</w:t>
      </w:r>
      <w:proofErr w:type="spellStart"/>
      <w:r>
        <w:rPr>
          <w:rFonts w:ascii="Times New Roman" w:hAnsi="Times New Roman" w:cs="Times New Roman"/>
          <w:sz w:val="24"/>
          <w:szCs w:val="24"/>
          <w:lang w:val="uk-UA"/>
        </w:rPr>
        <w:t>ячиками</w:t>
      </w:r>
      <w:proofErr w:type="spellEnd"/>
      <w:r>
        <w:rPr>
          <w:rFonts w:ascii="Times New Roman" w:hAnsi="Times New Roman" w:cs="Times New Roman"/>
          <w:sz w:val="24"/>
          <w:szCs w:val="24"/>
          <w:lang w:val="uk-UA"/>
        </w:rPr>
        <w:t xml:space="preserve"> в руках. </w:t>
      </w:r>
    </w:p>
    <w:p w:rsidR="00BF5D18" w:rsidRDefault="00BF5D18" w:rsidP="00BB7AC8">
      <w:pPr>
        <w:pStyle w:val="a4"/>
        <w:numPr>
          <w:ilvl w:val="0"/>
          <w:numId w:val="1"/>
        </w:numPr>
        <w:rPr>
          <w:rFonts w:ascii="Times New Roman" w:hAnsi="Times New Roman" w:cs="Times New Roman"/>
          <w:sz w:val="24"/>
          <w:szCs w:val="24"/>
          <w:lang w:val="uk-UA"/>
        </w:rPr>
      </w:pPr>
      <w:r>
        <w:rPr>
          <w:rFonts w:ascii="Times New Roman" w:hAnsi="Times New Roman" w:cs="Times New Roman"/>
          <w:sz w:val="24"/>
          <w:szCs w:val="24"/>
          <w:lang w:val="uk-UA"/>
        </w:rPr>
        <w:t>Ми з вами повеселились, потанцювали, а тепер йдемо далі розважатись в парку розваг.</w:t>
      </w:r>
    </w:p>
    <w:p w:rsidR="00A13852" w:rsidRPr="00A13852" w:rsidRDefault="00A13852" w:rsidP="00A13852">
      <w:pPr>
        <w:pStyle w:val="a4"/>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45041E">
        <w:rPr>
          <w:noProof/>
          <w:lang w:eastAsia="ru-RU"/>
        </w:rPr>
        <w:drawing>
          <wp:inline distT="0" distB="0" distL="0" distR="0">
            <wp:extent cx="3562350" cy="1905000"/>
            <wp:effectExtent l="19050" t="0" r="0" b="0"/>
            <wp:docPr id="13" name="Рисунок 13" descr="C:\Users\Acer\AppData\Local\Microsoft\Windows\INetCache\Content.Word\IMG_20231124_135918_6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Acer\AppData\Local\Microsoft\Windows\INetCache\Content.Word\IMG_20231124_135918_690.jpg"/>
                    <pic:cNvPicPr>
                      <a:picLocks noChangeAspect="1" noChangeArrowheads="1"/>
                    </pic:cNvPicPr>
                  </pic:nvPicPr>
                  <pic:blipFill>
                    <a:blip r:embed="rId7" cstate="print"/>
                    <a:srcRect/>
                    <a:stretch>
                      <a:fillRect/>
                    </a:stretch>
                  </pic:blipFill>
                  <pic:spPr bwMode="auto">
                    <a:xfrm>
                      <a:off x="0" y="0"/>
                      <a:ext cx="3562053" cy="1904841"/>
                    </a:xfrm>
                    <a:prstGeom prst="rect">
                      <a:avLst/>
                    </a:prstGeom>
                    <a:noFill/>
                    <a:ln w="9525">
                      <a:noFill/>
                      <a:miter lim="800000"/>
                      <a:headEnd/>
                      <a:tailEnd/>
                    </a:ln>
                  </pic:spPr>
                </pic:pic>
              </a:graphicData>
            </a:graphic>
          </wp:inline>
        </w:drawing>
      </w:r>
    </w:p>
    <w:p w:rsidR="00BF5D18" w:rsidRPr="002B5C1D" w:rsidRDefault="002B5C1D" w:rsidP="00BF5D18">
      <w:pPr>
        <w:pStyle w:val="a4"/>
        <w:numPr>
          <w:ilvl w:val="0"/>
          <w:numId w:val="2"/>
        </w:numPr>
        <w:rPr>
          <w:rFonts w:ascii="Times New Roman" w:hAnsi="Times New Roman" w:cs="Times New Roman"/>
          <w:sz w:val="24"/>
          <w:szCs w:val="24"/>
          <w:lang w:val="uk-UA"/>
        </w:rPr>
      </w:pPr>
      <w:r w:rsidRPr="000E4E23">
        <w:rPr>
          <w:rFonts w:ascii="Times New Roman" w:hAnsi="Times New Roman" w:cs="Times New Roman"/>
          <w:b/>
          <w:sz w:val="24"/>
          <w:szCs w:val="24"/>
          <w:lang w:val="uk-UA"/>
        </w:rPr>
        <w:t>Ігрова вправа</w:t>
      </w:r>
      <w:r>
        <w:rPr>
          <w:rFonts w:ascii="Times New Roman" w:hAnsi="Times New Roman" w:cs="Times New Roman"/>
          <w:b/>
          <w:sz w:val="24"/>
          <w:szCs w:val="24"/>
          <w:lang w:val="uk-UA"/>
        </w:rPr>
        <w:t xml:space="preserve"> «</w:t>
      </w:r>
      <w:r w:rsidR="00A33E6D">
        <w:rPr>
          <w:rFonts w:ascii="Times New Roman" w:hAnsi="Times New Roman" w:cs="Times New Roman"/>
          <w:b/>
          <w:sz w:val="24"/>
          <w:szCs w:val="24"/>
          <w:lang w:val="uk-UA"/>
        </w:rPr>
        <w:t>Різнокольоро</w:t>
      </w:r>
      <w:r w:rsidR="00A70FD4">
        <w:rPr>
          <w:rFonts w:ascii="Times New Roman" w:hAnsi="Times New Roman" w:cs="Times New Roman"/>
          <w:b/>
          <w:sz w:val="24"/>
          <w:szCs w:val="24"/>
          <w:lang w:val="uk-UA"/>
        </w:rPr>
        <w:t>ва карусель</w:t>
      </w:r>
      <w:r>
        <w:rPr>
          <w:rFonts w:ascii="Times New Roman" w:hAnsi="Times New Roman" w:cs="Times New Roman"/>
          <w:b/>
          <w:sz w:val="24"/>
          <w:szCs w:val="24"/>
          <w:lang w:val="uk-UA"/>
        </w:rPr>
        <w:t>»</w:t>
      </w:r>
    </w:p>
    <w:p w:rsidR="002B5C1D" w:rsidRDefault="002B5C1D" w:rsidP="002B5C1D">
      <w:pPr>
        <w:pStyle w:val="a4"/>
        <w:ind w:left="1080"/>
        <w:rPr>
          <w:rFonts w:ascii="Times New Roman" w:hAnsi="Times New Roman" w:cs="Times New Roman"/>
          <w:color w:val="202124"/>
          <w:sz w:val="24"/>
          <w:szCs w:val="24"/>
          <w:shd w:val="clear" w:color="auto" w:fill="FFFFFF"/>
          <w:lang w:val="uk-UA"/>
        </w:rPr>
      </w:pPr>
      <w:r>
        <w:rPr>
          <w:rFonts w:ascii="Times New Roman" w:hAnsi="Times New Roman" w:cs="Times New Roman"/>
          <w:color w:val="202124"/>
          <w:sz w:val="24"/>
          <w:szCs w:val="24"/>
          <w:shd w:val="clear" w:color="auto" w:fill="FFFFFF"/>
          <w:lang w:val="uk-UA"/>
        </w:rPr>
        <w:t>М</w:t>
      </w:r>
      <w:r w:rsidRPr="00F962D4">
        <w:rPr>
          <w:rFonts w:ascii="Times New Roman" w:hAnsi="Times New Roman" w:cs="Times New Roman"/>
          <w:color w:val="202124"/>
          <w:sz w:val="24"/>
          <w:szCs w:val="24"/>
          <w:shd w:val="clear" w:color="auto" w:fill="FFFFFF"/>
          <w:lang w:val="uk-UA"/>
        </w:rPr>
        <w:t>алят</w:t>
      </w:r>
      <w:r>
        <w:rPr>
          <w:rFonts w:ascii="Times New Roman" w:hAnsi="Times New Roman" w:cs="Times New Roman"/>
          <w:color w:val="202124"/>
          <w:sz w:val="24"/>
          <w:szCs w:val="24"/>
          <w:shd w:val="clear" w:color="auto" w:fill="FFFFFF"/>
          <w:lang w:val="uk-UA"/>
        </w:rPr>
        <w:t>а викладають</w:t>
      </w:r>
      <w:r w:rsidRPr="00F962D4">
        <w:rPr>
          <w:rFonts w:ascii="Times New Roman" w:hAnsi="Times New Roman" w:cs="Times New Roman"/>
          <w:color w:val="202124"/>
          <w:sz w:val="24"/>
          <w:szCs w:val="24"/>
          <w:shd w:val="clear" w:color="auto" w:fill="FFFFFF"/>
          <w:lang w:val="uk-UA"/>
        </w:rPr>
        <w:t xml:space="preserve"> різнокольорові кульки орієнтуючись на зразок</w:t>
      </w:r>
      <w:r>
        <w:rPr>
          <w:rFonts w:ascii="Times New Roman" w:hAnsi="Times New Roman" w:cs="Times New Roman"/>
          <w:color w:val="202124"/>
          <w:sz w:val="24"/>
          <w:szCs w:val="24"/>
          <w:shd w:val="clear" w:color="auto" w:fill="FFFFFF"/>
          <w:lang w:val="uk-UA"/>
        </w:rPr>
        <w:t>. Вихователь перевіряє правильність виконання та знання кольорів у дітей.</w:t>
      </w:r>
    </w:p>
    <w:p w:rsidR="002B5C1D" w:rsidRDefault="002B5C1D" w:rsidP="002B5C1D">
      <w:pPr>
        <w:pStyle w:val="a4"/>
        <w:numPr>
          <w:ilvl w:val="0"/>
          <w:numId w:val="1"/>
        </w:numPr>
        <w:rPr>
          <w:rFonts w:ascii="Times New Roman" w:hAnsi="Times New Roman" w:cs="Times New Roman"/>
          <w:color w:val="202124"/>
          <w:sz w:val="24"/>
          <w:szCs w:val="24"/>
          <w:shd w:val="clear" w:color="auto" w:fill="FFFFFF"/>
          <w:lang w:val="uk-UA"/>
        </w:rPr>
      </w:pPr>
      <w:r>
        <w:rPr>
          <w:rFonts w:ascii="Times New Roman" w:hAnsi="Times New Roman" w:cs="Times New Roman"/>
          <w:color w:val="202124"/>
          <w:sz w:val="24"/>
          <w:szCs w:val="24"/>
          <w:shd w:val="clear" w:color="auto" w:fill="FFFFFF"/>
          <w:lang w:val="uk-UA"/>
        </w:rPr>
        <w:t>Мал</w:t>
      </w:r>
      <w:r w:rsidR="00A70FD4">
        <w:rPr>
          <w:rFonts w:ascii="Times New Roman" w:hAnsi="Times New Roman" w:cs="Times New Roman"/>
          <w:color w:val="202124"/>
          <w:sz w:val="24"/>
          <w:szCs w:val="24"/>
          <w:shd w:val="clear" w:color="auto" w:fill="FFFFFF"/>
          <w:lang w:val="uk-UA"/>
        </w:rPr>
        <w:t>ята,</w:t>
      </w:r>
      <w:r>
        <w:rPr>
          <w:rFonts w:ascii="Times New Roman" w:hAnsi="Times New Roman" w:cs="Times New Roman"/>
          <w:color w:val="202124"/>
          <w:sz w:val="24"/>
          <w:szCs w:val="24"/>
          <w:shd w:val="clear" w:color="auto" w:fill="FFFFFF"/>
          <w:lang w:val="uk-UA"/>
        </w:rPr>
        <w:t xml:space="preserve"> ми ще з вами обійшли не весь парк. Я вам пропоную </w:t>
      </w:r>
      <w:r w:rsidR="00A70FD4">
        <w:rPr>
          <w:rFonts w:ascii="Times New Roman" w:hAnsi="Times New Roman" w:cs="Times New Roman"/>
          <w:color w:val="202124"/>
          <w:sz w:val="24"/>
          <w:szCs w:val="24"/>
          <w:shd w:val="clear" w:color="auto" w:fill="FFFFFF"/>
          <w:lang w:val="uk-UA"/>
        </w:rPr>
        <w:t xml:space="preserve">піти до останнього нашого атракціону, але нам потрібно буде поділитись на дві команди. </w:t>
      </w:r>
    </w:p>
    <w:p w:rsidR="00A70FD4" w:rsidRDefault="00A70FD4" w:rsidP="00A70FD4">
      <w:pPr>
        <w:pStyle w:val="a4"/>
        <w:rPr>
          <w:rFonts w:ascii="Times New Roman" w:hAnsi="Times New Roman" w:cs="Times New Roman"/>
          <w:color w:val="202124"/>
          <w:sz w:val="24"/>
          <w:szCs w:val="24"/>
          <w:shd w:val="clear" w:color="auto" w:fill="FFFFFF"/>
          <w:lang w:val="uk-UA"/>
        </w:rPr>
      </w:pPr>
      <w:r>
        <w:rPr>
          <w:rFonts w:ascii="Times New Roman" w:hAnsi="Times New Roman" w:cs="Times New Roman"/>
          <w:color w:val="202124"/>
          <w:sz w:val="24"/>
          <w:szCs w:val="24"/>
          <w:shd w:val="clear" w:color="auto" w:fill="FFFFFF"/>
          <w:lang w:val="uk-UA"/>
        </w:rPr>
        <w:t>Вихователь ділить дітей на команди і роздає завдання, потім діти міняються місцями.</w:t>
      </w:r>
    </w:p>
    <w:p w:rsidR="0045041E" w:rsidRDefault="0045041E" w:rsidP="00A70FD4">
      <w:pPr>
        <w:pStyle w:val="a4"/>
        <w:rPr>
          <w:rFonts w:ascii="Times New Roman" w:hAnsi="Times New Roman" w:cs="Times New Roman"/>
          <w:color w:val="202124"/>
          <w:sz w:val="24"/>
          <w:szCs w:val="24"/>
          <w:shd w:val="clear" w:color="auto" w:fill="FFFFFF"/>
          <w:lang w:val="uk-UA"/>
        </w:rPr>
      </w:pPr>
      <w:r>
        <w:rPr>
          <w:noProof/>
          <w:lang w:eastAsia="ru-RU"/>
        </w:rPr>
        <w:lastRenderedPageBreak/>
        <w:drawing>
          <wp:inline distT="0" distB="0" distL="0" distR="0">
            <wp:extent cx="3729990" cy="1851660"/>
            <wp:effectExtent l="19050" t="0" r="3810" b="0"/>
            <wp:docPr id="10" name="Рисунок 10" descr="C:\Users\Acer\AppData\Local\Microsoft\Windows\INetCache\Content.Word\IMG_20231124_1043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Acer\AppData\Local\Microsoft\Windows\INetCache\Content.Word\IMG_20231124_104327.jpg"/>
                    <pic:cNvPicPr>
                      <a:picLocks noChangeAspect="1" noChangeArrowheads="1"/>
                    </pic:cNvPicPr>
                  </pic:nvPicPr>
                  <pic:blipFill>
                    <a:blip r:embed="rId8" cstate="print"/>
                    <a:srcRect/>
                    <a:stretch>
                      <a:fillRect/>
                    </a:stretch>
                  </pic:blipFill>
                  <pic:spPr bwMode="auto">
                    <a:xfrm>
                      <a:off x="0" y="0"/>
                      <a:ext cx="3726688" cy="1850021"/>
                    </a:xfrm>
                    <a:prstGeom prst="rect">
                      <a:avLst/>
                    </a:prstGeom>
                    <a:noFill/>
                    <a:ln w="9525">
                      <a:noFill/>
                      <a:miter lim="800000"/>
                      <a:headEnd/>
                      <a:tailEnd/>
                    </a:ln>
                  </pic:spPr>
                </pic:pic>
              </a:graphicData>
            </a:graphic>
          </wp:inline>
        </w:drawing>
      </w:r>
    </w:p>
    <w:p w:rsidR="00A70FD4" w:rsidRDefault="00A70FD4" w:rsidP="00A70FD4">
      <w:pPr>
        <w:pStyle w:val="a4"/>
        <w:numPr>
          <w:ilvl w:val="0"/>
          <w:numId w:val="2"/>
        </w:numPr>
        <w:rPr>
          <w:rFonts w:ascii="Times New Roman" w:hAnsi="Times New Roman" w:cs="Times New Roman"/>
          <w:b/>
          <w:color w:val="202124"/>
          <w:sz w:val="24"/>
          <w:szCs w:val="24"/>
          <w:shd w:val="clear" w:color="auto" w:fill="FFFFFF"/>
          <w:lang w:val="uk-UA"/>
        </w:rPr>
      </w:pPr>
      <w:r w:rsidRPr="00A70FD4">
        <w:rPr>
          <w:rFonts w:ascii="Times New Roman" w:hAnsi="Times New Roman" w:cs="Times New Roman"/>
          <w:b/>
          <w:color w:val="202124"/>
          <w:sz w:val="24"/>
          <w:szCs w:val="24"/>
          <w:shd w:val="clear" w:color="auto" w:fill="FFFFFF"/>
          <w:lang w:val="uk-UA"/>
        </w:rPr>
        <w:t>Логічна вправа «Ланцюжок уваги»</w:t>
      </w:r>
      <w:r w:rsidR="002F4863">
        <w:rPr>
          <w:rFonts w:ascii="Times New Roman" w:hAnsi="Times New Roman" w:cs="Times New Roman"/>
          <w:b/>
          <w:color w:val="202124"/>
          <w:sz w:val="24"/>
          <w:szCs w:val="24"/>
          <w:shd w:val="clear" w:color="auto" w:fill="FFFFFF"/>
          <w:lang w:val="uk-UA"/>
        </w:rPr>
        <w:t xml:space="preserve"> (Гра на увагу)</w:t>
      </w:r>
    </w:p>
    <w:p w:rsidR="00A70FD4" w:rsidRDefault="00A70FD4" w:rsidP="00A70FD4">
      <w:pPr>
        <w:pStyle w:val="a4"/>
        <w:ind w:left="1080"/>
        <w:rPr>
          <w:rFonts w:ascii="Times New Roman" w:hAnsi="Times New Roman" w:cs="Times New Roman"/>
          <w:color w:val="202124"/>
          <w:sz w:val="24"/>
          <w:szCs w:val="24"/>
          <w:shd w:val="clear" w:color="auto" w:fill="FFFFFF"/>
          <w:lang w:val="uk-UA"/>
        </w:rPr>
      </w:pPr>
      <w:r>
        <w:rPr>
          <w:rFonts w:ascii="Times New Roman" w:hAnsi="Times New Roman" w:cs="Times New Roman"/>
          <w:color w:val="202124"/>
          <w:sz w:val="24"/>
          <w:szCs w:val="24"/>
          <w:shd w:val="clear" w:color="auto" w:fill="FFFFFF"/>
          <w:lang w:val="uk-UA"/>
        </w:rPr>
        <w:t xml:space="preserve">На столі викладені по 4 картки на кожну дитину </w:t>
      </w:r>
      <w:r w:rsidR="002F4863">
        <w:rPr>
          <w:rFonts w:ascii="Times New Roman" w:hAnsi="Times New Roman" w:cs="Times New Roman"/>
          <w:color w:val="202124"/>
          <w:sz w:val="24"/>
          <w:szCs w:val="24"/>
          <w:shd w:val="clear" w:color="auto" w:fill="FFFFFF"/>
          <w:lang w:val="uk-UA"/>
        </w:rPr>
        <w:t xml:space="preserve">(цифри, геометричні фігури) на середині стола маленький кубик. Вихователь по черзі називає, що зображено на картках, діти накривають відповідну картку стаканчиком, як тільки вихователь скаже слово «кубик», діти повинні на швидкість накрити кубик стаканом. </w:t>
      </w:r>
      <w:r w:rsidR="00BB7AC8">
        <w:rPr>
          <w:rFonts w:ascii="Times New Roman" w:hAnsi="Times New Roman" w:cs="Times New Roman"/>
          <w:color w:val="202124"/>
          <w:sz w:val="24"/>
          <w:szCs w:val="24"/>
          <w:shd w:val="clear" w:color="auto" w:fill="FFFFFF"/>
          <w:lang w:val="uk-UA"/>
        </w:rPr>
        <w:t xml:space="preserve"> </w:t>
      </w:r>
    </w:p>
    <w:p w:rsidR="0045041E" w:rsidRDefault="00A13852" w:rsidP="00A70FD4">
      <w:pPr>
        <w:pStyle w:val="a4"/>
        <w:ind w:left="1080"/>
        <w:rPr>
          <w:rFonts w:ascii="Times New Roman" w:hAnsi="Times New Roman" w:cs="Times New Roman"/>
          <w:color w:val="202124"/>
          <w:sz w:val="24"/>
          <w:szCs w:val="24"/>
          <w:shd w:val="clear" w:color="auto" w:fill="FFFFFF"/>
          <w:lang w:val="uk-UA"/>
        </w:rPr>
      </w:pPr>
      <w:r>
        <w:rPr>
          <w:noProof/>
          <w:lang w:eastAsia="ru-RU"/>
        </w:rPr>
        <w:drawing>
          <wp:inline distT="0" distB="0" distL="0" distR="0">
            <wp:extent cx="3505200" cy="1790700"/>
            <wp:effectExtent l="19050" t="0" r="0" b="0"/>
            <wp:docPr id="22" name="Рисунок 22" descr="C:\Users\Acer\AppData\Local\Microsoft\Windows\INetCache\Content.Word\IMG_20231123_1642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Acer\AppData\Local\Microsoft\Windows\INetCache\Content.Word\IMG_20231123_164210.jpg"/>
                    <pic:cNvPicPr>
                      <a:picLocks noChangeAspect="1" noChangeArrowheads="1"/>
                    </pic:cNvPicPr>
                  </pic:nvPicPr>
                  <pic:blipFill>
                    <a:blip r:embed="rId9" cstate="print"/>
                    <a:srcRect/>
                    <a:stretch>
                      <a:fillRect/>
                    </a:stretch>
                  </pic:blipFill>
                  <pic:spPr bwMode="auto">
                    <a:xfrm>
                      <a:off x="0" y="0"/>
                      <a:ext cx="3502953" cy="1789552"/>
                    </a:xfrm>
                    <a:prstGeom prst="rect">
                      <a:avLst/>
                    </a:prstGeom>
                    <a:noFill/>
                    <a:ln w="9525">
                      <a:noFill/>
                      <a:miter lim="800000"/>
                      <a:headEnd/>
                      <a:tailEnd/>
                    </a:ln>
                  </pic:spPr>
                </pic:pic>
              </a:graphicData>
            </a:graphic>
          </wp:inline>
        </w:drawing>
      </w:r>
    </w:p>
    <w:p w:rsidR="0045041E" w:rsidRPr="00A70FD4" w:rsidRDefault="0045041E" w:rsidP="00A70FD4">
      <w:pPr>
        <w:pStyle w:val="a4"/>
        <w:ind w:left="1080"/>
        <w:rPr>
          <w:rFonts w:ascii="Times New Roman" w:hAnsi="Times New Roman" w:cs="Times New Roman"/>
          <w:color w:val="202124"/>
          <w:sz w:val="24"/>
          <w:szCs w:val="24"/>
          <w:shd w:val="clear" w:color="auto" w:fill="FFFFFF"/>
          <w:lang w:val="uk-UA"/>
        </w:rPr>
      </w:pPr>
    </w:p>
    <w:p w:rsidR="002B5C1D" w:rsidRPr="002F4863" w:rsidRDefault="00BB7AC8" w:rsidP="002F4863">
      <w:pPr>
        <w:pStyle w:val="a4"/>
        <w:numPr>
          <w:ilvl w:val="0"/>
          <w:numId w:val="2"/>
        </w:numPr>
        <w:rPr>
          <w:rFonts w:ascii="Times New Roman" w:hAnsi="Times New Roman" w:cs="Times New Roman"/>
          <w:b/>
          <w:color w:val="202124"/>
          <w:sz w:val="24"/>
          <w:szCs w:val="24"/>
          <w:shd w:val="clear" w:color="auto" w:fill="FFFFFF"/>
          <w:lang w:val="uk-UA"/>
        </w:rPr>
      </w:pPr>
      <w:r>
        <w:rPr>
          <w:rFonts w:ascii="Times New Roman" w:hAnsi="Times New Roman" w:cs="Times New Roman"/>
          <w:b/>
          <w:color w:val="202124"/>
          <w:sz w:val="24"/>
          <w:szCs w:val="24"/>
          <w:shd w:val="clear" w:color="auto" w:fill="FFFFFF"/>
          <w:lang w:val="uk-UA"/>
        </w:rPr>
        <w:t>«Веселкова доріжка</w:t>
      </w:r>
      <w:r w:rsidR="00A70FD4" w:rsidRPr="002F4863">
        <w:rPr>
          <w:rFonts w:ascii="Times New Roman" w:hAnsi="Times New Roman" w:cs="Times New Roman"/>
          <w:b/>
          <w:color w:val="202124"/>
          <w:sz w:val="24"/>
          <w:szCs w:val="24"/>
          <w:shd w:val="clear" w:color="auto" w:fill="FFFFFF"/>
          <w:lang w:val="uk-UA"/>
        </w:rPr>
        <w:t>»</w:t>
      </w:r>
    </w:p>
    <w:p w:rsidR="005E7AAD" w:rsidRDefault="002F4863" w:rsidP="002F4863">
      <w:pPr>
        <w:pStyle w:val="a4"/>
        <w:ind w:left="1080"/>
        <w:rPr>
          <w:rFonts w:ascii="Times New Roman" w:hAnsi="Times New Roman" w:cs="Times New Roman"/>
          <w:color w:val="202124"/>
          <w:sz w:val="24"/>
          <w:szCs w:val="24"/>
          <w:shd w:val="clear" w:color="auto" w:fill="FFFFFF"/>
          <w:lang w:val="uk-UA"/>
        </w:rPr>
      </w:pPr>
      <w:r>
        <w:rPr>
          <w:rFonts w:ascii="Times New Roman" w:hAnsi="Times New Roman" w:cs="Times New Roman"/>
          <w:color w:val="202124"/>
          <w:sz w:val="24"/>
          <w:szCs w:val="24"/>
          <w:shd w:val="clear" w:color="auto" w:fill="FFFFFF"/>
          <w:lang w:val="uk-UA"/>
        </w:rPr>
        <w:t>Діти викладають доріжки за допомогою різного матеріалу (помпони, камінці, мілкий конструктор і т. п.).</w:t>
      </w:r>
      <w:r w:rsidR="00A13852" w:rsidRPr="00A13852">
        <w:rPr>
          <w:noProof/>
          <w:lang w:eastAsia="ru-RU"/>
        </w:rPr>
        <w:t xml:space="preserve"> </w:t>
      </w:r>
      <w:r w:rsidR="00A13852">
        <w:rPr>
          <w:noProof/>
          <w:lang w:eastAsia="ru-RU"/>
        </w:rPr>
        <w:drawing>
          <wp:inline distT="0" distB="0" distL="0" distR="0">
            <wp:extent cx="3448050" cy="1584960"/>
            <wp:effectExtent l="19050" t="0" r="0" b="0"/>
            <wp:docPr id="5" name="Рисунок 4" descr="C:\Users\Acer\AppData\Local\Microsoft\Windows\INetCache\Content.Word\IMG_20231123_1653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cer\AppData\Local\Microsoft\Windows\INetCache\Content.Word\IMG_20231123_165301.jpg"/>
                    <pic:cNvPicPr>
                      <a:picLocks noChangeAspect="1" noChangeArrowheads="1"/>
                    </pic:cNvPicPr>
                  </pic:nvPicPr>
                  <pic:blipFill>
                    <a:blip r:embed="rId10" cstate="print"/>
                    <a:srcRect/>
                    <a:stretch>
                      <a:fillRect/>
                    </a:stretch>
                  </pic:blipFill>
                  <pic:spPr bwMode="auto">
                    <a:xfrm>
                      <a:off x="0" y="0"/>
                      <a:ext cx="3445840" cy="1583944"/>
                    </a:xfrm>
                    <a:prstGeom prst="rect">
                      <a:avLst/>
                    </a:prstGeom>
                    <a:noFill/>
                    <a:ln w="9525">
                      <a:noFill/>
                      <a:miter lim="800000"/>
                      <a:headEnd/>
                      <a:tailEnd/>
                    </a:ln>
                  </pic:spPr>
                </pic:pic>
              </a:graphicData>
            </a:graphic>
          </wp:inline>
        </w:drawing>
      </w:r>
    </w:p>
    <w:p w:rsidR="0045041E" w:rsidRDefault="0045041E" w:rsidP="002F4863">
      <w:pPr>
        <w:pStyle w:val="a4"/>
        <w:ind w:left="1080"/>
        <w:rPr>
          <w:rFonts w:ascii="Times New Roman" w:hAnsi="Times New Roman" w:cs="Times New Roman"/>
          <w:color w:val="202124"/>
          <w:sz w:val="24"/>
          <w:szCs w:val="24"/>
          <w:shd w:val="clear" w:color="auto" w:fill="FFFFFF"/>
          <w:lang w:val="uk-UA"/>
        </w:rPr>
      </w:pPr>
    </w:p>
    <w:p w:rsidR="001D5045" w:rsidRPr="001D5045" w:rsidRDefault="001D5045" w:rsidP="001D5045">
      <w:pPr>
        <w:pStyle w:val="a4"/>
        <w:numPr>
          <w:ilvl w:val="0"/>
          <w:numId w:val="2"/>
        </w:numPr>
        <w:rPr>
          <w:rFonts w:ascii="Times New Roman" w:hAnsi="Times New Roman" w:cs="Times New Roman"/>
          <w:b/>
          <w:color w:val="202124"/>
          <w:sz w:val="24"/>
          <w:szCs w:val="24"/>
          <w:shd w:val="clear" w:color="auto" w:fill="FFFFFF"/>
          <w:lang w:val="uk-UA"/>
        </w:rPr>
      </w:pPr>
      <w:r w:rsidRPr="001D5045">
        <w:rPr>
          <w:rFonts w:ascii="Times New Roman" w:hAnsi="Times New Roman" w:cs="Times New Roman"/>
          <w:b/>
          <w:color w:val="202124"/>
          <w:sz w:val="24"/>
          <w:szCs w:val="24"/>
          <w:shd w:val="clear" w:color="auto" w:fill="FFFFFF"/>
          <w:lang w:val="uk-UA"/>
        </w:rPr>
        <w:t xml:space="preserve">Підсумок </w:t>
      </w:r>
    </w:p>
    <w:p w:rsidR="002F4863" w:rsidRPr="002F4863" w:rsidRDefault="002F4863" w:rsidP="002F4863">
      <w:pPr>
        <w:pStyle w:val="a4"/>
        <w:numPr>
          <w:ilvl w:val="0"/>
          <w:numId w:val="1"/>
        </w:numPr>
        <w:rPr>
          <w:rFonts w:ascii="Times New Roman" w:hAnsi="Times New Roman" w:cs="Times New Roman"/>
          <w:b/>
          <w:color w:val="202124"/>
          <w:sz w:val="24"/>
          <w:szCs w:val="24"/>
          <w:shd w:val="clear" w:color="auto" w:fill="FFFFFF"/>
          <w:lang w:val="uk-UA"/>
        </w:rPr>
      </w:pPr>
      <w:r>
        <w:rPr>
          <w:rFonts w:ascii="Times New Roman" w:hAnsi="Times New Roman" w:cs="Times New Roman"/>
          <w:color w:val="202124"/>
          <w:sz w:val="24"/>
          <w:szCs w:val="24"/>
          <w:shd w:val="clear" w:color="auto" w:fill="FFFFFF"/>
          <w:lang w:val="uk-UA"/>
        </w:rPr>
        <w:t xml:space="preserve">Ось і закінчилась наша подорож. </w:t>
      </w:r>
    </w:p>
    <w:p w:rsidR="002F4863" w:rsidRPr="002F4863" w:rsidRDefault="002F4863" w:rsidP="002F4863">
      <w:pPr>
        <w:pStyle w:val="a4"/>
        <w:numPr>
          <w:ilvl w:val="0"/>
          <w:numId w:val="1"/>
        </w:numPr>
        <w:rPr>
          <w:rFonts w:ascii="Times New Roman" w:hAnsi="Times New Roman" w:cs="Times New Roman"/>
          <w:b/>
          <w:color w:val="202124"/>
          <w:sz w:val="24"/>
          <w:szCs w:val="24"/>
          <w:shd w:val="clear" w:color="auto" w:fill="FFFFFF"/>
          <w:lang w:val="uk-UA"/>
        </w:rPr>
      </w:pPr>
      <w:r>
        <w:rPr>
          <w:rFonts w:ascii="Times New Roman" w:hAnsi="Times New Roman" w:cs="Times New Roman"/>
          <w:color w:val="202124"/>
          <w:sz w:val="24"/>
          <w:szCs w:val="24"/>
          <w:shd w:val="clear" w:color="auto" w:fill="FFFFFF"/>
          <w:lang w:val="uk-UA"/>
        </w:rPr>
        <w:t>Діти вам сподобалось?</w:t>
      </w:r>
    </w:p>
    <w:p w:rsidR="002F4863" w:rsidRPr="002F4863" w:rsidRDefault="002F4863" w:rsidP="002F4863">
      <w:pPr>
        <w:pStyle w:val="a4"/>
        <w:numPr>
          <w:ilvl w:val="0"/>
          <w:numId w:val="1"/>
        </w:numPr>
        <w:rPr>
          <w:rFonts w:ascii="Times New Roman" w:hAnsi="Times New Roman" w:cs="Times New Roman"/>
          <w:b/>
          <w:color w:val="202124"/>
          <w:sz w:val="24"/>
          <w:szCs w:val="24"/>
          <w:shd w:val="clear" w:color="auto" w:fill="FFFFFF"/>
          <w:lang w:val="uk-UA"/>
        </w:rPr>
      </w:pPr>
      <w:r>
        <w:rPr>
          <w:rFonts w:ascii="Times New Roman" w:hAnsi="Times New Roman" w:cs="Times New Roman"/>
          <w:color w:val="202124"/>
          <w:sz w:val="24"/>
          <w:szCs w:val="24"/>
          <w:shd w:val="clear" w:color="auto" w:fill="FFFFFF"/>
          <w:lang w:val="uk-UA"/>
        </w:rPr>
        <w:t>Що вам запам’яталось найбільше?</w:t>
      </w:r>
    </w:p>
    <w:p w:rsidR="002F4863" w:rsidRPr="002F4863" w:rsidRDefault="002F4863" w:rsidP="002F4863">
      <w:pPr>
        <w:pStyle w:val="a4"/>
        <w:numPr>
          <w:ilvl w:val="0"/>
          <w:numId w:val="1"/>
        </w:numPr>
        <w:rPr>
          <w:rFonts w:ascii="Times New Roman" w:hAnsi="Times New Roman" w:cs="Times New Roman"/>
          <w:b/>
          <w:color w:val="202124"/>
          <w:sz w:val="24"/>
          <w:szCs w:val="24"/>
          <w:shd w:val="clear" w:color="auto" w:fill="FFFFFF"/>
          <w:lang w:val="uk-UA"/>
        </w:rPr>
      </w:pPr>
      <w:r>
        <w:rPr>
          <w:rFonts w:ascii="Times New Roman" w:hAnsi="Times New Roman" w:cs="Times New Roman"/>
          <w:color w:val="202124"/>
          <w:sz w:val="24"/>
          <w:szCs w:val="24"/>
          <w:shd w:val="clear" w:color="auto" w:fill="FFFFFF"/>
          <w:lang w:val="uk-UA"/>
        </w:rPr>
        <w:t xml:space="preserve">Малята, ви молодці, гарно справились з усіма завданнями!!! </w:t>
      </w:r>
    </w:p>
    <w:p w:rsidR="00F962D4" w:rsidRDefault="00F962D4" w:rsidP="00F962D4">
      <w:pPr>
        <w:rPr>
          <w:rFonts w:ascii="Times New Roman" w:hAnsi="Times New Roman" w:cs="Times New Roman"/>
          <w:sz w:val="24"/>
          <w:szCs w:val="24"/>
          <w:lang w:val="uk-UA"/>
        </w:rPr>
      </w:pPr>
    </w:p>
    <w:p w:rsidR="00F962D4" w:rsidRDefault="00F962D4" w:rsidP="00F962D4">
      <w:pPr>
        <w:rPr>
          <w:rFonts w:ascii="Times New Roman" w:hAnsi="Times New Roman" w:cs="Times New Roman"/>
          <w:sz w:val="24"/>
          <w:szCs w:val="24"/>
          <w:lang w:val="uk-UA"/>
        </w:rPr>
      </w:pPr>
    </w:p>
    <w:p w:rsidR="00F962D4" w:rsidRPr="00B50CA5" w:rsidRDefault="00F962D4" w:rsidP="00F962D4">
      <w:pPr>
        <w:rPr>
          <w:rFonts w:ascii="Times New Roman" w:hAnsi="Times New Roman" w:cs="Times New Roman"/>
          <w:sz w:val="24"/>
          <w:szCs w:val="24"/>
          <w:lang w:val="uk-UA"/>
        </w:rPr>
      </w:pPr>
    </w:p>
    <w:sectPr w:rsidR="00F962D4" w:rsidRPr="00B50CA5" w:rsidSect="00CC2F5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5775DC"/>
    <w:multiLevelType w:val="hybridMultilevel"/>
    <w:tmpl w:val="9710B852"/>
    <w:lvl w:ilvl="0" w:tplc="76B2EEA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A7B1111"/>
    <w:multiLevelType w:val="hybridMultilevel"/>
    <w:tmpl w:val="8B104A54"/>
    <w:lvl w:ilvl="0" w:tplc="4A946DC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953ED"/>
    <w:rsid w:val="000E4E23"/>
    <w:rsid w:val="001D5045"/>
    <w:rsid w:val="002B5C1D"/>
    <w:rsid w:val="002F4863"/>
    <w:rsid w:val="0045041E"/>
    <w:rsid w:val="005E7AAD"/>
    <w:rsid w:val="006162EF"/>
    <w:rsid w:val="00734F7B"/>
    <w:rsid w:val="008E2C03"/>
    <w:rsid w:val="00A13852"/>
    <w:rsid w:val="00A33E6D"/>
    <w:rsid w:val="00A705C2"/>
    <w:rsid w:val="00A70FD4"/>
    <w:rsid w:val="00AA762D"/>
    <w:rsid w:val="00B50CA5"/>
    <w:rsid w:val="00BB2713"/>
    <w:rsid w:val="00BB7AC8"/>
    <w:rsid w:val="00BF5D18"/>
    <w:rsid w:val="00CC2F54"/>
    <w:rsid w:val="00E953ED"/>
    <w:rsid w:val="00F962D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2F5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F962D4"/>
    <w:rPr>
      <w:b/>
      <w:bCs/>
    </w:rPr>
  </w:style>
  <w:style w:type="paragraph" w:styleId="a4">
    <w:name w:val="List Paragraph"/>
    <w:basedOn w:val="a"/>
    <w:uiPriority w:val="34"/>
    <w:qFormat/>
    <w:rsid w:val="00AA762D"/>
    <w:pPr>
      <w:ind w:left="720"/>
      <w:contextualSpacing/>
    </w:pPr>
  </w:style>
  <w:style w:type="paragraph" w:styleId="a5">
    <w:name w:val="Balloon Text"/>
    <w:basedOn w:val="a"/>
    <w:link w:val="a6"/>
    <w:uiPriority w:val="99"/>
    <w:semiHidden/>
    <w:unhideWhenUsed/>
    <w:rsid w:val="0045041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5041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4</Pages>
  <Words>565</Words>
  <Characters>3227</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4</cp:revision>
  <cp:lastPrinted>2023-12-03T19:16:00Z</cp:lastPrinted>
  <dcterms:created xsi:type="dcterms:W3CDTF">2023-11-18T17:19:00Z</dcterms:created>
  <dcterms:modified xsi:type="dcterms:W3CDTF">2023-12-03T19:16:00Z</dcterms:modified>
</cp:coreProperties>
</file>