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6F7" w:rsidRPr="009B26F7" w:rsidRDefault="009B26F7" w:rsidP="00A45BB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26F7">
        <w:rPr>
          <w:rFonts w:ascii="Times New Roman" w:hAnsi="Times New Roman" w:cs="Times New Roman"/>
          <w:b/>
          <w:sz w:val="28"/>
          <w:szCs w:val="28"/>
          <w:lang w:val="uk-UA"/>
        </w:rPr>
        <w:t>Консультація для батьків</w:t>
      </w:r>
    </w:p>
    <w:p w:rsidR="00FB5A3B" w:rsidRDefault="00D52730" w:rsidP="009B26F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7" type="#_x0000_t174" style="width:270.75pt;height:72.75pt" fillcolor="#00b050" strokecolor="#33c" strokeweight="1pt">
            <v:fill opacity=".5"/>
            <v:shadow on="t" color="#99f" offset="3pt"/>
            <v:textpath style="font-family:&quot;Arial Black&quot;;v-text-kern:t" trim="t" fitpath="t" string="ЧИТАЄМО&#10;РОДИНОЮ"/>
          </v:shape>
        </w:pict>
      </w:r>
    </w:p>
    <w:p w:rsidR="00554B5E" w:rsidRDefault="00A50CAA" w:rsidP="00BA08DE">
      <w:pPr>
        <w:jc w:val="both"/>
        <w:rPr>
          <w:rFonts w:ascii="Times New Roman" w:hAnsi="Times New Roman" w:cs="Times New Roman"/>
          <w:color w:val="E36C0A" w:themeColor="accent6" w:themeShade="BF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E36C0A" w:themeColor="accent6" w:themeShade="BF"/>
          <w:sz w:val="28"/>
          <w:szCs w:val="28"/>
          <w:lang w:eastAsia="ru-RU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8" type="#_x0000_t114" style="position:absolute;left:0;text-align:left;margin-left:-10.05pt;margin-top:.65pt;width:484.5pt;height:444.75pt;z-index:-251658240" fillcolor="#fde9d9 [665]"/>
        </w:pict>
      </w:r>
      <w:r w:rsidR="0037298C">
        <w:rPr>
          <w:rFonts w:ascii="Times New Roman" w:hAnsi="Times New Roman" w:cs="Times New Roman"/>
          <w:color w:val="E36C0A" w:themeColor="accent6" w:themeShade="BF"/>
          <w:sz w:val="28"/>
          <w:szCs w:val="28"/>
          <w:lang w:val="uk-UA"/>
        </w:rPr>
        <w:t xml:space="preserve">        </w:t>
      </w:r>
    </w:p>
    <w:p w:rsidR="00BA08DE" w:rsidRPr="0037298C" w:rsidRDefault="00554B5E" w:rsidP="00BA08DE">
      <w:pPr>
        <w:jc w:val="both"/>
        <w:rPr>
          <w:rFonts w:ascii="Times New Roman" w:hAnsi="Times New Roman" w:cs="Times New Roman"/>
          <w:color w:val="E36C0A" w:themeColor="accent6" w:themeShade="BF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E36C0A" w:themeColor="accent6" w:themeShade="BF"/>
          <w:sz w:val="28"/>
          <w:szCs w:val="28"/>
          <w:lang w:val="uk-UA"/>
        </w:rPr>
        <w:t xml:space="preserve">        </w:t>
      </w:r>
      <w:r w:rsidR="00BA08DE" w:rsidRPr="0037298C">
        <w:rPr>
          <w:rFonts w:ascii="Times New Roman" w:hAnsi="Times New Roman" w:cs="Times New Roman"/>
          <w:color w:val="E36C0A" w:themeColor="accent6" w:themeShade="BF"/>
          <w:sz w:val="28"/>
          <w:szCs w:val="28"/>
          <w:lang w:val="uk-UA"/>
        </w:rPr>
        <w:t xml:space="preserve">Здавна українська родина вечорами збиралася за столом, щоб послухати цікаві розповіді, спогади, перекази, які від діда-прадіда передавалися з уст в уста. Так підтримувалася історія роду, пам'ять поколінь, що її малята всотували з перших років життя. </w:t>
      </w:r>
    </w:p>
    <w:p w:rsidR="00BA08DE" w:rsidRPr="0037298C" w:rsidRDefault="0037298C" w:rsidP="00BA08DE">
      <w:pPr>
        <w:jc w:val="both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color w:val="E36C0A" w:themeColor="accent6" w:themeShade="BF"/>
          <w:sz w:val="28"/>
          <w:szCs w:val="28"/>
          <w:lang w:val="uk-UA"/>
        </w:rPr>
        <w:t xml:space="preserve">        </w:t>
      </w:r>
      <w:r w:rsidR="00BA08DE" w:rsidRPr="0037298C">
        <w:rPr>
          <w:rFonts w:ascii="Times New Roman" w:hAnsi="Times New Roman" w:cs="Times New Roman"/>
          <w:color w:val="E36C0A" w:themeColor="accent6" w:themeShade="BF"/>
          <w:sz w:val="28"/>
          <w:szCs w:val="28"/>
          <w:lang w:val="uk-UA"/>
        </w:rPr>
        <w:t>Спільне читання дає родині теми для обговорення, сприяє виробленню єдиного погляду на життя, моральні позиції, взаєморозуміння та духовної єдності.</w:t>
      </w:r>
      <w:r w:rsidRPr="0037298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color w:val="E36C0A" w:themeColor="accent6" w:themeShade="BF"/>
          <w:sz w:val="28"/>
          <w:szCs w:val="28"/>
          <w:lang w:eastAsia="ru-RU"/>
        </w:rPr>
        <w:drawing>
          <wp:inline distT="0" distB="0" distL="0" distR="0">
            <wp:extent cx="2324100" cy="1552197"/>
            <wp:effectExtent l="114300" t="76200" r="95250" b="86103"/>
            <wp:docPr id="8" name="Рисунок 8" descr="C:\Users\Acer\Downloads\yak_privchiti_ditinu_chitati_knizhk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er\Downloads\yak_privchiti_ditinu_chitati_knizhki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55219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A08DE" w:rsidRPr="0037298C" w:rsidRDefault="0037298C" w:rsidP="00BA08DE">
      <w:pPr>
        <w:jc w:val="both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color w:val="E36C0A" w:themeColor="accent6" w:themeShade="BF"/>
          <w:sz w:val="28"/>
          <w:szCs w:val="28"/>
          <w:lang w:val="uk-UA"/>
        </w:rPr>
        <w:t xml:space="preserve">       </w:t>
      </w:r>
      <w:r w:rsidR="00BA08DE" w:rsidRPr="0037298C">
        <w:rPr>
          <w:rFonts w:ascii="Times New Roman" w:hAnsi="Times New Roman" w:cs="Times New Roman"/>
          <w:color w:val="E36C0A" w:themeColor="accent6" w:themeShade="BF"/>
          <w:sz w:val="28"/>
          <w:szCs w:val="28"/>
          <w:lang w:val="uk-UA"/>
        </w:rPr>
        <w:t>Саме цього бракує сучасним сім</w:t>
      </w:r>
      <w:r w:rsidR="00BA08DE" w:rsidRPr="0037298C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`</w:t>
      </w:r>
      <w:r w:rsidR="00BA08DE" w:rsidRPr="0037298C">
        <w:rPr>
          <w:rFonts w:ascii="Times New Roman" w:hAnsi="Times New Roman" w:cs="Times New Roman"/>
          <w:color w:val="E36C0A" w:themeColor="accent6" w:themeShade="BF"/>
          <w:sz w:val="28"/>
          <w:szCs w:val="28"/>
          <w:lang w:val="uk-UA"/>
        </w:rPr>
        <w:t>ям, які за стрімкими змінами життя та вічним поспіхом не встигають зупинитися й подумати про головне. Тож, варто було б відродити добру давню традицію родинних читань, адже це так важливо для гармонійного розвитку дітей.</w:t>
      </w:r>
      <w:r w:rsidRPr="0037298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863F1" w:rsidRDefault="00D863F1" w:rsidP="00BA08D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63F1" w:rsidRDefault="00D863F1" w:rsidP="00BA08D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298C" w:rsidRDefault="00A50CAA" w:rsidP="00BA08D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_x0000_s1029" type="#_x0000_t121" style="position:absolute;left:0;text-align:left;margin-left:-10.05pt;margin-top:20.8pt;width:484.5pt;height:144.75pt;z-index:-251657216" fillcolor="#daeef3 [664]"/>
        </w:pict>
      </w:r>
    </w:p>
    <w:p w:rsidR="00A45BB8" w:rsidRPr="0037298C" w:rsidRDefault="00006443" w:rsidP="0037298C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37298C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НАВІЩО ЧИТАТИ РАЗОМ?</w:t>
      </w:r>
    </w:p>
    <w:p w:rsidR="00006443" w:rsidRPr="0037298C" w:rsidRDefault="0037298C" w:rsidP="00BA08DE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         </w:t>
      </w:r>
      <w:r w:rsidR="00006443" w:rsidRPr="0037298C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Родинне читання – цікава й своєрідна форма спілкування, в якій беруть участь як мінімум троє: дитина, мама (тато, бабуся…) автор книги чи статті в журналі. Нерідко батькам буває складно почати з малюком розмову на делікатні морально-етичні теми. Спільне читання художніх творів перекидає місток до відвертості й порозуміння між дитиною і батьками. </w:t>
      </w:r>
    </w:p>
    <w:p w:rsidR="0037298C" w:rsidRDefault="0037298C" w:rsidP="00BA08D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639D" w:rsidRPr="00010622" w:rsidRDefault="00A50CAA" w:rsidP="00BA08DE">
      <w:pPr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4F6228" w:themeColor="accent3" w:themeShade="80"/>
          <w:sz w:val="28"/>
          <w:szCs w:val="28"/>
          <w:lang w:eastAsia="ru-RU"/>
        </w:rPr>
        <w:pict>
          <v:shape id="_x0000_s1030" type="#_x0000_t114" style="position:absolute;left:0;text-align:left;margin-left:-7.05pt;margin-top:-5.7pt;width:480.75pt;height:109.5pt;z-index:-251656192" fillcolor="#eaf1dd [662]"/>
        </w:pict>
      </w:r>
      <w:r w:rsidR="00010622"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  <w:t xml:space="preserve">        </w:t>
      </w:r>
      <w:r w:rsidR="0016639D" w:rsidRPr="00010622">
        <w:rPr>
          <w:rFonts w:ascii="Times New Roman" w:hAnsi="Times New Roman" w:cs="Times New Roman"/>
          <w:color w:val="4F6228" w:themeColor="accent3" w:themeShade="80"/>
          <w:sz w:val="28"/>
          <w:szCs w:val="28"/>
          <w:lang w:val="uk-UA"/>
        </w:rPr>
        <w:t>Спільно проведені за читанням та прослуховуванням художніх творів години сприяють розумінню не лише змісту твору, навколишнього світу, а й одне одного. При цьому дитяча пам'ять надовго зберігає атмосферу довіри та єднання з дорослими, інтонації голосів тата і мами, їхні слова, пояснення.</w:t>
      </w:r>
    </w:p>
    <w:p w:rsidR="00010622" w:rsidRDefault="00010622" w:rsidP="00BA08D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0622" w:rsidRDefault="00010622" w:rsidP="0001062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76650" cy="2064176"/>
            <wp:effectExtent l="114300" t="76200" r="95250" b="88474"/>
            <wp:docPr id="9" name="Рисунок 9" descr="C:\Users\Acer\Downloads\family_rea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cer\Downloads\family_readi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165" cy="206502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10622" w:rsidRDefault="00A50CAA" w:rsidP="0001062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121" style="position:absolute;left:0;text-align:left;margin-left:-12.3pt;margin-top:3.05pt;width:486pt;height:121.5pt;z-index:-251655168" fillcolor="#ddd8c2 [2894]"/>
        </w:pict>
      </w:r>
    </w:p>
    <w:p w:rsidR="0016639D" w:rsidRDefault="00010622" w:rsidP="00BA08DE">
      <w:pPr>
        <w:jc w:val="both"/>
        <w:rPr>
          <w:rFonts w:ascii="Times New Roman" w:hAnsi="Times New Roman" w:cs="Times New Roman"/>
          <w:color w:val="7030A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7030A0"/>
          <w:sz w:val="28"/>
          <w:szCs w:val="28"/>
          <w:lang w:val="uk-UA"/>
        </w:rPr>
        <w:t xml:space="preserve">         </w:t>
      </w:r>
      <w:r w:rsidR="0016639D" w:rsidRPr="00010622">
        <w:rPr>
          <w:rFonts w:ascii="Times New Roman" w:hAnsi="Times New Roman" w:cs="Times New Roman"/>
          <w:color w:val="7030A0"/>
          <w:sz w:val="28"/>
          <w:szCs w:val="28"/>
          <w:lang w:val="uk-UA"/>
        </w:rPr>
        <w:t>Дитина вчиться розуміти  і критично осмислювати текст, визначати й висловлювати головну думку твору. Дослухаючись до думки дорослих щодо прочитаного, малюк і сам намагається ставити запитання, аналізувати різні погляди, формувати свої враження.</w:t>
      </w:r>
    </w:p>
    <w:p w:rsidR="00554B5E" w:rsidRPr="00010622" w:rsidRDefault="00554B5E" w:rsidP="00BA08DE">
      <w:pPr>
        <w:jc w:val="both"/>
        <w:rPr>
          <w:rFonts w:ascii="Times New Roman" w:hAnsi="Times New Roman" w:cs="Times New Roman"/>
          <w:color w:val="7030A0"/>
          <w:sz w:val="28"/>
          <w:szCs w:val="28"/>
          <w:lang w:val="uk-UA"/>
        </w:rPr>
      </w:pPr>
    </w:p>
    <w:p w:rsidR="00010622" w:rsidRDefault="00A50CAA" w:rsidP="00BA08D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114" style="position:absolute;left:0;text-align:left;margin-left:-12.3pt;margin-top:23.2pt;width:486pt;height:255.75pt;z-index:-251654144" fillcolor="#bfbfbf [2412]"/>
        </w:pict>
      </w:r>
    </w:p>
    <w:p w:rsidR="0016639D" w:rsidRPr="00554B5E" w:rsidRDefault="0016639D" w:rsidP="00554B5E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</w:pPr>
      <w:r w:rsidRPr="00554B5E"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  <w:t>ЩО ЧИТАТИ?</w:t>
      </w:r>
    </w:p>
    <w:p w:rsidR="0016639D" w:rsidRPr="00554B5E" w:rsidRDefault="00554B5E" w:rsidP="00BA08DE">
      <w:pPr>
        <w:jc w:val="both"/>
        <w:rPr>
          <w:rFonts w:ascii="Times New Roman" w:hAnsi="Times New Roman" w:cs="Times New Roman"/>
          <w:color w:val="00B05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B050"/>
          <w:sz w:val="28"/>
          <w:szCs w:val="28"/>
          <w:lang w:val="uk-UA"/>
        </w:rPr>
        <w:t xml:space="preserve">         </w:t>
      </w:r>
      <w:r w:rsidR="0016639D" w:rsidRPr="00554B5E">
        <w:rPr>
          <w:rFonts w:ascii="Times New Roman" w:hAnsi="Times New Roman" w:cs="Times New Roman"/>
          <w:color w:val="00B050"/>
          <w:sz w:val="28"/>
          <w:szCs w:val="28"/>
          <w:lang w:val="uk-UA"/>
        </w:rPr>
        <w:t>Сімейне читання передбачає читання творів, цікавих усім членам родини. Варто обирати казки, оповідання з історії та географії, статті з дитячих енциклопедій, класичні твори, поезію, сучасні твори для дітей. Бажано прочитати дітям книжки, які самим батькам були цікаві в дитинстві, і спробувати пояснити, чому. Після читання запитайте в сина чи доньки, чи цікаво їм було слухати і про що іще вони хотіли б дізнатися. Відповідь підкаже зміст наступних зустрічей з книжкою.</w:t>
      </w:r>
    </w:p>
    <w:p w:rsidR="0016639D" w:rsidRPr="00554B5E" w:rsidRDefault="00554B5E" w:rsidP="00BA08DE">
      <w:pPr>
        <w:jc w:val="both"/>
        <w:rPr>
          <w:rFonts w:ascii="Times New Roman" w:hAnsi="Times New Roman" w:cs="Times New Roman"/>
          <w:color w:val="00B05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B050"/>
          <w:sz w:val="28"/>
          <w:szCs w:val="28"/>
          <w:lang w:val="uk-UA"/>
        </w:rPr>
        <w:t xml:space="preserve">         </w:t>
      </w:r>
      <w:r w:rsidR="0016639D" w:rsidRPr="00554B5E">
        <w:rPr>
          <w:rFonts w:ascii="Times New Roman" w:hAnsi="Times New Roman" w:cs="Times New Roman"/>
          <w:color w:val="00B050"/>
          <w:sz w:val="28"/>
          <w:szCs w:val="28"/>
          <w:lang w:val="uk-UA"/>
        </w:rPr>
        <w:t>Сімейні читання мають задовольнити читацькі потреби та інтереси всіх членів родини.</w:t>
      </w:r>
    </w:p>
    <w:p w:rsidR="00554B5E" w:rsidRDefault="00554B5E" w:rsidP="00BA08D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4B5E" w:rsidRDefault="00554B5E" w:rsidP="00BA08D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639D" w:rsidRPr="008E0D0F" w:rsidRDefault="00A50CAA" w:rsidP="00BA08DE">
      <w:pPr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FFFFFF" w:themeColor="background1"/>
          <w:sz w:val="28"/>
          <w:szCs w:val="28"/>
          <w:lang w:eastAsia="ru-RU"/>
        </w:rPr>
        <w:pict>
          <v:shape id="_x0000_s1033" type="#_x0000_t114" style="position:absolute;left:0;text-align:left;margin-left:-15.3pt;margin-top:-6.45pt;width:487.5pt;height:384pt;z-index:-251653120" fillcolor="#8db3e2 [1311]"/>
        </w:pict>
      </w:r>
      <w:r w:rsidR="00554B5E" w:rsidRPr="008E0D0F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            </w:t>
      </w:r>
      <w:r w:rsidR="009B26F7" w:rsidRPr="008E0D0F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Дитині треба пояснити, що є твори, які до душі бабусі, мамі чи таткові. І</w:t>
      </w:r>
      <w:r w:rsidR="0016639D" w:rsidRPr="008E0D0F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 </w:t>
      </w:r>
      <w:r w:rsidR="009B26F7" w:rsidRPr="008E0D0F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поки дорослі з інтересом їх обговорюють, малюк може послухати, притулившись до рідного плеча, щось помалювати чи поскладати мозаїку.</w:t>
      </w:r>
    </w:p>
    <w:p w:rsidR="009B26F7" w:rsidRPr="008E0D0F" w:rsidRDefault="00554B5E" w:rsidP="00554B5E">
      <w:pPr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8E0D0F">
        <w:rPr>
          <w:rFonts w:ascii="Times New Roman" w:hAnsi="Times New Roman" w:cs="Times New Roman"/>
          <w:noProof/>
          <w:color w:val="FFFFFF" w:themeColor="background1"/>
          <w:sz w:val="28"/>
          <w:szCs w:val="28"/>
          <w:lang w:eastAsia="ru-RU"/>
        </w:rPr>
        <w:drawing>
          <wp:inline distT="0" distB="0" distL="0" distR="0">
            <wp:extent cx="2295525" cy="1527959"/>
            <wp:effectExtent l="114300" t="76200" r="104775" b="72241"/>
            <wp:docPr id="10" name="Рисунок 10" descr="C:\Users\Acer\Downloads\da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cer\Downloads\dat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52795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9B26F7" w:rsidRPr="008E0D0F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Дорослим може здаватися, що дитина «пропускає повз вуха» твори, проте це не так. Усе, що цікаво дорослим, цікавить і дитину. Почуте й побачене в дитинстві формує обрії інтересів, іноді на все подальше життя.</w:t>
      </w:r>
    </w:p>
    <w:p w:rsidR="009B26F7" w:rsidRPr="008E0D0F" w:rsidRDefault="00554B5E" w:rsidP="00BA08DE">
      <w:pPr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8E0D0F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            </w:t>
      </w:r>
      <w:r w:rsidR="009B26F7" w:rsidRPr="008E0D0F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Родинні читання, навіть систематичні не можуть замінити щоденного читання дитині перед сном, яке повною мірою виконує роль колискової, сприяючи спокійному засинанню.</w:t>
      </w:r>
    </w:p>
    <w:p w:rsidR="00BA08DE" w:rsidRPr="00BA08DE" w:rsidRDefault="00BA08DE" w:rsidP="00BA08D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A08DE" w:rsidRPr="00BA08DE" w:rsidSect="006C5706">
      <w:pgSz w:w="11906" w:h="16838"/>
      <w:pgMar w:top="1134" w:right="850" w:bottom="1134" w:left="1701" w:header="708" w:footer="708" w:gutter="0"/>
      <w:pgBorders w:offsetFrom="page">
        <w:top w:val="thickThinMediumGap" w:sz="24" w:space="24" w:color="00B050"/>
        <w:left w:val="thickThinMediumGap" w:sz="24" w:space="24" w:color="00B050"/>
        <w:bottom w:val="thinThickMediumGap" w:sz="24" w:space="24" w:color="00B050"/>
        <w:right w:val="thinThickMedium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8DE"/>
    <w:rsid w:val="00006443"/>
    <w:rsid w:val="00010622"/>
    <w:rsid w:val="00080131"/>
    <w:rsid w:val="0016639D"/>
    <w:rsid w:val="0037298C"/>
    <w:rsid w:val="00554B5E"/>
    <w:rsid w:val="006C5706"/>
    <w:rsid w:val="008E0D0F"/>
    <w:rsid w:val="009B26F7"/>
    <w:rsid w:val="00A45BB8"/>
    <w:rsid w:val="00A50CAA"/>
    <w:rsid w:val="00BA08DE"/>
    <w:rsid w:val="00D52730"/>
    <w:rsid w:val="00D863F1"/>
    <w:rsid w:val="00DA3BF3"/>
    <w:rsid w:val="00FB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9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2023-10-03T11:28:00Z</dcterms:created>
  <dcterms:modified xsi:type="dcterms:W3CDTF">2024-03-15T16:19:00Z</dcterms:modified>
</cp:coreProperties>
</file>