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F59" w:rsidRPr="00D54823" w:rsidRDefault="006C1F59" w:rsidP="006C1F59">
      <w:pPr>
        <w:jc w:val="center"/>
        <w:rPr>
          <w:rFonts w:ascii="Times New Roman" w:hAnsi="Times New Roman" w:cs="Times New Roman"/>
          <w:sz w:val="24"/>
          <w:szCs w:val="24"/>
          <w:lang w:val="ru-RU"/>
        </w:rPr>
      </w:pPr>
      <w:r w:rsidRPr="00D54823">
        <w:rPr>
          <w:rFonts w:ascii="Times New Roman" w:hAnsi="Times New Roman" w:cs="Times New Roman"/>
          <w:sz w:val="24"/>
          <w:szCs w:val="24"/>
        </w:rPr>
        <w:t xml:space="preserve">ПРАКТИЧНА РОБОТА № </w:t>
      </w:r>
      <w:r w:rsidR="000549D6">
        <w:rPr>
          <w:rFonts w:ascii="Times New Roman" w:hAnsi="Times New Roman" w:cs="Times New Roman"/>
          <w:sz w:val="24"/>
          <w:szCs w:val="24"/>
          <w:lang w:val="ru-RU"/>
        </w:rPr>
        <w:t>4</w:t>
      </w:r>
    </w:p>
    <w:p w:rsidR="006C1F59" w:rsidRPr="00D54823" w:rsidRDefault="006C1F59" w:rsidP="006C1F59">
      <w:pPr>
        <w:jc w:val="both"/>
        <w:rPr>
          <w:rFonts w:ascii="Times New Roman" w:hAnsi="Times New Roman" w:cs="Times New Roman"/>
          <w:sz w:val="24"/>
          <w:szCs w:val="24"/>
        </w:rPr>
      </w:pPr>
      <w:r w:rsidRPr="00D54823">
        <w:rPr>
          <w:rFonts w:ascii="Times New Roman" w:hAnsi="Times New Roman" w:cs="Times New Roman"/>
          <w:b/>
          <w:sz w:val="24"/>
          <w:szCs w:val="24"/>
        </w:rPr>
        <w:t>Тема:</w:t>
      </w:r>
      <w:r w:rsidRPr="00D54823">
        <w:rPr>
          <w:rFonts w:ascii="Times New Roman" w:hAnsi="Times New Roman" w:cs="Times New Roman"/>
          <w:sz w:val="24"/>
          <w:szCs w:val="24"/>
        </w:rPr>
        <w:t xml:space="preserve"> Розрахункові задачі. </w:t>
      </w:r>
      <w:r>
        <w:rPr>
          <w:rFonts w:ascii="Times New Roman" w:hAnsi="Times New Roman" w:cs="Times New Roman"/>
          <w:sz w:val="24"/>
          <w:szCs w:val="24"/>
        </w:rPr>
        <w:t>Обчислення за хімічними рівняннями відносного виходу продукту реакції.</w:t>
      </w:r>
      <w:r w:rsidRPr="00D54823">
        <w:rPr>
          <w:rFonts w:ascii="Times New Roman" w:hAnsi="Times New Roman" w:cs="Times New Roman"/>
          <w:sz w:val="24"/>
          <w:szCs w:val="24"/>
        </w:rPr>
        <w:t xml:space="preserve">  </w:t>
      </w:r>
    </w:p>
    <w:p w:rsidR="006C1F59" w:rsidRDefault="006C1F59" w:rsidP="006C1F59">
      <w:pPr>
        <w:jc w:val="both"/>
        <w:rPr>
          <w:rFonts w:ascii="Times New Roman" w:hAnsi="Times New Roman" w:cs="Times New Roman"/>
          <w:sz w:val="24"/>
          <w:szCs w:val="24"/>
        </w:rPr>
      </w:pPr>
      <w:r w:rsidRPr="00D54823">
        <w:rPr>
          <w:rFonts w:ascii="Times New Roman" w:hAnsi="Times New Roman" w:cs="Times New Roman"/>
          <w:b/>
          <w:sz w:val="24"/>
          <w:szCs w:val="24"/>
        </w:rPr>
        <w:t xml:space="preserve">Мета: </w:t>
      </w:r>
      <w:r w:rsidRPr="006C1F59">
        <w:rPr>
          <w:rFonts w:ascii="Times New Roman" w:hAnsi="Times New Roman" w:cs="Times New Roman"/>
          <w:sz w:val="24"/>
          <w:szCs w:val="24"/>
        </w:rPr>
        <w:t>навчитися розв’язувати задачі на о</w:t>
      </w:r>
      <w:r>
        <w:rPr>
          <w:rFonts w:ascii="Times New Roman" w:hAnsi="Times New Roman" w:cs="Times New Roman"/>
          <w:sz w:val="24"/>
          <w:szCs w:val="24"/>
        </w:rPr>
        <w:t>бчислення за хімічними рівняннями відносного виходу продукту реакції.</w:t>
      </w:r>
    </w:p>
    <w:p w:rsidR="006C1F59" w:rsidRPr="00D54823" w:rsidRDefault="006C1F59" w:rsidP="006C1F59">
      <w:pPr>
        <w:jc w:val="both"/>
        <w:rPr>
          <w:rFonts w:ascii="Times New Roman" w:hAnsi="Times New Roman" w:cs="Times New Roman"/>
          <w:sz w:val="24"/>
          <w:szCs w:val="24"/>
        </w:rPr>
      </w:pPr>
      <w:r w:rsidRPr="00D54823">
        <w:rPr>
          <w:rFonts w:ascii="Times New Roman" w:hAnsi="Times New Roman" w:cs="Times New Roman"/>
          <w:b/>
          <w:sz w:val="24"/>
          <w:szCs w:val="24"/>
        </w:rPr>
        <w:t xml:space="preserve">Вид заняття: </w:t>
      </w:r>
      <w:r w:rsidRPr="00D54823">
        <w:rPr>
          <w:rFonts w:ascii="Times New Roman" w:hAnsi="Times New Roman" w:cs="Times New Roman"/>
          <w:sz w:val="24"/>
          <w:szCs w:val="24"/>
        </w:rPr>
        <w:t>практичне</w:t>
      </w:r>
    </w:p>
    <w:p w:rsidR="006C1F59" w:rsidRPr="00D54823" w:rsidRDefault="006C1F59" w:rsidP="006C1F59">
      <w:pPr>
        <w:jc w:val="both"/>
        <w:rPr>
          <w:rFonts w:ascii="Times New Roman" w:hAnsi="Times New Roman" w:cs="Times New Roman"/>
          <w:sz w:val="24"/>
          <w:szCs w:val="24"/>
          <w:lang w:val="ru-RU"/>
        </w:rPr>
      </w:pPr>
      <w:r w:rsidRPr="00D54823">
        <w:rPr>
          <w:rFonts w:ascii="Times New Roman" w:hAnsi="Times New Roman" w:cs="Times New Roman"/>
          <w:b/>
          <w:sz w:val="24"/>
          <w:szCs w:val="24"/>
        </w:rPr>
        <w:t xml:space="preserve">Методи: </w:t>
      </w:r>
      <w:proofErr w:type="spellStart"/>
      <w:r w:rsidRPr="00D54823">
        <w:rPr>
          <w:rFonts w:ascii="Times New Roman" w:hAnsi="Times New Roman" w:cs="Times New Roman"/>
          <w:sz w:val="24"/>
          <w:szCs w:val="24"/>
          <w:lang w:val="ru-RU"/>
        </w:rPr>
        <w:t>пояснення</w:t>
      </w:r>
      <w:proofErr w:type="spellEnd"/>
      <w:r w:rsidRPr="00D54823">
        <w:rPr>
          <w:rFonts w:ascii="Times New Roman" w:hAnsi="Times New Roman" w:cs="Times New Roman"/>
          <w:sz w:val="24"/>
          <w:szCs w:val="24"/>
          <w:lang w:val="ru-RU"/>
        </w:rPr>
        <w:t xml:space="preserve"> </w:t>
      </w:r>
      <w:proofErr w:type="spellStart"/>
      <w:r w:rsidRPr="00D54823">
        <w:rPr>
          <w:rFonts w:ascii="Times New Roman" w:hAnsi="Times New Roman" w:cs="Times New Roman"/>
          <w:sz w:val="24"/>
          <w:szCs w:val="24"/>
          <w:lang w:val="ru-RU"/>
        </w:rPr>
        <w:t>викладача</w:t>
      </w:r>
      <w:proofErr w:type="spellEnd"/>
      <w:r w:rsidRPr="00D54823">
        <w:rPr>
          <w:rFonts w:ascii="Times New Roman" w:hAnsi="Times New Roman" w:cs="Times New Roman"/>
          <w:sz w:val="24"/>
          <w:szCs w:val="24"/>
          <w:lang w:val="ru-RU"/>
        </w:rPr>
        <w:t xml:space="preserve">, </w:t>
      </w:r>
      <w:proofErr w:type="spellStart"/>
      <w:r w:rsidRPr="00D54823">
        <w:rPr>
          <w:rFonts w:ascii="Times New Roman" w:hAnsi="Times New Roman" w:cs="Times New Roman"/>
          <w:sz w:val="24"/>
          <w:szCs w:val="24"/>
          <w:lang w:val="ru-RU"/>
        </w:rPr>
        <w:t>бесіда</w:t>
      </w:r>
      <w:proofErr w:type="spellEnd"/>
      <w:r w:rsidRPr="00D54823">
        <w:rPr>
          <w:rFonts w:ascii="Times New Roman" w:hAnsi="Times New Roman" w:cs="Times New Roman"/>
          <w:sz w:val="24"/>
          <w:szCs w:val="24"/>
          <w:lang w:val="ru-RU"/>
        </w:rPr>
        <w:t xml:space="preserve">, </w:t>
      </w:r>
      <w:proofErr w:type="spellStart"/>
      <w:r w:rsidRPr="00D54823">
        <w:rPr>
          <w:rFonts w:ascii="Times New Roman" w:hAnsi="Times New Roman" w:cs="Times New Roman"/>
          <w:sz w:val="24"/>
          <w:szCs w:val="24"/>
          <w:lang w:val="ru-RU"/>
        </w:rPr>
        <w:t>хімічна</w:t>
      </w:r>
      <w:proofErr w:type="spellEnd"/>
      <w:r w:rsidRPr="00D54823">
        <w:rPr>
          <w:rFonts w:ascii="Times New Roman" w:hAnsi="Times New Roman" w:cs="Times New Roman"/>
          <w:sz w:val="24"/>
          <w:szCs w:val="24"/>
          <w:lang w:val="ru-RU"/>
        </w:rPr>
        <w:t xml:space="preserve"> </w:t>
      </w:r>
      <w:proofErr w:type="spellStart"/>
      <w:r w:rsidRPr="00D54823">
        <w:rPr>
          <w:rFonts w:ascii="Times New Roman" w:hAnsi="Times New Roman" w:cs="Times New Roman"/>
          <w:sz w:val="24"/>
          <w:szCs w:val="24"/>
          <w:lang w:val="ru-RU"/>
        </w:rPr>
        <w:t>розминка</w:t>
      </w:r>
      <w:proofErr w:type="spellEnd"/>
      <w:r w:rsidRPr="00D54823">
        <w:rPr>
          <w:rFonts w:ascii="Times New Roman" w:hAnsi="Times New Roman" w:cs="Times New Roman"/>
          <w:sz w:val="24"/>
          <w:szCs w:val="24"/>
          <w:lang w:val="ru-RU"/>
        </w:rPr>
        <w:t xml:space="preserve">, </w:t>
      </w:r>
      <w:proofErr w:type="spellStart"/>
      <w:r w:rsidRPr="00D54823">
        <w:rPr>
          <w:rFonts w:ascii="Times New Roman" w:hAnsi="Times New Roman" w:cs="Times New Roman"/>
          <w:sz w:val="24"/>
          <w:szCs w:val="24"/>
          <w:lang w:val="ru-RU"/>
        </w:rPr>
        <w:t>фронтальна</w:t>
      </w:r>
      <w:proofErr w:type="spellEnd"/>
      <w:r w:rsidRPr="00D54823">
        <w:rPr>
          <w:rFonts w:ascii="Times New Roman" w:hAnsi="Times New Roman" w:cs="Times New Roman"/>
          <w:sz w:val="24"/>
          <w:szCs w:val="24"/>
          <w:lang w:val="ru-RU"/>
        </w:rPr>
        <w:t xml:space="preserve"> робота </w:t>
      </w:r>
      <w:proofErr w:type="spellStart"/>
      <w:r w:rsidRPr="00D54823">
        <w:rPr>
          <w:rFonts w:ascii="Times New Roman" w:hAnsi="Times New Roman" w:cs="Times New Roman"/>
          <w:sz w:val="24"/>
          <w:szCs w:val="24"/>
          <w:lang w:val="ru-RU"/>
        </w:rPr>
        <w:t>біля</w:t>
      </w:r>
      <w:proofErr w:type="spellEnd"/>
      <w:r w:rsidRPr="00D54823">
        <w:rPr>
          <w:rFonts w:ascii="Times New Roman" w:hAnsi="Times New Roman" w:cs="Times New Roman"/>
          <w:sz w:val="24"/>
          <w:szCs w:val="24"/>
          <w:lang w:val="ru-RU"/>
        </w:rPr>
        <w:t xml:space="preserve"> </w:t>
      </w:r>
      <w:proofErr w:type="spellStart"/>
      <w:r w:rsidRPr="00D54823">
        <w:rPr>
          <w:rFonts w:ascii="Times New Roman" w:hAnsi="Times New Roman" w:cs="Times New Roman"/>
          <w:sz w:val="24"/>
          <w:szCs w:val="24"/>
          <w:lang w:val="ru-RU"/>
        </w:rPr>
        <w:t>дошки</w:t>
      </w:r>
      <w:proofErr w:type="spellEnd"/>
    </w:p>
    <w:p w:rsidR="006C1F59" w:rsidRPr="00D54823" w:rsidRDefault="006C1F59" w:rsidP="006C1F59">
      <w:pPr>
        <w:jc w:val="both"/>
        <w:rPr>
          <w:rFonts w:ascii="Times New Roman" w:hAnsi="Times New Roman" w:cs="Times New Roman"/>
          <w:sz w:val="24"/>
          <w:szCs w:val="24"/>
        </w:rPr>
      </w:pPr>
      <w:r w:rsidRPr="00D54823">
        <w:rPr>
          <w:rFonts w:ascii="Times New Roman" w:hAnsi="Times New Roman" w:cs="Times New Roman"/>
          <w:b/>
          <w:sz w:val="24"/>
          <w:szCs w:val="24"/>
        </w:rPr>
        <w:t xml:space="preserve">Матеріально-технічне забезпечення: </w:t>
      </w:r>
      <w:r w:rsidRPr="00D54823">
        <w:rPr>
          <w:rFonts w:ascii="Times New Roman" w:hAnsi="Times New Roman" w:cs="Times New Roman"/>
          <w:sz w:val="24"/>
          <w:szCs w:val="24"/>
        </w:rPr>
        <w:t>мультимедійний проектор, комп’ютер, роздатковий матеріал.</w:t>
      </w:r>
    </w:p>
    <w:p w:rsidR="006C1F59" w:rsidRPr="00D54823" w:rsidRDefault="006C1F59" w:rsidP="006C1F59">
      <w:pPr>
        <w:jc w:val="both"/>
        <w:rPr>
          <w:rFonts w:ascii="Times New Roman" w:hAnsi="Times New Roman" w:cs="Times New Roman"/>
          <w:sz w:val="24"/>
          <w:szCs w:val="24"/>
        </w:rPr>
      </w:pPr>
      <w:r w:rsidRPr="00D54823">
        <w:rPr>
          <w:rFonts w:ascii="Times New Roman" w:hAnsi="Times New Roman" w:cs="Times New Roman"/>
          <w:b/>
          <w:sz w:val="24"/>
          <w:szCs w:val="24"/>
        </w:rPr>
        <w:t xml:space="preserve">Література: </w:t>
      </w:r>
      <w:r w:rsidRPr="00D54823">
        <w:rPr>
          <w:rFonts w:ascii="Times New Roman" w:hAnsi="Times New Roman" w:cs="Times New Roman"/>
          <w:sz w:val="24"/>
          <w:szCs w:val="24"/>
        </w:rPr>
        <w:t xml:space="preserve">Величко Л.П. Хімія 10 </w:t>
      </w:r>
      <w:proofErr w:type="spellStart"/>
      <w:r w:rsidRPr="00D54823">
        <w:rPr>
          <w:rFonts w:ascii="Times New Roman" w:hAnsi="Times New Roman" w:cs="Times New Roman"/>
          <w:sz w:val="24"/>
          <w:szCs w:val="24"/>
        </w:rPr>
        <w:t>кл</w:t>
      </w:r>
      <w:proofErr w:type="spellEnd"/>
      <w:r w:rsidRPr="00D54823">
        <w:rPr>
          <w:rFonts w:ascii="Times New Roman" w:hAnsi="Times New Roman" w:cs="Times New Roman"/>
          <w:sz w:val="24"/>
          <w:szCs w:val="24"/>
        </w:rPr>
        <w:t xml:space="preserve">, 2018 р., </w:t>
      </w:r>
      <w:proofErr w:type="spellStart"/>
      <w:r w:rsidRPr="00D54823">
        <w:rPr>
          <w:rFonts w:ascii="Times New Roman" w:hAnsi="Times New Roman" w:cs="Times New Roman"/>
          <w:sz w:val="24"/>
          <w:szCs w:val="24"/>
        </w:rPr>
        <w:t>Попель</w:t>
      </w:r>
      <w:proofErr w:type="spellEnd"/>
      <w:r w:rsidRPr="00D54823">
        <w:rPr>
          <w:rFonts w:ascii="Times New Roman" w:hAnsi="Times New Roman" w:cs="Times New Roman"/>
          <w:sz w:val="24"/>
          <w:szCs w:val="24"/>
        </w:rPr>
        <w:t xml:space="preserve"> Л.П., </w:t>
      </w:r>
      <w:proofErr w:type="spellStart"/>
      <w:r w:rsidRPr="00D54823">
        <w:rPr>
          <w:rFonts w:ascii="Times New Roman" w:hAnsi="Times New Roman" w:cs="Times New Roman"/>
          <w:sz w:val="24"/>
          <w:szCs w:val="24"/>
        </w:rPr>
        <w:t>Крикля</w:t>
      </w:r>
      <w:proofErr w:type="spellEnd"/>
      <w:r w:rsidRPr="00D54823">
        <w:rPr>
          <w:rFonts w:ascii="Times New Roman" w:hAnsi="Times New Roman" w:cs="Times New Roman"/>
          <w:sz w:val="24"/>
          <w:szCs w:val="24"/>
        </w:rPr>
        <w:t xml:space="preserve"> Л.С. Хімія, 2010 р.</w:t>
      </w:r>
    </w:p>
    <w:p w:rsidR="006C1F59" w:rsidRPr="00D54823" w:rsidRDefault="006C1F59" w:rsidP="006C1F59">
      <w:pPr>
        <w:jc w:val="center"/>
        <w:rPr>
          <w:rFonts w:ascii="Times New Roman" w:hAnsi="Times New Roman" w:cs="Times New Roman"/>
          <w:b/>
          <w:sz w:val="24"/>
          <w:szCs w:val="24"/>
        </w:rPr>
      </w:pPr>
      <w:r w:rsidRPr="00D54823">
        <w:rPr>
          <w:rFonts w:ascii="Times New Roman" w:hAnsi="Times New Roman" w:cs="Times New Roman"/>
          <w:b/>
          <w:sz w:val="24"/>
          <w:szCs w:val="24"/>
        </w:rPr>
        <w:t>Теоретичні відомості</w:t>
      </w:r>
    </w:p>
    <w:p w:rsidR="00A01444" w:rsidRPr="00A01444" w:rsidRDefault="00A01444" w:rsidP="00A01444">
      <w:pPr>
        <w:spacing w:after="0" w:line="240" w:lineRule="auto"/>
        <w:ind w:right="-6" w:firstLine="540"/>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Особливість цих задач полягає в тому, що в умові зазначається маса або об’єм вихідної речовини та практична маса чи об’єм продукту реакції. На основі цих даних необхідно обчислити масову або об’ємну частку виходу продукту реакції за відношенням до теоретично можливого.</w:t>
      </w:r>
    </w:p>
    <w:p w:rsidR="00A01444" w:rsidRPr="00A01444" w:rsidRDefault="00A01444" w:rsidP="00A01444">
      <w:pPr>
        <w:spacing w:after="0" w:line="240" w:lineRule="auto"/>
        <w:ind w:right="-6" w:firstLine="540"/>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 xml:space="preserve">Відношення маси практично одержаного продукту до маси речовини, яку повинні одержати теоретично, називають </w:t>
      </w:r>
      <w:r w:rsidRPr="00A01444">
        <w:rPr>
          <w:rFonts w:ascii="Times New Roman" w:eastAsia="Times New Roman" w:hAnsi="Times New Roman" w:cs="Times New Roman"/>
          <w:i/>
          <w:sz w:val="24"/>
          <w:szCs w:val="24"/>
          <w:lang w:eastAsia="ru-RU"/>
        </w:rPr>
        <w:t xml:space="preserve">масовою часткою виходу продукту </w:t>
      </w:r>
      <w:r w:rsidRPr="00A01444">
        <w:rPr>
          <w:rFonts w:ascii="Times New Roman" w:eastAsia="Times New Roman" w:hAnsi="Times New Roman" w:cs="Times New Roman"/>
          <w:sz w:val="24"/>
          <w:szCs w:val="24"/>
          <w:lang w:eastAsia="ru-RU"/>
        </w:rPr>
        <w:t xml:space="preserve">і позначають грецькою літерою </w:t>
      </w:r>
      <w:r w:rsidRPr="00A01444">
        <w:rPr>
          <w:rFonts w:ascii="Times New Roman" w:eastAsia="Times New Roman" w:hAnsi="Times New Roman" w:cs="Times New Roman"/>
          <w:b/>
          <w:sz w:val="24"/>
          <w:szCs w:val="24"/>
          <w:lang w:eastAsia="ru-RU"/>
        </w:rPr>
        <w:t>η</w:t>
      </w:r>
      <w:r w:rsidRPr="00A01444">
        <w:rPr>
          <w:rFonts w:ascii="Times New Roman" w:eastAsia="Times New Roman" w:hAnsi="Times New Roman" w:cs="Times New Roman"/>
          <w:sz w:val="24"/>
          <w:szCs w:val="24"/>
          <w:lang w:eastAsia="ru-RU"/>
        </w:rPr>
        <w:t xml:space="preserve"> (</w:t>
      </w:r>
      <w:proofErr w:type="spellStart"/>
      <w:r w:rsidRPr="00A01444">
        <w:rPr>
          <w:rFonts w:ascii="Times New Roman" w:eastAsia="Times New Roman" w:hAnsi="Times New Roman" w:cs="Times New Roman"/>
          <w:sz w:val="24"/>
          <w:szCs w:val="24"/>
          <w:lang w:eastAsia="ru-RU"/>
        </w:rPr>
        <w:t>читається</w:t>
      </w:r>
      <w:proofErr w:type="spellEnd"/>
      <w:r w:rsidRPr="00A01444">
        <w:rPr>
          <w:rFonts w:ascii="Times New Roman" w:eastAsia="Times New Roman" w:hAnsi="Times New Roman" w:cs="Times New Roman"/>
          <w:sz w:val="24"/>
          <w:szCs w:val="24"/>
          <w:lang w:eastAsia="ru-RU"/>
        </w:rPr>
        <w:t xml:space="preserve"> </w:t>
      </w:r>
      <w:r w:rsidRPr="00A01444">
        <w:rPr>
          <w:rFonts w:ascii="Times New Roman" w:eastAsia="Times New Roman" w:hAnsi="Times New Roman" w:cs="Times New Roman"/>
          <w:i/>
          <w:sz w:val="24"/>
          <w:szCs w:val="24"/>
          <w:lang w:eastAsia="ru-RU"/>
        </w:rPr>
        <w:t>ета</w:t>
      </w:r>
      <w:r w:rsidRPr="00A01444">
        <w:rPr>
          <w:rFonts w:ascii="Times New Roman" w:eastAsia="Times New Roman" w:hAnsi="Times New Roman" w:cs="Times New Roman"/>
          <w:sz w:val="24"/>
          <w:szCs w:val="24"/>
          <w:lang w:eastAsia="ru-RU"/>
        </w:rPr>
        <w:t>).</w:t>
      </w:r>
    </w:p>
    <w:p w:rsidR="00A01444" w:rsidRPr="00A01444" w:rsidRDefault="00A01444" w:rsidP="00A01444">
      <w:pPr>
        <w:tabs>
          <w:tab w:val="left" w:pos="2415"/>
        </w:tabs>
        <w:spacing w:after="0" w:line="240" w:lineRule="auto"/>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Практичний вихід – це маса, або об’єм продукту, який отримують в процесі виробництва або лабораторних дослідженнях.</w:t>
      </w:r>
    </w:p>
    <w:p w:rsidR="00A01444" w:rsidRPr="00A01444" w:rsidRDefault="00A01444" w:rsidP="00A01444">
      <w:pPr>
        <w:tabs>
          <w:tab w:val="left" w:pos="2415"/>
        </w:tabs>
        <w:spacing w:after="0" w:line="240" w:lineRule="auto"/>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Теоретичний вихід – це маса, або об’єм продукту, який можна було б отримати згідно з розрахунками за рівнянням хімічних реакцій.</w:t>
      </w:r>
    </w:p>
    <w:p w:rsidR="00A01444" w:rsidRPr="00A01444" w:rsidRDefault="00A01444" w:rsidP="00A01444">
      <w:pPr>
        <w:spacing w:after="0" w:line="240" w:lineRule="auto"/>
        <w:ind w:right="-6" w:firstLine="540"/>
        <w:jc w:val="both"/>
        <w:rPr>
          <w:rFonts w:ascii="Times New Roman" w:eastAsia="Times New Roman" w:hAnsi="Times New Roman" w:cs="Times New Roman"/>
          <w:sz w:val="24"/>
          <w:szCs w:val="24"/>
          <w:lang w:eastAsia="ru-RU"/>
        </w:rPr>
      </w:pPr>
    </w:p>
    <w:p w:rsidR="00A01444" w:rsidRPr="00A01444" w:rsidRDefault="00A01444" w:rsidP="00A01444">
      <w:pPr>
        <w:spacing w:after="0" w:line="240" w:lineRule="auto"/>
        <w:ind w:right="-6" w:firstLine="540"/>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 xml:space="preserve">Під час одержання продукту в газоподібному чи рідкому станах обчислюють </w:t>
      </w:r>
      <w:r w:rsidRPr="00A01444">
        <w:rPr>
          <w:rFonts w:ascii="Times New Roman" w:eastAsia="Times New Roman" w:hAnsi="Times New Roman" w:cs="Times New Roman"/>
          <w:i/>
          <w:sz w:val="24"/>
          <w:szCs w:val="24"/>
          <w:lang w:eastAsia="ru-RU"/>
        </w:rPr>
        <w:t>об’ємну частку виходу продукту</w:t>
      </w:r>
      <w:r w:rsidRPr="00A01444">
        <w:rPr>
          <w:rFonts w:ascii="Times New Roman" w:eastAsia="Times New Roman" w:hAnsi="Times New Roman" w:cs="Times New Roman"/>
          <w:sz w:val="24"/>
          <w:szCs w:val="24"/>
          <w:lang w:eastAsia="ru-RU"/>
        </w:rPr>
        <w:t xml:space="preserve">, яку позначають літерою </w:t>
      </w:r>
      <w:r w:rsidRPr="00A01444">
        <w:rPr>
          <w:rFonts w:ascii="Times New Roman" w:eastAsia="Times New Roman" w:hAnsi="Times New Roman" w:cs="Times New Roman"/>
          <w:b/>
          <w:sz w:val="24"/>
          <w:szCs w:val="24"/>
          <w:lang w:eastAsia="ru-RU"/>
        </w:rPr>
        <w:t>φ</w:t>
      </w:r>
      <w:r w:rsidRPr="00A01444">
        <w:rPr>
          <w:rFonts w:ascii="Times New Roman" w:eastAsia="Times New Roman" w:hAnsi="Times New Roman" w:cs="Times New Roman"/>
          <w:sz w:val="24"/>
          <w:szCs w:val="24"/>
          <w:lang w:eastAsia="ru-RU"/>
        </w:rPr>
        <w:t xml:space="preserve"> (</w:t>
      </w:r>
      <w:proofErr w:type="spellStart"/>
      <w:r w:rsidRPr="00A01444">
        <w:rPr>
          <w:rFonts w:ascii="Times New Roman" w:eastAsia="Times New Roman" w:hAnsi="Times New Roman" w:cs="Times New Roman"/>
          <w:sz w:val="24"/>
          <w:szCs w:val="24"/>
          <w:lang w:eastAsia="ru-RU"/>
        </w:rPr>
        <w:t>читається</w:t>
      </w:r>
      <w:proofErr w:type="spellEnd"/>
      <w:r w:rsidRPr="00A01444">
        <w:rPr>
          <w:rFonts w:ascii="Times New Roman" w:eastAsia="Times New Roman" w:hAnsi="Times New Roman" w:cs="Times New Roman"/>
          <w:sz w:val="24"/>
          <w:szCs w:val="24"/>
          <w:lang w:eastAsia="ru-RU"/>
        </w:rPr>
        <w:t xml:space="preserve"> </w:t>
      </w:r>
      <w:r w:rsidRPr="00A01444">
        <w:rPr>
          <w:rFonts w:ascii="Times New Roman" w:eastAsia="Times New Roman" w:hAnsi="Times New Roman" w:cs="Times New Roman"/>
          <w:i/>
          <w:sz w:val="24"/>
          <w:szCs w:val="24"/>
          <w:lang w:eastAsia="ru-RU"/>
        </w:rPr>
        <w:t>фі</w:t>
      </w:r>
      <w:r w:rsidRPr="00A01444">
        <w:rPr>
          <w:rFonts w:ascii="Times New Roman" w:eastAsia="Times New Roman" w:hAnsi="Times New Roman" w:cs="Times New Roman"/>
          <w:sz w:val="24"/>
          <w:szCs w:val="24"/>
          <w:lang w:eastAsia="ru-RU"/>
        </w:rPr>
        <w:t>).</w:t>
      </w:r>
    </w:p>
    <w:p w:rsidR="00A01444" w:rsidRPr="00A01444" w:rsidRDefault="00A01444" w:rsidP="00A01444">
      <w:pPr>
        <w:spacing w:after="0" w:line="240" w:lineRule="auto"/>
        <w:ind w:right="-6"/>
        <w:jc w:val="center"/>
        <w:rPr>
          <w:rFonts w:ascii="Times New Roman" w:eastAsia="Times New Roman" w:hAnsi="Times New Roman" w:cs="Times New Roman"/>
          <w:b/>
          <w:sz w:val="24"/>
          <w:szCs w:val="24"/>
          <w:lang w:eastAsia="ru-RU"/>
        </w:rPr>
      </w:pPr>
    </w:p>
    <w:p w:rsidR="00A01444" w:rsidRPr="00A01444" w:rsidRDefault="00A01444" w:rsidP="00A01444">
      <w:pPr>
        <w:spacing w:after="0" w:line="240" w:lineRule="auto"/>
        <w:ind w:right="-6"/>
        <w:jc w:val="center"/>
        <w:rPr>
          <w:rFonts w:ascii="Times New Roman" w:eastAsia="Times New Roman" w:hAnsi="Times New Roman" w:cs="Times New Roman"/>
          <w:b/>
          <w:sz w:val="24"/>
          <w:szCs w:val="24"/>
          <w:lang w:val="ru-RU" w:eastAsia="ru-RU"/>
        </w:rPr>
      </w:pPr>
      <w:r w:rsidRPr="00A01444">
        <w:rPr>
          <w:rFonts w:ascii="Times New Roman" w:eastAsia="Times New Roman" w:hAnsi="Times New Roman" w:cs="Times New Roman"/>
          <w:b/>
          <w:sz w:val="24"/>
          <w:szCs w:val="24"/>
          <w:lang w:eastAsia="ru-RU"/>
        </w:rPr>
        <w:t>Опорні формули:</w:t>
      </w:r>
    </w:p>
    <w:p w:rsidR="00A01444" w:rsidRPr="00A01444" w:rsidRDefault="00A01444" w:rsidP="00A01444">
      <w:pPr>
        <w:spacing w:after="0" w:line="240" w:lineRule="auto"/>
        <w:ind w:right="-6"/>
        <w:jc w:val="center"/>
        <w:rPr>
          <w:rFonts w:ascii="Times New Roman" w:eastAsia="Times New Roman" w:hAnsi="Times New Roman" w:cs="Times New Roman"/>
          <w:sz w:val="24"/>
          <w:szCs w:val="24"/>
          <w:lang w:val="ru-RU" w:eastAsia="ru-RU"/>
        </w:rPr>
      </w:pPr>
    </w:p>
    <w:p w:rsidR="00A01444" w:rsidRPr="00A01444" w:rsidRDefault="00A01444" w:rsidP="00A01444">
      <w:pPr>
        <w:spacing w:after="0" w:line="240" w:lineRule="auto"/>
        <w:ind w:right="-6"/>
        <w:jc w:val="center"/>
        <w:rPr>
          <w:rFonts w:ascii="Times New Roman" w:eastAsia="Times New Roman" w:hAnsi="Times New Roman" w:cs="Times New Roman"/>
          <w:sz w:val="24"/>
          <w:szCs w:val="24"/>
          <w:lang w:eastAsia="ru-RU"/>
        </w:rPr>
      </w:pPr>
      <w:r w:rsidRPr="00A01444">
        <w:rPr>
          <w:rFonts w:ascii="Times New Roman" w:eastAsia="Times New Roman" w:hAnsi="Times New Roman" w:cs="Times New Roman"/>
          <w:b/>
          <w:sz w:val="24"/>
          <w:szCs w:val="24"/>
          <w:lang w:eastAsia="ru-RU"/>
        </w:rPr>
        <w:t>η</w:t>
      </w:r>
      <w:r w:rsidRPr="00A01444">
        <w:rPr>
          <w:rFonts w:ascii="Times New Roman" w:eastAsia="Times New Roman" w:hAnsi="Times New Roman" w:cs="Times New Roman"/>
          <w:sz w:val="24"/>
          <w:szCs w:val="24"/>
          <w:lang w:eastAsia="ru-RU"/>
        </w:rPr>
        <w:t xml:space="preserve"> </w:t>
      </w:r>
      <w:r w:rsidRPr="00A01444">
        <w:rPr>
          <w:rFonts w:ascii="Times New Roman" w:eastAsia="Times New Roman" w:hAnsi="Times New Roman" w:cs="Times New Roman"/>
          <w:b/>
          <w:sz w:val="24"/>
          <w:szCs w:val="24"/>
          <w:lang w:eastAsia="ru-RU"/>
        </w:rPr>
        <w:t xml:space="preserve">(Х) </w:t>
      </w:r>
      <w:r w:rsidRPr="00A01444">
        <w:rPr>
          <w:rFonts w:ascii="Times New Roman" w:eastAsia="Times New Roman" w:hAnsi="Times New Roman" w:cs="Times New Roman"/>
          <w:sz w:val="24"/>
          <w:szCs w:val="24"/>
          <w:lang w:eastAsia="ru-RU"/>
        </w:rPr>
        <w:t>=</w:t>
      </w:r>
      <w:r w:rsidRPr="00A01444">
        <w:rPr>
          <w:rFonts w:ascii="Times New Roman" w:eastAsia="Times New Roman" w:hAnsi="Times New Roman" w:cs="Times New Roman"/>
          <w:position w:val="-30"/>
          <w:sz w:val="24"/>
          <w:szCs w:val="24"/>
          <w:lang w:eastAsia="ru-RU"/>
        </w:rPr>
        <w:object w:dxaOrig="181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34pt" o:ole="">
            <v:imagedata r:id="rId6" o:title=""/>
          </v:shape>
          <o:OLEObject Type="Embed" ProgID="Equation.3" ShapeID="_x0000_i1025" DrawAspect="Content" ObjectID="_1771787639" r:id="rId7"/>
        </w:object>
      </w:r>
      <w:r w:rsidRPr="00A01444">
        <w:rPr>
          <w:rFonts w:ascii="Times New Roman" w:eastAsia="Times New Roman" w:hAnsi="Times New Roman" w:cs="Times New Roman"/>
          <w:sz w:val="24"/>
          <w:szCs w:val="24"/>
          <w:lang w:val="ru-RU" w:eastAsia="ru-RU"/>
        </w:rPr>
        <w:t xml:space="preserve">;  </w:t>
      </w:r>
      <w:r w:rsidRPr="00A01444">
        <w:rPr>
          <w:rFonts w:ascii="Times New Roman" w:eastAsia="Times New Roman" w:hAnsi="Times New Roman" w:cs="Times New Roman"/>
          <w:b/>
          <w:sz w:val="24"/>
          <w:szCs w:val="24"/>
          <w:lang w:eastAsia="ru-RU"/>
        </w:rPr>
        <w:t>φ(Х)</w:t>
      </w:r>
      <w:r w:rsidRPr="00A01444">
        <w:rPr>
          <w:rFonts w:ascii="Times New Roman" w:eastAsia="Times New Roman" w:hAnsi="Times New Roman" w:cs="Times New Roman"/>
          <w:sz w:val="24"/>
          <w:szCs w:val="24"/>
          <w:lang w:eastAsia="ru-RU"/>
        </w:rPr>
        <w:t xml:space="preserve"> = </w:t>
      </w:r>
      <w:r w:rsidRPr="00A01444">
        <w:rPr>
          <w:rFonts w:ascii="Times New Roman" w:eastAsia="Times New Roman" w:hAnsi="Times New Roman" w:cs="Times New Roman"/>
          <w:position w:val="-30"/>
          <w:sz w:val="24"/>
          <w:szCs w:val="24"/>
          <w:lang w:eastAsia="ru-RU"/>
        </w:rPr>
        <w:object w:dxaOrig="1800" w:dyaOrig="675">
          <v:shape id="_x0000_i1026" type="#_x0000_t75" style="width:89.85pt;height:34pt" o:ole="">
            <v:imagedata r:id="rId8" o:title=""/>
          </v:shape>
          <o:OLEObject Type="Embed" ProgID="Equation.3" ShapeID="_x0000_i1026" DrawAspect="Content" ObjectID="_1771787640" r:id="rId9"/>
        </w:object>
      </w:r>
    </w:p>
    <w:p w:rsidR="00A01444" w:rsidRPr="00A01444" w:rsidRDefault="00A01444" w:rsidP="00A01444">
      <w:pPr>
        <w:spacing w:after="0" w:line="240" w:lineRule="auto"/>
        <w:ind w:right="-6"/>
        <w:jc w:val="center"/>
        <w:rPr>
          <w:rFonts w:ascii="Times New Roman" w:eastAsia="Times New Roman" w:hAnsi="Times New Roman" w:cs="Times New Roman"/>
          <w:b/>
          <w:i/>
          <w:sz w:val="24"/>
          <w:szCs w:val="24"/>
          <w:lang w:eastAsia="ru-RU"/>
        </w:rPr>
      </w:pPr>
    </w:p>
    <w:p w:rsidR="00A01444" w:rsidRPr="00A01444" w:rsidRDefault="00A01444" w:rsidP="00A01444">
      <w:pPr>
        <w:spacing w:after="0" w:line="240" w:lineRule="auto"/>
        <w:ind w:right="-6"/>
        <w:rPr>
          <w:rFonts w:ascii="Times New Roman" w:eastAsia="Times New Roman" w:hAnsi="Times New Roman" w:cs="Times New Roman"/>
          <w:b/>
          <w:sz w:val="24"/>
          <w:szCs w:val="24"/>
          <w:lang w:eastAsia="ru-RU"/>
        </w:rPr>
      </w:pPr>
      <w:r w:rsidRPr="00A01444">
        <w:rPr>
          <w:rFonts w:ascii="Times New Roman" w:eastAsia="Times New Roman" w:hAnsi="Times New Roman" w:cs="Times New Roman"/>
          <w:b/>
          <w:sz w:val="24"/>
          <w:szCs w:val="24"/>
          <w:lang w:eastAsia="ru-RU"/>
        </w:rPr>
        <w:t xml:space="preserve">Алгоритм розв’язування задач на обчислення відносного виходу продукту реакції </w:t>
      </w:r>
    </w:p>
    <w:p w:rsidR="0067424B" w:rsidRDefault="00A01444" w:rsidP="00A01444">
      <w:pPr>
        <w:numPr>
          <w:ilvl w:val="0"/>
          <w:numId w:val="4"/>
        </w:numPr>
        <w:spacing w:after="0" w:line="240" w:lineRule="auto"/>
        <w:ind w:right="-6"/>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Записати повну і скорочену умову задачі</w:t>
      </w:r>
      <w:r w:rsidR="0067424B">
        <w:rPr>
          <w:rFonts w:ascii="Times New Roman" w:eastAsia="Times New Roman" w:hAnsi="Times New Roman" w:cs="Times New Roman"/>
          <w:sz w:val="24"/>
          <w:szCs w:val="24"/>
          <w:lang w:eastAsia="ru-RU"/>
        </w:rPr>
        <w:t>.</w:t>
      </w:r>
    </w:p>
    <w:p w:rsidR="00A01444" w:rsidRPr="00A01444" w:rsidRDefault="0067424B" w:rsidP="00A01444">
      <w:pPr>
        <w:numPr>
          <w:ilvl w:val="0"/>
          <w:numId w:val="4"/>
        </w:numPr>
        <w:spacing w:after="0" w:line="240" w:lineRule="auto"/>
        <w:ind w:right="-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Скласти рівняння реакції.</w:t>
      </w:r>
    </w:p>
    <w:p w:rsidR="00A01444" w:rsidRPr="00A01444" w:rsidRDefault="00A01444" w:rsidP="00A01444">
      <w:pPr>
        <w:numPr>
          <w:ilvl w:val="0"/>
          <w:numId w:val="4"/>
        </w:numPr>
        <w:spacing w:after="0" w:line="240" w:lineRule="auto"/>
        <w:ind w:right="-6"/>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Обчислити кількість вихідної речовини.</w:t>
      </w:r>
    </w:p>
    <w:p w:rsidR="00A01444" w:rsidRPr="00A01444" w:rsidRDefault="00A01444" w:rsidP="00A01444">
      <w:pPr>
        <w:numPr>
          <w:ilvl w:val="0"/>
          <w:numId w:val="4"/>
        </w:numPr>
        <w:spacing w:after="0" w:line="240" w:lineRule="auto"/>
        <w:ind w:right="-6"/>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Обчислити за рівнянням реакції кількість продукту  реакції.</w:t>
      </w:r>
    </w:p>
    <w:p w:rsidR="00A01444" w:rsidRPr="00A01444" w:rsidRDefault="00A01444" w:rsidP="00A01444">
      <w:pPr>
        <w:numPr>
          <w:ilvl w:val="0"/>
          <w:numId w:val="4"/>
        </w:numPr>
        <w:spacing w:after="0" w:line="240" w:lineRule="auto"/>
        <w:ind w:right="-6"/>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Обчислити масу (об’єм) продукту  реакції.</w:t>
      </w:r>
    </w:p>
    <w:p w:rsidR="00A01444" w:rsidRPr="00A01444" w:rsidRDefault="00A01444" w:rsidP="00A01444">
      <w:pPr>
        <w:numPr>
          <w:ilvl w:val="0"/>
          <w:numId w:val="4"/>
        </w:numPr>
        <w:spacing w:after="0" w:line="240" w:lineRule="auto"/>
        <w:ind w:right="-6"/>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Обчислити вихід продукту реакції за відношенням до теоретичного.</w:t>
      </w:r>
    </w:p>
    <w:p w:rsidR="00A01444" w:rsidRPr="00A01444" w:rsidRDefault="00A01444" w:rsidP="00A01444">
      <w:pPr>
        <w:numPr>
          <w:ilvl w:val="0"/>
          <w:numId w:val="4"/>
        </w:numPr>
        <w:spacing w:after="0" w:line="240" w:lineRule="auto"/>
        <w:ind w:right="-6"/>
        <w:jc w:val="both"/>
        <w:rPr>
          <w:rFonts w:ascii="Times New Roman" w:eastAsia="Times New Roman" w:hAnsi="Times New Roman" w:cs="Times New Roman"/>
          <w:sz w:val="24"/>
          <w:szCs w:val="24"/>
          <w:lang w:eastAsia="ru-RU"/>
        </w:rPr>
      </w:pPr>
      <w:r w:rsidRPr="00A01444">
        <w:rPr>
          <w:rFonts w:ascii="Times New Roman" w:eastAsia="Times New Roman" w:hAnsi="Times New Roman" w:cs="Times New Roman"/>
          <w:sz w:val="24"/>
          <w:szCs w:val="24"/>
          <w:lang w:eastAsia="ru-RU"/>
        </w:rPr>
        <w:t>Записати відповідь.</w:t>
      </w:r>
    </w:p>
    <w:p w:rsidR="006C1F59" w:rsidRPr="00D54823" w:rsidRDefault="006C1F59" w:rsidP="006C1F59">
      <w:pPr>
        <w:tabs>
          <w:tab w:val="left" w:pos="4345"/>
          <w:tab w:val="center" w:pos="5102"/>
        </w:tabs>
        <w:rPr>
          <w:rFonts w:ascii="Times New Roman" w:hAnsi="Times New Roman" w:cs="Times New Roman"/>
          <w:sz w:val="24"/>
          <w:szCs w:val="24"/>
        </w:rPr>
      </w:pPr>
      <w:r w:rsidRPr="00D54823">
        <w:rPr>
          <w:rFonts w:ascii="Times New Roman" w:hAnsi="Times New Roman" w:cs="Times New Roman"/>
          <w:sz w:val="24"/>
          <w:szCs w:val="24"/>
        </w:rPr>
        <w:tab/>
      </w:r>
      <w:r w:rsidRPr="00D54823">
        <w:rPr>
          <w:rFonts w:ascii="Times New Roman" w:hAnsi="Times New Roman" w:cs="Times New Roman"/>
          <w:sz w:val="24"/>
          <w:szCs w:val="24"/>
        </w:rPr>
        <w:tab/>
        <w:t>Хід роботи</w:t>
      </w:r>
    </w:p>
    <w:p w:rsidR="006C1F59" w:rsidRPr="00D54823" w:rsidRDefault="006C1F59" w:rsidP="006C1F59">
      <w:pPr>
        <w:jc w:val="both"/>
        <w:rPr>
          <w:rFonts w:ascii="Times New Roman" w:hAnsi="Times New Roman" w:cs="Times New Roman"/>
          <w:b/>
          <w:sz w:val="24"/>
          <w:szCs w:val="24"/>
        </w:rPr>
      </w:pPr>
      <w:r w:rsidRPr="00D54823">
        <w:rPr>
          <w:rFonts w:ascii="Times New Roman" w:hAnsi="Times New Roman" w:cs="Times New Roman"/>
          <w:b/>
          <w:sz w:val="24"/>
          <w:szCs w:val="24"/>
        </w:rPr>
        <w:t>РОЗВЯЗАТИ ЗАДАЧІ:</w:t>
      </w:r>
    </w:p>
    <w:p w:rsidR="006C1F59" w:rsidRPr="00D54823" w:rsidRDefault="00D84706" w:rsidP="006C1F59">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При взаємодії барій хлориду масою 41.6 г з розчином сульфатної кислоти отримали осад масою 41,94 г. Визначте масову частку виходу продукту реакції у %.</w:t>
      </w:r>
    </w:p>
    <w:p w:rsidR="006C1F59" w:rsidRPr="00D54823" w:rsidRDefault="00D84706" w:rsidP="006C1F59">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Яку масу </w:t>
      </w:r>
      <w:proofErr w:type="spellStart"/>
      <w:r w:rsidRPr="00D84706">
        <w:rPr>
          <w:rFonts w:ascii="Times New Roman" w:hAnsi="Times New Roman" w:cs="Times New Roman"/>
          <w:sz w:val="24"/>
          <w:szCs w:val="24"/>
        </w:rPr>
        <w:t>сульфур</w:t>
      </w:r>
      <w:proofErr w:type="spellEnd"/>
      <w:r>
        <w:rPr>
          <w:rFonts w:ascii="Times New Roman" w:hAnsi="Times New Roman" w:cs="Times New Roman"/>
          <w:sz w:val="24"/>
          <w:szCs w:val="24"/>
        </w:rPr>
        <w:t>(</w:t>
      </w:r>
      <w:r>
        <w:rPr>
          <w:rFonts w:ascii="Times New Roman" w:hAnsi="Times New Roman" w:cs="Times New Roman"/>
          <w:sz w:val="24"/>
          <w:szCs w:val="24"/>
          <w:lang w:val="en-US"/>
        </w:rPr>
        <w:t>VI</w:t>
      </w:r>
      <w:r w:rsidRPr="00D84706">
        <w:rPr>
          <w:rFonts w:ascii="Times New Roman" w:hAnsi="Times New Roman" w:cs="Times New Roman"/>
          <w:sz w:val="24"/>
          <w:szCs w:val="24"/>
          <w:lang w:val="ru-RU"/>
        </w:rPr>
        <w:t>)</w:t>
      </w:r>
      <w:r>
        <w:rPr>
          <w:rFonts w:ascii="Times New Roman" w:hAnsi="Times New Roman" w:cs="Times New Roman"/>
          <w:sz w:val="24"/>
          <w:szCs w:val="24"/>
        </w:rPr>
        <w:t xml:space="preserve"> оксиду можна отримати при окисненні 64 г </w:t>
      </w:r>
      <w:proofErr w:type="spellStart"/>
      <w:r>
        <w:rPr>
          <w:rFonts w:ascii="Times New Roman" w:hAnsi="Times New Roman" w:cs="Times New Roman"/>
          <w:sz w:val="24"/>
          <w:szCs w:val="24"/>
        </w:rPr>
        <w:t>сульфур</w:t>
      </w:r>
      <w:proofErr w:type="spellEnd"/>
      <w:r w:rsidR="00126BD4">
        <w:rPr>
          <w:rFonts w:ascii="Times New Roman" w:hAnsi="Times New Roman" w:cs="Times New Roman"/>
          <w:sz w:val="24"/>
          <w:szCs w:val="24"/>
        </w:rPr>
        <w:t>(</w:t>
      </w:r>
      <w:bookmarkStart w:id="0" w:name="_GoBack"/>
      <w:bookmarkEnd w:id="0"/>
      <w:r>
        <w:rPr>
          <w:rFonts w:ascii="Times New Roman" w:hAnsi="Times New Roman" w:cs="Times New Roman"/>
          <w:sz w:val="24"/>
          <w:szCs w:val="24"/>
          <w:lang w:val="en-US"/>
        </w:rPr>
        <w:t>IV</w:t>
      </w:r>
      <w:r w:rsidRPr="00D8470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оксиду, </w:t>
      </w:r>
      <w:proofErr w:type="spellStart"/>
      <w:r>
        <w:rPr>
          <w:rFonts w:ascii="Times New Roman" w:hAnsi="Times New Roman" w:cs="Times New Roman"/>
          <w:sz w:val="24"/>
          <w:szCs w:val="24"/>
          <w:lang w:val="ru-RU"/>
        </w:rPr>
        <w:t>якщо</w:t>
      </w:r>
      <w:proofErr w:type="spellEnd"/>
      <w:r>
        <w:rPr>
          <w:rFonts w:ascii="Times New Roman" w:hAnsi="Times New Roman" w:cs="Times New Roman"/>
          <w:sz w:val="24"/>
          <w:szCs w:val="24"/>
          <w:lang w:val="ru-RU"/>
        </w:rPr>
        <w:t xml:space="preserve"> </w:t>
      </w:r>
      <w:r w:rsidRPr="00D84706">
        <w:rPr>
          <w:rFonts w:ascii="Times New Roman" w:hAnsi="Times New Roman" w:cs="Times New Roman"/>
          <w:sz w:val="24"/>
          <w:szCs w:val="24"/>
        </w:rPr>
        <w:t>вихід</w:t>
      </w:r>
      <w:r>
        <w:rPr>
          <w:rFonts w:ascii="Times New Roman" w:hAnsi="Times New Roman" w:cs="Times New Roman"/>
          <w:sz w:val="24"/>
          <w:szCs w:val="24"/>
          <w:lang w:val="ru-RU"/>
        </w:rPr>
        <w:t xml:space="preserve"> продукту становить 60%?</w:t>
      </w:r>
    </w:p>
    <w:p w:rsidR="006C1F59" w:rsidRPr="00D54823" w:rsidRDefault="0024455C" w:rsidP="006C1F59">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Який вихід амоніаку, якщо при взаємодії 84 г азоту з воднем утворилося 13 л амоніаку?</w:t>
      </w:r>
    </w:p>
    <w:p w:rsidR="006C1F59" w:rsidRDefault="006C1F59" w:rsidP="006C1F59">
      <w:pPr>
        <w:jc w:val="both"/>
        <w:rPr>
          <w:rFonts w:ascii="Times New Roman" w:hAnsi="Times New Roman" w:cs="Times New Roman"/>
          <w:b/>
          <w:sz w:val="24"/>
          <w:szCs w:val="24"/>
        </w:rPr>
      </w:pPr>
      <w:r w:rsidRPr="00D54823">
        <w:rPr>
          <w:rFonts w:ascii="Times New Roman" w:hAnsi="Times New Roman" w:cs="Times New Roman"/>
          <w:b/>
          <w:sz w:val="24"/>
          <w:szCs w:val="24"/>
        </w:rPr>
        <w:t>КОНТРОЛЬНІ ЗАВДАННЯ:</w:t>
      </w:r>
    </w:p>
    <w:p w:rsidR="007C4F0B" w:rsidRDefault="007C4F0B" w:rsidP="007C4F0B">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Який </w:t>
      </w:r>
      <w:r w:rsidR="0048622D">
        <w:rPr>
          <w:rFonts w:ascii="Times New Roman" w:hAnsi="Times New Roman" w:cs="Times New Roman"/>
          <w:sz w:val="24"/>
          <w:szCs w:val="24"/>
        </w:rPr>
        <w:t>об’єм</w:t>
      </w:r>
      <w:r>
        <w:rPr>
          <w:rFonts w:ascii="Times New Roman" w:hAnsi="Times New Roman" w:cs="Times New Roman"/>
          <w:sz w:val="24"/>
          <w:szCs w:val="24"/>
        </w:rPr>
        <w:t xml:space="preserve"> </w:t>
      </w:r>
      <w:proofErr w:type="spellStart"/>
      <w:r>
        <w:rPr>
          <w:rFonts w:ascii="Times New Roman" w:hAnsi="Times New Roman" w:cs="Times New Roman"/>
          <w:sz w:val="24"/>
          <w:szCs w:val="24"/>
        </w:rPr>
        <w:t>сульфур</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IV</w:t>
      </w:r>
      <w:r w:rsidRPr="007C4F0B">
        <w:rPr>
          <w:rFonts w:ascii="Times New Roman" w:hAnsi="Times New Roman" w:cs="Times New Roman"/>
          <w:sz w:val="24"/>
          <w:szCs w:val="24"/>
          <w:lang w:val="ru-RU"/>
        </w:rPr>
        <w:t xml:space="preserve">) </w:t>
      </w:r>
      <w:r>
        <w:rPr>
          <w:rFonts w:ascii="Times New Roman" w:hAnsi="Times New Roman" w:cs="Times New Roman"/>
          <w:sz w:val="24"/>
          <w:szCs w:val="24"/>
        </w:rPr>
        <w:t>оксиду можна добути при дії сульфатної кислоти на 2,52 г натрій сульфіту, якщо вихід продукту становить 60%?</w:t>
      </w:r>
    </w:p>
    <w:p w:rsidR="0048622D" w:rsidRPr="007C4F0B" w:rsidRDefault="0048622D" w:rsidP="007C4F0B">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Розрахуйте масу </w:t>
      </w:r>
      <w:proofErr w:type="spellStart"/>
      <w:r>
        <w:rPr>
          <w:rFonts w:ascii="Times New Roman" w:hAnsi="Times New Roman" w:cs="Times New Roman"/>
          <w:sz w:val="24"/>
          <w:szCs w:val="24"/>
        </w:rPr>
        <w:t>купрум</w:t>
      </w:r>
      <w:proofErr w:type="spellEnd"/>
      <w:r>
        <w:rPr>
          <w:rFonts w:ascii="Times New Roman" w:hAnsi="Times New Roman" w:cs="Times New Roman"/>
          <w:sz w:val="24"/>
          <w:szCs w:val="24"/>
        </w:rPr>
        <w:t xml:space="preserve"> (ІІ) оксиду, який утворюється при нагріванні в кисні 6,4 г мідного порошку, якщо вихід реакції становить 94%.</w:t>
      </w:r>
    </w:p>
    <w:p w:rsidR="006C1F59" w:rsidRPr="00D54823" w:rsidRDefault="006C1F59" w:rsidP="006C1F59">
      <w:pPr>
        <w:jc w:val="both"/>
        <w:rPr>
          <w:rFonts w:ascii="Times New Roman" w:hAnsi="Times New Roman" w:cs="Times New Roman"/>
          <w:sz w:val="24"/>
          <w:szCs w:val="24"/>
        </w:rPr>
      </w:pPr>
      <w:r w:rsidRPr="00D54823">
        <w:rPr>
          <w:rFonts w:ascii="Times New Roman" w:hAnsi="Times New Roman" w:cs="Times New Roman"/>
          <w:sz w:val="24"/>
          <w:szCs w:val="24"/>
        </w:rPr>
        <w:t>ВИСНОВОК.</w:t>
      </w:r>
    </w:p>
    <w:p w:rsidR="006C1F59" w:rsidRPr="00D54823" w:rsidRDefault="006C1F59" w:rsidP="006C1F59">
      <w:pPr>
        <w:rPr>
          <w:sz w:val="24"/>
          <w:szCs w:val="24"/>
        </w:rPr>
      </w:pPr>
    </w:p>
    <w:p w:rsidR="00C95256" w:rsidRDefault="00C95256"/>
    <w:sectPr w:rsidR="00C95256" w:rsidSect="00D5482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21B22"/>
    <w:multiLevelType w:val="singleLevel"/>
    <w:tmpl w:val="0419000F"/>
    <w:lvl w:ilvl="0">
      <w:start w:val="1"/>
      <w:numFmt w:val="decimal"/>
      <w:lvlText w:val="%1."/>
      <w:lvlJc w:val="left"/>
      <w:pPr>
        <w:tabs>
          <w:tab w:val="num" w:pos="360"/>
        </w:tabs>
        <w:ind w:left="360" w:hanging="360"/>
      </w:pPr>
    </w:lvl>
  </w:abstractNum>
  <w:abstractNum w:abstractNumId="1">
    <w:nsid w:val="334C2038"/>
    <w:multiLevelType w:val="hybridMultilevel"/>
    <w:tmpl w:val="B086BB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FBB6D4D"/>
    <w:multiLevelType w:val="hybridMultilevel"/>
    <w:tmpl w:val="968296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99870E2"/>
    <w:multiLevelType w:val="hybridMultilevel"/>
    <w:tmpl w:val="0A2235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A406858"/>
    <w:multiLevelType w:val="hybridMultilevel"/>
    <w:tmpl w:val="87F085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33F1891"/>
    <w:multiLevelType w:val="hybridMultilevel"/>
    <w:tmpl w:val="163A0C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lvlOverride w:ilvl="0">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180"/>
    <w:rsid w:val="000549D6"/>
    <w:rsid w:val="00126BD4"/>
    <w:rsid w:val="00196CF2"/>
    <w:rsid w:val="0024455C"/>
    <w:rsid w:val="00476985"/>
    <w:rsid w:val="0048622D"/>
    <w:rsid w:val="0067424B"/>
    <w:rsid w:val="006C1F59"/>
    <w:rsid w:val="007C4F0B"/>
    <w:rsid w:val="00A01444"/>
    <w:rsid w:val="00C71180"/>
    <w:rsid w:val="00C95256"/>
    <w:rsid w:val="00D847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F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1F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F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1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26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1608</Words>
  <Characters>918</Characters>
  <Application>Microsoft Office Word</Application>
  <DocSecurity>0</DocSecurity>
  <Lines>7</Lines>
  <Paragraphs>5</Paragraphs>
  <ScaleCrop>false</ScaleCrop>
  <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12</cp:revision>
  <dcterms:created xsi:type="dcterms:W3CDTF">2019-05-23T12:38:00Z</dcterms:created>
  <dcterms:modified xsi:type="dcterms:W3CDTF">2024-03-12T20:28:00Z</dcterms:modified>
</cp:coreProperties>
</file>