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584" w:rsidRDefault="00EA66BE" w:rsidP="00EA66BE">
      <w:pPr>
        <w:jc w:val="center"/>
        <w:rPr>
          <w:rFonts w:ascii="Times New Roman" w:hAnsi="Times New Roman" w:cs="Times New Roman"/>
          <w:b/>
          <w:sz w:val="32"/>
          <w:szCs w:val="32"/>
          <w:lang w:val="uk-UA"/>
        </w:rPr>
      </w:pPr>
      <w:r w:rsidRPr="00EA66BE">
        <w:rPr>
          <w:rFonts w:ascii="Times New Roman" w:hAnsi="Times New Roman" w:cs="Times New Roman"/>
          <w:b/>
          <w:sz w:val="32"/>
          <w:szCs w:val="32"/>
          <w:lang w:val="uk-UA"/>
        </w:rPr>
        <w:t>Перевізник та конкурсні засади його визначення</w:t>
      </w:r>
    </w:p>
    <w:p w:rsidR="00EA66BE" w:rsidRPr="00B21984" w:rsidRDefault="00EA66BE" w:rsidP="00EA66BE">
      <w:pPr>
        <w:spacing w:after="0"/>
        <w:ind w:left="-284" w:firstLine="284"/>
        <w:jc w:val="both"/>
        <w:rPr>
          <w:rFonts w:ascii="Times New Roman" w:hAnsi="Times New Roman" w:cs="Times New Roman"/>
          <w:sz w:val="24"/>
          <w:szCs w:val="24"/>
          <w:lang w:val="uk-UA"/>
        </w:rPr>
      </w:pPr>
      <w:r>
        <w:rPr>
          <w:rFonts w:ascii="Times New Roman" w:hAnsi="Times New Roman" w:cs="Times New Roman"/>
          <w:sz w:val="32"/>
          <w:szCs w:val="32"/>
          <w:lang w:val="uk-UA"/>
        </w:rPr>
        <w:t xml:space="preserve">    </w:t>
      </w:r>
      <w:r w:rsidRPr="00B21984">
        <w:rPr>
          <w:rFonts w:ascii="Times New Roman" w:hAnsi="Times New Roman" w:cs="Times New Roman"/>
          <w:sz w:val="24"/>
          <w:szCs w:val="24"/>
          <w:lang w:val="uk-UA"/>
        </w:rPr>
        <w:t xml:space="preserve">Автомобільним перевізником та автомобільним </w:t>
      </w:r>
      <w:proofErr w:type="spellStart"/>
      <w:r w:rsidRPr="00B21984">
        <w:rPr>
          <w:rFonts w:ascii="Times New Roman" w:hAnsi="Times New Roman" w:cs="Times New Roman"/>
          <w:sz w:val="24"/>
          <w:szCs w:val="24"/>
          <w:lang w:val="uk-UA"/>
        </w:rPr>
        <w:t>самозайнятим</w:t>
      </w:r>
      <w:proofErr w:type="spellEnd"/>
      <w:r w:rsidRPr="00B21984">
        <w:rPr>
          <w:rFonts w:ascii="Times New Roman" w:hAnsi="Times New Roman" w:cs="Times New Roman"/>
          <w:sz w:val="24"/>
          <w:szCs w:val="24"/>
          <w:lang w:val="uk-UA"/>
        </w:rPr>
        <w:t xml:space="preserve"> перевізником, які здійснюють перевезення пасажирів на договірних умовах, є суб’єкти господарювання, які відповідно до законодавства та одержаної ліцензії надають послуги за договором перевезення пасажира транспортним засобом, що використовуються ними на законних підставах. Органи виконавчої влади та органи місцевого самоврядування зобов’язані надати перевізникам, які здійснюють пільгові перевезення пасажирів та перевезення пасажирів за регульованими тарифами, компенсацію відповідно до закону.</w:t>
      </w:r>
    </w:p>
    <w:p w:rsidR="00EA66BE" w:rsidRPr="00B21984" w:rsidRDefault="00EA66BE" w:rsidP="00EA66BE">
      <w:pPr>
        <w:spacing w:after="0"/>
        <w:ind w:left="-284" w:firstLine="284"/>
        <w:jc w:val="both"/>
        <w:rPr>
          <w:rFonts w:ascii="Times New Roman" w:hAnsi="Times New Roman" w:cs="Times New Roman"/>
          <w:sz w:val="24"/>
          <w:szCs w:val="24"/>
          <w:lang w:val="uk-UA"/>
        </w:rPr>
      </w:pPr>
      <w:r w:rsidRPr="00B21984">
        <w:rPr>
          <w:rFonts w:ascii="Times New Roman" w:hAnsi="Times New Roman" w:cs="Times New Roman"/>
          <w:b/>
          <w:i/>
          <w:sz w:val="24"/>
          <w:szCs w:val="24"/>
          <w:lang w:val="uk-UA"/>
        </w:rPr>
        <w:t xml:space="preserve">Права автомобільних перевізників </w:t>
      </w:r>
      <w:r w:rsidRPr="00B21984">
        <w:rPr>
          <w:rFonts w:ascii="Times New Roman" w:hAnsi="Times New Roman" w:cs="Times New Roman"/>
          <w:i/>
          <w:sz w:val="24"/>
          <w:szCs w:val="24"/>
          <w:lang w:val="uk-UA"/>
        </w:rPr>
        <w:t>та автомобільних</w:t>
      </w:r>
      <w:r w:rsidRPr="00B21984">
        <w:rPr>
          <w:rFonts w:ascii="Times New Roman" w:hAnsi="Times New Roman" w:cs="Times New Roman"/>
          <w:sz w:val="24"/>
          <w:szCs w:val="24"/>
          <w:lang w:val="uk-UA"/>
        </w:rPr>
        <w:t xml:space="preserve"> </w:t>
      </w:r>
      <w:proofErr w:type="spellStart"/>
      <w:r w:rsidRPr="00B21984">
        <w:rPr>
          <w:rFonts w:ascii="Times New Roman" w:hAnsi="Times New Roman" w:cs="Times New Roman"/>
          <w:sz w:val="24"/>
          <w:szCs w:val="24"/>
          <w:lang w:val="uk-UA"/>
        </w:rPr>
        <w:t>самозайнятих</w:t>
      </w:r>
      <w:proofErr w:type="spellEnd"/>
      <w:r w:rsidRPr="00B21984">
        <w:rPr>
          <w:rFonts w:ascii="Times New Roman" w:hAnsi="Times New Roman" w:cs="Times New Roman"/>
          <w:sz w:val="24"/>
          <w:szCs w:val="24"/>
          <w:lang w:val="uk-UA"/>
        </w:rPr>
        <w:t xml:space="preserve"> перевізників, які здійснюють перевезення пасажирів на договірних умовах:</w:t>
      </w:r>
    </w:p>
    <w:p w:rsidR="00EA66BE" w:rsidRPr="00B21984" w:rsidRDefault="00EA66BE" w:rsidP="00EA66BE">
      <w:pPr>
        <w:pStyle w:val="a3"/>
        <w:numPr>
          <w:ilvl w:val="0"/>
          <w:numId w:val="4"/>
        </w:numPr>
        <w:spacing w:after="0"/>
        <w:ind w:left="-284" w:hanging="76"/>
        <w:jc w:val="both"/>
        <w:rPr>
          <w:rFonts w:ascii="Times New Roman" w:hAnsi="Times New Roman" w:cs="Times New Roman"/>
          <w:sz w:val="24"/>
          <w:szCs w:val="24"/>
          <w:lang w:val="uk-UA"/>
        </w:rPr>
      </w:pPr>
      <w:r w:rsidRPr="00B21984">
        <w:rPr>
          <w:rFonts w:ascii="Times New Roman" w:hAnsi="Times New Roman" w:cs="Times New Roman"/>
          <w:sz w:val="24"/>
          <w:szCs w:val="24"/>
          <w:lang w:val="uk-UA"/>
        </w:rPr>
        <w:t>відміняти рейси своїх транспортних засобів за обставин, які він не міг передбачити і яким не міг запобігти, повернувши пасажирам (або замовнику послуг) кошти, сплачені ними за перевезення;</w:t>
      </w:r>
    </w:p>
    <w:p w:rsidR="00EA66BE" w:rsidRPr="00B21984" w:rsidRDefault="00EA66BE" w:rsidP="00EA66BE">
      <w:pPr>
        <w:pStyle w:val="a3"/>
        <w:numPr>
          <w:ilvl w:val="0"/>
          <w:numId w:val="4"/>
        </w:numPr>
        <w:jc w:val="both"/>
        <w:rPr>
          <w:rFonts w:ascii="Times New Roman" w:hAnsi="Times New Roman" w:cs="Times New Roman"/>
          <w:sz w:val="24"/>
          <w:szCs w:val="24"/>
          <w:lang w:val="uk-UA"/>
        </w:rPr>
      </w:pPr>
      <w:r w:rsidRPr="00B21984">
        <w:rPr>
          <w:rFonts w:ascii="Times New Roman" w:hAnsi="Times New Roman" w:cs="Times New Roman"/>
          <w:sz w:val="24"/>
          <w:szCs w:val="24"/>
          <w:lang w:val="uk-UA"/>
        </w:rPr>
        <w:t>обмежувати або припиняти перевезення в разі стихійного лиха, епідемії, епізоотії або іншої надзвичайної ситуації;</w:t>
      </w:r>
    </w:p>
    <w:p w:rsidR="00EA66BE" w:rsidRPr="00B21984" w:rsidRDefault="00EA66BE" w:rsidP="00EA66BE">
      <w:pPr>
        <w:pStyle w:val="a3"/>
        <w:numPr>
          <w:ilvl w:val="0"/>
          <w:numId w:val="4"/>
        </w:numPr>
        <w:jc w:val="both"/>
        <w:rPr>
          <w:rFonts w:ascii="Times New Roman" w:hAnsi="Times New Roman" w:cs="Times New Roman"/>
          <w:sz w:val="24"/>
          <w:szCs w:val="24"/>
          <w:lang w:val="uk-UA"/>
        </w:rPr>
      </w:pPr>
      <w:r w:rsidRPr="00B21984">
        <w:rPr>
          <w:rFonts w:ascii="Times New Roman" w:hAnsi="Times New Roman" w:cs="Times New Roman"/>
          <w:sz w:val="24"/>
          <w:szCs w:val="24"/>
          <w:lang w:val="uk-UA"/>
        </w:rPr>
        <w:t>відміняти рух транспортних засобів у разі виникнення загрози життю пасажирів чи безпеці вантажів;</w:t>
      </w:r>
    </w:p>
    <w:p w:rsidR="00EA66BE" w:rsidRPr="00B21984" w:rsidRDefault="00EA66BE" w:rsidP="00EA66BE">
      <w:pPr>
        <w:pStyle w:val="a3"/>
        <w:numPr>
          <w:ilvl w:val="0"/>
          <w:numId w:val="4"/>
        </w:numPr>
        <w:jc w:val="both"/>
        <w:rPr>
          <w:rFonts w:ascii="Times New Roman" w:hAnsi="Times New Roman" w:cs="Times New Roman"/>
          <w:sz w:val="24"/>
          <w:szCs w:val="24"/>
          <w:lang w:val="uk-UA"/>
        </w:rPr>
      </w:pPr>
      <w:r w:rsidRPr="00B21984">
        <w:rPr>
          <w:rFonts w:ascii="Times New Roman" w:hAnsi="Times New Roman" w:cs="Times New Roman"/>
          <w:sz w:val="24"/>
          <w:szCs w:val="24"/>
          <w:lang w:val="uk-UA"/>
        </w:rPr>
        <w:t>зазначати в багажній квитанції стан багажу, що має зовнішні пошкодження, або відмовлятися від його перевезення в разі заперечення пасажира щодо такого зазначення</w:t>
      </w:r>
    </w:p>
    <w:p w:rsidR="00EA66BE" w:rsidRPr="00B21984" w:rsidRDefault="00EA66BE" w:rsidP="00EA66BE">
      <w:pPr>
        <w:pStyle w:val="a3"/>
        <w:ind w:left="76"/>
        <w:jc w:val="both"/>
        <w:rPr>
          <w:rFonts w:ascii="Times New Roman" w:hAnsi="Times New Roman" w:cs="Times New Roman"/>
          <w:b/>
          <w:i/>
          <w:sz w:val="24"/>
          <w:szCs w:val="24"/>
          <w:lang w:val="uk-UA"/>
        </w:rPr>
      </w:pPr>
      <w:r w:rsidRPr="00B21984">
        <w:rPr>
          <w:rFonts w:ascii="Times New Roman" w:hAnsi="Times New Roman" w:cs="Times New Roman"/>
          <w:b/>
          <w:i/>
          <w:sz w:val="24"/>
          <w:szCs w:val="24"/>
          <w:lang w:val="uk-UA"/>
        </w:rPr>
        <w:t xml:space="preserve">       Обов’язки автомобільних перевізників, які здійснюють перевезення пасажирів на договірних умовах:</w:t>
      </w:r>
    </w:p>
    <w:p w:rsidR="00EA66BE" w:rsidRPr="00B21984" w:rsidRDefault="00EA66BE" w:rsidP="00EA66BE">
      <w:pPr>
        <w:pStyle w:val="a3"/>
        <w:numPr>
          <w:ilvl w:val="0"/>
          <w:numId w:val="4"/>
        </w:numPr>
        <w:jc w:val="both"/>
        <w:rPr>
          <w:rFonts w:ascii="Times New Roman" w:hAnsi="Times New Roman" w:cs="Times New Roman"/>
          <w:sz w:val="24"/>
          <w:szCs w:val="24"/>
          <w:lang w:val="uk-UA"/>
        </w:rPr>
      </w:pPr>
      <w:r w:rsidRPr="00B21984">
        <w:rPr>
          <w:rFonts w:ascii="Times New Roman" w:hAnsi="Times New Roman" w:cs="Times New Roman"/>
          <w:sz w:val="24"/>
          <w:szCs w:val="24"/>
          <w:lang w:val="uk-UA"/>
        </w:rPr>
        <w:t>забезпечувати дотримання персоналом вимог законодавства про автомобільний транспорт;</w:t>
      </w:r>
    </w:p>
    <w:p w:rsidR="00EA66BE" w:rsidRPr="00B21984" w:rsidRDefault="00EA66BE" w:rsidP="00EA66BE">
      <w:pPr>
        <w:pStyle w:val="a3"/>
        <w:numPr>
          <w:ilvl w:val="0"/>
          <w:numId w:val="4"/>
        </w:numPr>
        <w:jc w:val="both"/>
        <w:rPr>
          <w:rFonts w:ascii="Times New Roman" w:hAnsi="Times New Roman" w:cs="Times New Roman"/>
          <w:sz w:val="24"/>
          <w:szCs w:val="24"/>
          <w:lang w:val="uk-UA"/>
        </w:rPr>
      </w:pPr>
      <w:r w:rsidRPr="00B21984">
        <w:rPr>
          <w:rFonts w:ascii="Times New Roman" w:hAnsi="Times New Roman" w:cs="Times New Roman"/>
          <w:sz w:val="24"/>
          <w:szCs w:val="24"/>
          <w:lang w:val="uk-UA"/>
        </w:rPr>
        <w:t>забезпечувати контроль технічного та санітарного стану автобусів чи таксі перед початком роботи;</w:t>
      </w:r>
    </w:p>
    <w:p w:rsidR="00EA66BE" w:rsidRPr="00B21984" w:rsidRDefault="00EA66BE" w:rsidP="00EA66BE">
      <w:pPr>
        <w:pStyle w:val="a3"/>
        <w:numPr>
          <w:ilvl w:val="0"/>
          <w:numId w:val="4"/>
        </w:numPr>
        <w:jc w:val="both"/>
        <w:rPr>
          <w:rFonts w:ascii="Times New Roman" w:hAnsi="Times New Roman" w:cs="Times New Roman"/>
          <w:sz w:val="24"/>
          <w:szCs w:val="24"/>
          <w:lang w:val="uk-UA"/>
        </w:rPr>
      </w:pPr>
      <w:r w:rsidRPr="00B21984">
        <w:rPr>
          <w:rFonts w:ascii="Times New Roman" w:hAnsi="Times New Roman" w:cs="Times New Roman"/>
          <w:sz w:val="24"/>
          <w:szCs w:val="24"/>
          <w:lang w:val="uk-UA"/>
        </w:rPr>
        <w:t>забезпечувати проведення щозмінного медичного огляду водіїв транспортних засобів перед та після рейсу;</w:t>
      </w:r>
    </w:p>
    <w:p w:rsidR="00EA66BE" w:rsidRPr="00B21984" w:rsidRDefault="00EA66BE" w:rsidP="00EA66BE">
      <w:pPr>
        <w:pStyle w:val="a3"/>
        <w:numPr>
          <w:ilvl w:val="0"/>
          <w:numId w:val="4"/>
        </w:numPr>
        <w:jc w:val="both"/>
        <w:rPr>
          <w:rFonts w:ascii="Times New Roman" w:hAnsi="Times New Roman" w:cs="Times New Roman"/>
          <w:sz w:val="24"/>
          <w:szCs w:val="24"/>
          <w:lang w:val="uk-UA"/>
        </w:rPr>
      </w:pPr>
      <w:r w:rsidRPr="00B21984">
        <w:rPr>
          <w:rFonts w:ascii="Times New Roman" w:hAnsi="Times New Roman" w:cs="Times New Roman"/>
          <w:sz w:val="24"/>
          <w:szCs w:val="24"/>
          <w:lang w:val="uk-UA"/>
        </w:rPr>
        <w:t>забезпечувати водія необхідною документацією;</w:t>
      </w:r>
    </w:p>
    <w:p w:rsidR="00EA66BE" w:rsidRPr="00B21984" w:rsidRDefault="00EA66BE" w:rsidP="00EA66BE">
      <w:pPr>
        <w:pStyle w:val="a3"/>
        <w:numPr>
          <w:ilvl w:val="0"/>
          <w:numId w:val="4"/>
        </w:numPr>
        <w:jc w:val="both"/>
        <w:rPr>
          <w:rFonts w:ascii="Times New Roman" w:hAnsi="Times New Roman" w:cs="Times New Roman"/>
          <w:sz w:val="24"/>
          <w:szCs w:val="24"/>
          <w:lang w:val="uk-UA"/>
        </w:rPr>
      </w:pPr>
      <w:r w:rsidRPr="00B21984">
        <w:rPr>
          <w:rFonts w:ascii="Times New Roman" w:hAnsi="Times New Roman" w:cs="Times New Roman"/>
          <w:sz w:val="24"/>
          <w:szCs w:val="24"/>
          <w:lang w:val="uk-UA"/>
        </w:rPr>
        <w:t>утримувати транспортні засоби в належному технічному та санітарному стані, забезпечувати їх своєчасне подання для посадки пасажирів та відправлення.</w:t>
      </w:r>
    </w:p>
    <w:p w:rsidR="00EA66BE" w:rsidRPr="00B21984" w:rsidRDefault="00EA66BE" w:rsidP="00EA66BE">
      <w:pPr>
        <w:pStyle w:val="a3"/>
        <w:ind w:left="76"/>
        <w:jc w:val="both"/>
        <w:rPr>
          <w:rFonts w:ascii="Times New Roman" w:hAnsi="Times New Roman" w:cs="Times New Roman"/>
          <w:b/>
          <w:i/>
          <w:sz w:val="24"/>
          <w:szCs w:val="24"/>
          <w:lang w:val="uk-UA"/>
        </w:rPr>
      </w:pPr>
      <w:r w:rsidRPr="00B21984">
        <w:rPr>
          <w:rFonts w:ascii="Times New Roman" w:hAnsi="Times New Roman" w:cs="Times New Roman"/>
          <w:b/>
          <w:i/>
          <w:sz w:val="24"/>
          <w:szCs w:val="24"/>
          <w:lang w:val="uk-UA"/>
        </w:rPr>
        <w:t xml:space="preserve">    Обов’язки автомобільних </w:t>
      </w:r>
      <w:proofErr w:type="spellStart"/>
      <w:r w:rsidRPr="00B21984">
        <w:rPr>
          <w:rFonts w:ascii="Times New Roman" w:hAnsi="Times New Roman" w:cs="Times New Roman"/>
          <w:b/>
          <w:i/>
          <w:sz w:val="24"/>
          <w:szCs w:val="24"/>
          <w:lang w:val="uk-UA"/>
        </w:rPr>
        <w:t>самозайнятих</w:t>
      </w:r>
      <w:proofErr w:type="spellEnd"/>
      <w:r w:rsidRPr="00B21984">
        <w:rPr>
          <w:rFonts w:ascii="Times New Roman" w:hAnsi="Times New Roman" w:cs="Times New Roman"/>
          <w:b/>
          <w:i/>
          <w:sz w:val="24"/>
          <w:szCs w:val="24"/>
          <w:lang w:val="uk-UA"/>
        </w:rPr>
        <w:t xml:space="preserve"> перевізників, які здійснюють перевезення пасажирів на договірних умовах</w:t>
      </w:r>
    </w:p>
    <w:p w:rsidR="00B2350F" w:rsidRPr="00B21984" w:rsidRDefault="00EA66BE" w:rsidP="00B2350F">
      <w:pPr>
        <w:pStyle w:val="a3"/>
        <w:numPr>
          <w:ilvl w:val="0"/>
          <w:numId w:val="4"/>
        </w:numPr>
        <w:jc w:val="both"/>
        <w:rPr>
          <w:rFonts w:ascii="Times New Roman" w:hAnsi="Times New Roman" w:cs="Times New Roman"/>
          <w:sz w:val="24"/>
          <w:szCs w:val="24"/>
          <w:lang w:val="uk-UA"/>
        </w:rPr>
      </w:pPr>
      <w:r w:rsidRPr="00B21984">
        <w:rPr>
          <w:rFonts w:ascii="Times New Roman" w:hAnsi="Times New Roman" w:cs="Times New Roman"/>
          <w:sz w:val="24"/>
          <w:szCs w:val="24"/>
          <w:lang w:val="uk-UA"/>
        </w:rPr>
        <w:t>забезпечувати дотримання персоналом вимог законодавства про</w:t>
      </w:r>
      <w:r w:rsidR="00B2350F" w:rsidRPr="00B21984">
        <w:rPr>
          <w:rFonts w:ascii="Times New Roman" w:hAnsi="Times New Roman" w:cs="Times New Roman"/>
          <w:sz w:val="24"/>
          <w:szCs w:val="24"/>
          <w:lang w:val="uk-UA"/>
        </w:rPr>
        <w:t xml:space="preserve"> </w:t>
      </w:r>
      <w:r w:rsidRPr="00B21984">
        <w:rPr>
          <w:rFonts w:ascii="Times New Roman" w:hAnsi="Times New Roman" w:cs="Times New Roman"/>
          <w:sz w:val="24"/>
          <w:szCs w:val="24"/>
          <w:lang w:val="uk-UA"/>
        </w:rPr>
        <w:t>автомобільний транспорт;</w:t>
      </w:r>
    </w:p>
    <w:p w:rsidR="00EA66BE" w:rsidRPr="00B21984" w:rsidRDefault="00EA66BE" w:rsidP="00B2350F">
      <w:pPr>
        <w:pStyle w:val="a3"/>
        <w:numPr>
          <w:ilvl w:val="0"/>
          <w:numId w:val="4"/>
        </w:numPr>
        <w:jc w:val="both"/>
        <w:rPr>
          <w:rFonts w:ascii="Times New Roman" w:hAnsi="Times New Roman" w:cs="Times New Roman"/>
          <w:sz w:val="24"/>
          <w:szCs w:val="24"/>
          <w:lang w:val="uk-UA"/>
        </w:rPr>
      </w:pPr>
      <w:r w:rsidRPr="00B21984">
        <w:rPr>
          <w:rFonts w:ascii="Times New Roman" w:hAnsi="Times New Roman" w:cs="Times New Roman"/>
          <w:sz w:val="24"/>
          <w:szCs w:val="24"/>
          <w:lang w:val="uk-UA"/>
        </w:rPr>
        <w:t>забезпечувати проїзд пасажирів до зупинки чи місця призначення</w:t>
      </w:r>
      <w:r w:rsidR="00B2350F" w:rsidRPr="00B21984">
        <w:rPr>
          <w:rFonts w:ascii="Times New Roman" w:hAnsi="Times New Roman" w:cs="Times New Roman"/>
          <w:sz w:val="24"/>
          <w:szCs w:val="24"/>
          <w:lang w:val="uk-UA"/>
        </w:rPr>
        <w:t xml:space="preserve"> </w:t>
      </w:r>
      <w:r w:rsidRPr="00B21984">
        <w:rPr>
          <w:rFonts w:ascii="Times New Roman" w:hAnsi="Times New Roman" w:cs="Times New Roman"/>
          <w:sz w:val="24"/>
          <w:szCs w:val="24"/>
          <w:lang w:val="uk-UA"/>
        </w:rPr>
        <w:t>за маршрутом без додаткових витрат у разі припинення поїздки</w:t>
      </w:r>
      <w:r w:rsidR="00B2350F" w:rsidRPr="00B21984">
        <w:rPr>
          <w:rFonts w:ascii="Times New Roman" w:hAnsi="Times New Roman" w:cs="Times New Roman"/>
          <w:sz w:val="24"/>
          <w:szCs w:val="24"/>
          <w:lang w:val="uk-UA"/>
        </w:rPr>
        <w:t xml:space="preserve"> </w:t>
      </w:r>
      <w:r w:rsidRPr="00B21984">
        <w:rPr>
          <w:rFonts w:ascii="Times New Roman" w:hAnsi="Times New Roman" w:cs="Times New Roman"/>
          <w:sz w:val="24"/>
          <w:szCs w:val="24"/>
          <w:lang w:val="uk-UA"/>
        </w:rPr>
        <w:t>через технічну несправність транспортного засобу;</w:t>
      </w:r>
    </w:p>
    <w:p w:rsidR="00EA66BE" w:rsidRPr="00B21984" w:rsidRDefault="00EA66BE" w:rsidP="00B2350F">
      <w:pPr>
        <w:pStyle w:val="a3"/>
        <w:numPr>
          <w:ilvl w:val="0"/>
          <w:numId w:val="4"/>
        </w:numPr>
        <w:jc w:val="both"/>
        <w:rPr>
          <w:rFonts w:ascii="Times New Roman" w:hAnsi="Times New Roman" w:cs="Times New Roman"/>
          <w:sz w:val="24"/>
          <w:szCs w:val="24"/>
          <w:lang w:val="uk-UA"/>
        </w:rPr>
      </w:pPr>
      <w:r w:rsidRPr="00B21984">
        <w:rPr>
          <w:rFonts w:ascii="Times New Roman" w:hAnsi="Times New Roman" w:cs="Times New Roman"/>
          <w:sz w:val="24"/>
          <w:szCs w:val="24"/>
          <w:lang w:val="uk-UA"/>
        </w:rPr>
        <w:t>забезпечувати перед початком пасажирського міжнародного</w:t>
      </w:r>
      <w:r w:rsidR="00B2350F" w:rsidRPr="00B21984">
        <w:rPr>
          <w:rFonts w:ascii="Times New Roman" w:hAnsi="Times New Roman" w:cs="Times New Roman"/>
          <w:sz w:val="24"/>
          <w:szCs w:val="24"/>
          <w:lang w:val="uk-UA"/>
        </w:rPr>
        <w:t xml:space="preserve"> </w:t>
      </w:r>
      <w:r w:rsidRPr="00B21984">
        <w:rPr>
          <w:rFonts w:ascii="Times New Roman" w:hAnsi="Times New Roman" w:cs="Times New Roman"/>
          <w:sz w:val="24"/>
          <w:szCs w:val="24"/>
          <w:lang w:val="uk-UA"/>
        </w:rPr>
        <w:t>автомобільного перевезення перевірку наявності у пасажира</w:t>
      </w:r>
      <w:r w:rsidR="00B2350F" w:rsidRPr="00B21984">
        <w:rPr>
          <w:rFonts w:ascii="Times New Roman" w:hAnsi="Times New Roman" w:cs="Times New Roman"/>
          <w:sz w:val="24"/>
          <w:szCs w:val="24"/>
          <w:lang w:val="uk-UA"/>
        </w:rPr>
        <w:t xml:space="preserve"> </w:t>
      </w:r>
      <w:r w:rsidRPr="00B21984">
        <w:rPr>
          <w:rFonts w:ascii="Times New Roman" w:hAnsi="Times New Roman" w:cs="Times New Roman"/>
          <w:sz w:val="24"/>
          <w:szCs w:val="24"/>
          <w:lang w:val="uk-UA"/>
        </w:rPr>
        <w:t>документів, необхідних для в'їзду до держави прямування, держав</w:t>
      </w:r>
      <w:r w:rsidR="00B2350F" w:rsidRPr="00B21984">
        <w:rPr>
          <w:rFonts w:ascii="Times New Roman" w:hAnsi="Times New Roman" w:cs="Times New Roman"/>
          <w:sz w:val="24"/>
          <w:szCs w:val="24"/>
          <w:lang w:val="uk-UA"/>
        </w:rPr>
        <w:t xml:space="preserve"> </w:t>
      </w:r>
      <w:r w:rsidRPr="00B21984">
        <w:rPr>
          <w:rFonts w:ascii="Times New Roman" w:hAnsi="Times New Roman" w:cs="Times New Roman"/>
          <w:sz w:val="24"/>
          <w:szCs w:val="24"/>
          <w:lang w:val="uk-UA"/>
        </w:rPr>
        <w:t>за маршрутом слідування, та відмовляти у міжнародному</w:t>
      </w:r>
      <w:r w:rsidR="00B2350F" w:rsidRPr="00B21984">
        <w:rPr>
          <w:rFonts w:ascii="Times New Roman" w:hAnsi="Times New Roman" w:cs="Times New Roman"/>
          <w:sz w:val="24"/>
          <w:szCs w:val="24"/>
          <w:lang w:val="uk-UA"/>
        </w:rPr>
        <w:t xml:space="preserve"> </w:t>
      </w:r>
      <w:r w:rsidRPr="00B21984">
        <w:rPr>
          <w:rFonts w:ascii="Times New Roman" w:hAnsi="Times New Roman" w:cs="Times New Roman"/>
          <w:sz w:val="24"/>
          <w:szCs w:val="24"/>
          <w:lang w:val="uk-UA"/>
        </w:rPr>
        <w:t>перевезенні пасажирам, які на його вимогу не пред'явили необхідні</w:t>
      </w:r>
      <w:r w:rsidR="00B2350F" w:rsidRPr="00B21984">
        <w:rPr>
          <w:rFonts w:ascii="Times New Roman" w:hAnsi="Times New Roman" w:cs="Times New Roman"/>
          <w:sz w:val="24"/>
          <w:szCs w:val="24"/>
          <w:lang w:val="uk-UA"/>
        </w:rPr>
        <w:t xml:space="preserve"> </w:t>
      </w:r>
      <w:r w:rsidRPr="00B21984">
        <w:rPr>
          <w:rFonts w:ascii="Times New Roman" w:hAnsi="Times New Roman" w:cs="Times New Roman"/>
          <w:sz w:val="24"/>
          <w:szCs w:val="24"/>
          <w:lang w:val="uk-UA"/>
        </w:rPr>
        <w:t>документи;</w:t>
      </w:r>
    </w:p>
    <w:p w:rsidR="00B2350F" w:rsidRPr="00B21984" w:rsidRDefault="00EA66BE" w:rsidP="00B2350F">
      <w:pPr>
        <w:pStyle w:val="a3"/>
        <w:numPr>
          <w:ilvl w:val="0"/>
          <w:numId w:val="4"/>
        </w:numPr>
        <w:jc w:val="both"/>
        <w:rPr>
          <w:rFonts w:ascii="Times New Roman" w:hAnsi="Times New Roman" w:cs="Times New Roman"/>
          <w:sz w:val="24"/>
          <w:szCs w:val="24"/>
          <w:lang w:val="uk-UA"/>
        </w:rPr>
      </w:pPr>
      <w:r w:rsidRPr="00B21984">
        <w:rPr>
          <w:rFonts w:ascii="Times New Roman" w:hAnsi="Times New Roman" w:cs="Times New Roman"/>
          <w:sz w:val="24"/>
          <w:szCs w:val="24"/>
          <w:lang w:val="uk-UA"/>
        </w:rPr>
        <w:t>проходити обов'язковий технічний контроль транспортного засобу</w:t>
      </w:r>
      <w:r w:rsidR="00B2350F" w:rsidRPr="00B21984">
        <w:rPr>
          <w:rFonts w:ascii="Times New Roman" w:hAnsi="Times New Roman" w:cs="Times New Roman"/>
          <w:sz w:val="24"/>
          <w:szCs w:val="24"/>
          <w:lang w:val="uk-UA"/>
        </w:rPr>
        <w:t xml:space="preserve"> </w:t>
      </w:r>
      <w:r w:rsidRPr="00B21984">
        <w:rPr>
          <w:rFonts w:ascii="Times New Roman" w:hAnsi="Times New Roman" w:cs="Times New Roman"/>
          <w:sz w:val="24"/>
          <w:szCs w:val="24"/>
          <w:lang w:val="uk-UA"/>
        </w:rPr>
        <w:t>в установленому порядку з об</w:t>
      </w:r>
      <w:r w:rsidR="00B2350F" w:rsidRPr="00B21984">
        <w:rPr>
          <w:rFonts w:ascii="Times New Roman" w:hAnsi="Times New Roman" w:cs="Times New Roman"/>
          <w:sz w:val="24"/>
          <w:szCs w:val="24"/>
          <w:lang w:val="uk-UA"/>
        </w:rPr>
        <w:t xml:space="preserve">ов'язковою відміткою  </w:t>
      </w:r>
      <w:r w:rsidRPr="00B21984">
        <w:rPr>
          <w:rFonts w:ascii="Times New Roman" w:hAnsi="Times New Roman" w:cs="Times New Roman"/>
          <w:sz w:val="24"/>
          <w:szCs w:val="24"/>
          <w:lang w:val="uk-UA"/>
        </w:rPr>
        <w:t>книжці;</w:t>
      </w:r>
    </w:p>
    <w:p w:rsidR="00EA66BE" w:rsidRPr="00B21984" w:rsidRDefault="00EA66BE" w:rsidP="00B2350F">
      <w:pPr>
        <w:pStyle w:val="a3"/>
        <w:numPr>
          <w:ilvl w:val="0"/>
          <w:numId w:val="4"/>
        </w:numPr>
        <w:jc w:val="both"/>
        <w:rPr>
          <w:rFonts w:ascii="Times New Roman" w:hAnsi="Times New Roman" w:cs="Times New Roman"/>
          <w:sz w:val="24"/>
          <w:szCs w:val="24"/>
          <w:lang w:val="uk-UA"/>
        </w:rPr>
      </w:pPr>
      <w:r w:rsidRPr="00B21984">
        <w:rPr>
          <w:rFonts w:ascii="Times New Roman" w:hAnsi="Times New Roman" w:cs="Times New Roman"/>
          <w:sz w:val="24"/>
          <w:szCs w:val="24"/>
          <w:lang w:val="uk-UA"/>
        </w:rPr>
        <w:t>щорічно проходити медичний огляд з отриманням довідки</w:t>
      </w:r>
    </w:p>
    <w:p w:rsidR="00EA66BE" w:rsidRPr="00B21984" w:rsidRDefault="00EA66BE" w:rsidP="00EA66BE">
      <w:pPr>
        <w:pStyle w:val="a3"/>
        <w:ind w:left="76"/>
        <w:jc w:val="both"/>
        <w:rPr>
          <w:rFonts w:ascii="Times New Roman" w:hAnsi="Times New Roman" w:cs="Times New Roman"/>
          <w:sz w:val="24"/>
          <w:szCs w:val="24"/>
          <w:lang w:val="uk-UA"/>
        </w:rPr>
      </w:pPr>
      <w:r w:rsidRPr="00B21984">
        <w:rPr>
          <w:rFonts w:ascii="Times New Roman" w:hAnsi="Times New Roman" w:cs="Times New Roman"/>
          <w:sz w:val="24"/>
          <w:szCs w:val="24"/>
          <w:lang w:val="uk-UA"/>
        </w:rPr>
        <w:t>встановленого зразка.</w:t>
      </w:r>
    </w:p>
    <w:p w:rsidR="00EA66BE" w:rsidRPr="00B21984" w:rsidRDefault="00B2350F" w:rsidP="00B2350F">
      <w:pPr>
        <w:pStyle w:val="a3"/>
        <w:ind w:left="76"/>
        <w:jc w:val="both"/>
        <w:rPr>
          <w:rFonts w:ascii="Times New Roman" w:hAnsi="Times New Roman" w:cs="Times New Roman"/>
          <w:sz w:val="24"/>
          <w:szCs w:val="24"/>
          <w:lang w:val="uk-UA"/>
        </w:rPr>
      </w:pPr>
      <w:r w:rsidRPr="00B21984">
        <w:rPr>
          <w:rFonts w:ascii="Times New Roman" w:hAnsi="Times New Roman" w:cs="Times New Roman"/>
          <w:sz w:val="24"/>
          <w:szCs w:val="24"/>
          <w:lang w:val="uk-UA"/>
        </w:rPr>
        <w:t xml:space="preserve">    Відносини автомобільного перевізника, що здійснює перевезення пасажирів на автобусних маршрутах загального користування міських, приміських та міжміських, які не </w:t>
      </w:r>
      <w:r w:rsidRPr="00B21984">
        <w:rPr>
          <w:rFonts w:ascii="Times New Roman" w:hAnsi="Times New Roman" w:cs="Times New Roman"/>
          <w:sz w:val="24"/>
          <w:szCs w:val="24"/>
          <w:lang w:val="uk-UA"/>
        </w:rPr>
        <w:lastRenderedPageBreak/>
        <w:t>виходять за межі території області (</w:t>
      </w:r>
      <w:proofErr w:type="spellStart"/>
      <w:r w:rsidRPr="00B21984">
        <w:rPr>
          <w:rFonts w:ascii="Times New Roman" w:hAnsi="Times New Roman" w:cs="Times New Roman"/>
          <w:sz w:val="24"/>
          <w:szCs w:val="24"/>
          <w:lang w:val="uk-UA"/>
        </w:rPr>
        <w:t>внутрішньообласні</w:t>
      </w:r>
      <w:proofErr w:type="spellEnd"/>
      <w:r w:rsidRPr="00B21984">
        <w:rPr>
          <w:rFonts w:ascii="Times New Roman" w:hAnsi="Times New Roman" w:cs="Times New Roman"/>
          <w:sz w:val="24"/>
          <w:szCs w:val="24"/>
          <w:lang w:val="uk-UA"/>
        </w:rPr>
        <w:t xml:space="preserve"> маршрути), із органами виконавчої влади та органами місцевого самоврядування визначаються договором про організацію перевезень пасажирів на автобусному маршруті загального користування, у якому встановлюються: перелік маршрутів загального користування, які буде обслуговувати автомобільний перевізник, умови організації перевезень, показники якості транспортного обслуговування населення, термін роботи автомобільного перевізника, зобов'язання органів виконавчої влади та органів місцевого самоврядування щодо облаштування маршруту, підтримки проїзної частини автомобільної дороги та під'їзних шляхів у належному стані (тільки для міських автобусних маршрутів), розмір компенсації витрат автомобільного перевізника внаслідок перевезення пільгових пасажирів та регулювання тарифів, механізм їх виплати.</w:t>
      </w:r>
    </w:p>
    <w:p w:rsidR="00B2350F" w:rsidRPr="00B21984" w:rsidRDefault="00B2350F" w:rsidP="00B2350F">
      <w:pPr>
        <w:pStyle w:val="a3"/>
        <w:ind w:left="76"/>
        <w:jc w:val="both"/>
        <w:rPr>
          <w:rFonts w:ascii="Times New Roman" w:hAnsi="Times New Roman" w:cs="Times New Roman"/>
          <w:sz w:val="24"/>
          <w:szCs w:val="24"/>
          <w:lang w:val="uk-UA"/>
        </w:rPr>
      </w:pPr>
      <w:r w:rsidRPr="00B21984">
        <w:rPr>
          <w:rFonts w:ascii="Times New Roman" w:hAnsi="Times New Roman" w:cs="Times New Roman"/>
          <w:sz w:val="24"/>
          <w:szCs w:val="24"/>
          <w:lang w:val="uk-UA"/>
        </w:rPr>
        <w:t xml:space="preserve">       Відносини автомобільного перевізника, що здійснює перевезення</w:t>
      </w:r>
    </w:p>
    <w:p w:rsidR="00B2350F" w:rsidRPr="00B21984" w:rsidRDefault="00B2350F" w:rsidP="00B2350F">
      <w:pPr>
        <w:pStyle w:val="a3"/>
        <w:ind w:left="76"/>
        <w:jc w:val="both"/>
        <w:rPr>
          <w:rFonts w:ascii="Times New Roman" w:hAnsi="Times New Roman" w:cs="Times New Roman"/>
          <w:sz w:val="24"/>
          <w:szCs w:val="24"/>
          <w:lang w:val="uk-UA"/>
        </w:rPr>
      </w:pPr>
      <w:r w:rsidRPr="00B21984">
        <w:rPr>
          <w:rFonts w:ascii="Times New Roman" w:hAnsi="Times New Roman" w:cs="Times New Roman"/>
          <w:sz w:val="24"/>
          <w:szCs w:val="24"/>
          <w:lang w:val="uk-UA"/>
        </w:rPr>
        <w:t>пасажирів на автобусних маршрутах загального користування приміських та міжміських, які виходять за межі території області (міжобласні маршрути), із органами виконавчої влади та органами місцевого самоврядування визначаються дозволом органів виконавчої влади та органів місцевого самоврядування на обслуговування автобусних маршрутів, у якому встановлюються: перелік маршрутів загального користування (рейсів), які буде обслуговувати автомобільний перевізник, умови організації перевезень, показники якості транспортного обслуговування населення, термін роботи автомобільного перевізника. Форму дозволу, порядок його видачі та анулювання визначає центральний орган виконавчої влади, що забезпечує формування та реалізує державну політику у сфері транспорту.</w:t>
      </w:r>
    </w:p>
    <w:p w:rsidR="00B2350F" w:rsidRPr="00B21984" w:rsidRDefault="00B2350F" w:rsidP="00B2350F">
      <w:pPr>
        <w:pStyle w:val="a3"/>
        <w:ind w:left="76"/>
        <w:jc w:val="both"/>
        <w:rPr>
          <w:rFonts w:ascii="Times New Roman" w:hAnsi="Times New Roman" w:cs="Times New Roman"/>
          <w:sz w:val="24"/>
          <w:szCs w:val="24"/>
          <w:lang w:val="uk-UA"/>
        </w:rPr>
      </w:pPr>
      <w:r w:rsidRPr="00B21984">
        <w:rPr>
          <w:rFonts w:ascii="Times New Roman" w:hAnsi="Times New Roman" w:cs="Times New Roman"/>
          <w:sz w:val="24"/>
          <w:szCs w:val="24"/>
          <w:lang w:val="uk-UA"/>
        </w:rPr>
        <w:t xml:space="preserve">     Відносини автомобільного перевізника, що здійснює перевезення пасажирів на автобусних маршрутах загального користування, із власниками автостанцій визначаються договором. Предметом договору автомобільного перевізника, що здійснює перевезення пасажирів на автобусних маршрутах загального користування, з власниками автостанцій є надання послуг та виконання робіт, пов’язаних з відправленням і прибуттям пасажирів.</w:t>
      </w:r>
    </w:p>
    <w:p w:rsidR="00B2350F" w:rsidRPr="00B21984" w:rsidRDefault="00B2350F" w:rsidP="00B2350F">
      <w:pPr>
        <w:pStyle w:val="a3"/>
        <w:ind w:left="76"/>
        <w:jc w:val="both"/>
        <w:rPr>
          <w:rFonts w:ascii="Times New Roman" w:hAnsi="Times New Roman" w:cs="Times New Roman"/>
          <w:sz w:val="24"/>
          <w:szCs w:val="24"/>
          <w:lang w:val="uk-UA"/>
        </w:rPr>
      </w:pPr>
      <w:r w:rsidRPr="00B21984">
        <w:rPr>
          <w:rFonts w:ascii="Times New Roman" w:hAnsi="Times New Roman" w:cs="Times New Roman"/>
          <w:sz w:val="24"/>
          <w:szCs w:val="24"/>
          <w:lang w:val="uk-UA"/>
        </w:rPr>
        <w:t xml:space="preserve">    Власники автостанцій зобов’язані укласти договір з автомобільним</w:t>
      </w:r>
    </w:p>
    <w:p w:rsidR="00B2350F" w:rsidRPr="00B21984" w:rsidRDefault="00B2350F" w:rsidP="00B2350F">
      <w:pPr>
        <w:pStyle w:val="a3"/>
        <w:ind w:left="76"/>
        <w:jc w:val="both"/>
        <w:rPr>
          <w:rFonts w:ascii="Times New Roman" w:hAnsi="Times New Roman" w:cs="Times New Roman"/>
          <w:sz w:val="24"/>
          <w:szCs w:val="24"/>
          <w:lang w:val="uk-UA"/>
        </w:rPr>
      </w:pPr>
      <w:r w:rsidRPr="00B21984">
        <w:rPr>
          <w:rFonts w:ascii="Times New Roman" w:hAnsi="Times New Roman" w:cs="Times New Roman"/>
          <w:sz w:val="24"/>
          <w:szCs w:val="24"/>
          <w:lang w:val="uk-UA"/>
        </w:rPr>
        <w:t>перевізником, що здійснює перевезення пасажирів на автобусних маршрутах загального користування, тільки за наявності в нього договору із органами виконавчої влади та органами місцевого самоврядування про організацію перевезення на автобусних маршрутах загального користування чи дозволу органів виконавчої влади та органів місцевого самоврядування на обслуговування маршрутів загального користування, що пролягають через цю</w:t>
      </w:r>
      <w:r w:rsidRPr="00B21984">
        <w:rPr>
          <w:sz w:val="24"/>
          <w:szCs w:val="24"/>
        </w:rPr>
        <w:t xml:space="preserve"> </w:t>
      </w:r>
      <w:r w:rsidRPr="00B21984">
        <w:rPr>
          <w:rFonts w:ascii="Times New Roman" w:hAnsi="Times New Roman" w:cs="Times New Roman"/>
          <w:sz w:val="24"/>
          <w:szCs w:val="24"/>
          <w:lang w:val="uk-UA"/>
        </w:rPr>
        <w:t>автостанцію. Відправлення чи прибуття автобусів приміських, міжміських та міжнародних автобусних маршрутів загального користування здійснюється тільки з автостанцій, а в разі їх відсутності – із зупинок, передбачених розкладом руху.</w:t>
      </w:r>
    </w:p>
    <w:p w:rsidR="00B2350F" w:rsidRPr="00B21984" w:rsidRDefault="00B2350F" w:rsidP="00B2350F">
      <w:pPr>
        <w:pStyle w:val="a3"/>
        <w:ind w:left="76"/>
        <w:jc w:val="both"/>
        <w:rPr>
          <w:rFonts w:ascii="Times New Roman" w:hAnsi="Times New Roman" w:cs="Times New Roman"/>
          <w:i/>
          <w:sz w:val="24"/>
          <w:szCs w:val="24"/>
          <w:lang w:val="uk-UA"/>
        </w:rPr>
      </w:pPr>
      <w:r w:rsidRPr="00B21984">
        <w:rPr>
          <w:rFonts w:ascii="Times New Roman" w:hAnsi="Times New Roman" w:cs="Times New Roman"/>
          <w:sz w:val="24"/>
          <w:szCs w:val="24"/>
          <w:lang w:val="uk-UA"/>
        </w:rPr>
        <w:t xml:space="preserve">     </w:t>
      </w:r>
      <w:r w:rsidRPr="00B21984">
        <w:rPr>
          <w:rFonts w:ascii="Times New Roman" w:hAnsi="Times New Roman" w:cs="Times New Roman"/>
          <w:i/>
          <w:sz w:val="24"/>
          <w:szCs w:val="24"/>
          <w:lang w:val="uk-UA"/>
        </w:rPr>
        <w:t>Автомобільний перевізник повинен:</w:t>
      </w:r>
    </w:p>
    <w:p w:rsidR="00B2350F" w:rsidRPr="00B21984" w:rsidRDefault="00B2350F" w:rsidP="00B2350F">
      <w:pPr>
        <w:pStyle w:val="a3"/>
        <w:ind w:left="76"/>
        <w:jc w:val="both"/>
        <w:rPr>
          <w:rFonts w:ascii="Times New Roman" w:hAnsi="Times New Roman" w:cs="Times New Roman"/>
          <w:sz w:val="24"/>
          <w:szCs w:val="24"/>
          <w:lang w:val="uk-UA"/>
        </w:rPr>
      </w:pPr>
      <w:r w:rsidRPr="00B21984">
        <w:rPr>
          <w:rFonts w:ascii="Times New Roman" w:hAnsi="Times New Roman" w:cs="Times New Roman"/>
          <w:sz w:val="24"/>
          <w:szCs w:val="24"/>
          <w:lang w:val="uk-UA"/>
        </w:rPr>
        <w:t>– виконувати вимоги  законодавчих і нормативно-правових актів України у сфері перевезення пасажирів та/чи вантажів;</w:t>
      </w:r>
    </w:p>
    <w:p w:rsidR="00B2350F" w:rsidRPr="00B21984" w:rsidRDefault="00B2350F" w:rsidP="00B2350F">
      <w:pPr>
        <w:pStyle w:val="a3"/>
        <w:ind w:left="76"/>
        <w:jc w:val="both"/>
        <w:rPr>
          <w:rFonts w:ascii="Times New Roman" w:hAnsi="Times New Roman" w:cs="Times New Roman"/>
          <w:sz w:val="24"/>
          <w:szCs w:val="24"/>
          <w:lang w:val="uk-UA"/>
        </w:rPr>
      </w:pPr>
      <w:r w:rsidRPr="00B21984">
        <w:rPr>
          <w:rFonts w:ascii="Times New Roman" w:hAnsi="Times New Roman" w:cs="Times New Roman"/>
          <w:sz w:val="24"/>
          <w:szCs w:val="24"/>
          <w:lang w:val="uk-UA"/>
        </w:rPr>
        <w:t>– утримувати транспортні засоби в належному технічному і санітарному стані та забезпечувати їх зберігання;</w:t>
      </w:r>
    </w:p>
    <w:p w:rsidR="00B2350F" w:rsidRPr="00B21984" w:rsidRDefault="00B2350F" w:rsidP="00B2350F">
      <w:pPr>
        <w:pStyle w:val="a3"/>
        <w:ind w:left="76"/>
        <w:jc w:val="both"/>
        <w:rPr>
          <w:rFonts w:ascii="Times New Roman" w:hAnsi="Times New Roman" w:cs="Times New Roman"/>
          <w:sz w:val="24"/>
          <w:szCs w:val="24"/>
          <w:lang w:val="uk-UA"/>
        </w:rPr>
      </w:pPr>
      <w:r w:rsidRPr="00B21984">
        <w:rPr>
          <w:rFonts w:ascii="Times New Roman" w:hAnsi="Times New Roman" w:cs="Times New Roman"/>
          <w:sz w:val="24"/>
          <w:szCs w:val="24"/>
          <w:lang w:val="uk-UA"/>
        </w:rPr>
        <w:t>– забезпечувати контроль технічного і санітарного стану транспортних засобів перед виїздом на маршрут;</w:t>
      </w:r>
    </w:p>
    <w:p w:rsidR="00B2350F" w:rsidRPr="00B21984" w:rsidRDefault="00B2350F" w:rsidP="00B2350F">
      <w:pPr>
        <w:pStyle w:val="a3"/>
        <w:ind w:left="76"/>
        <w:jc w:val="both"/>
        <w:rPr>
          <w:rFonts w:ascii="Times New Roman" w:hAnsi="Times New Roman" w:cs="Times New Roman"/>
          <w:sz w:val="24"/>
          <w:szCs w:val="24"/>
          <w:lang w:val="uk-UA"/>
        </w:rPr>
      </w:pPr>
      <w:r w:rsidRPr="00B21984">
        <w:rPr>
          <w:rFonts w:ascii="Times New Roman" w:hAnsi="Times New Roman" w:cs="Times New Roman"/>
          <w:sz w:val="24"/>
          <w:szCs w:val="24"/>
          <w:lang w:val="uk-UA"/>
        </w:rPr>
        <w:t>– забезпечувати проведення медичного контролю стану здоров’я водіїв;</w:t>
      </w:r>
    </w:p>
    <w:p w:rsidR="00B2350F" w:rsidRPr="00B21984" w:rsidRDefault="00B2350F" w:rsidP="00B2350F">
      <w:pPr>
        <w:pStyle w:val="a3"/>
        <w:ind w:left="76"/>
        <w:jc w:val="both"/>
        <w:rPr>
          <w:rFonts w:ascii="Times New Roman" w:hAnsi="Times New Roman" w:cs="Times New Roman"/>
          <w:sz w:val="24"/>
          <w:szCs w:val="24"/>
          <w:lang w:val="uk-UA"/>
        </w:rPr>
      </w:pPr>
      <w:r w:rsidRPr="00B21984">
        <w:rPr>
          <w:rFonts w:ascii="Times New Roman" w:hAnsi="Times New Roman" w:cs="Times New Roman"/>
          <w:sz w:val="24"/>
          <w:szCs w:val="24"/>
          <w:lang w:val="uk-UA"/>
        </w:rPr>
        <w:t>– забезпечувати проведення стажування та інструктажу водіїв у порядку, визначеному центральним органом виконавчої влади з питань автомобільного транспорту;</w:t>
      </w:r>
    </w:p>
    <w:p w:rsidR="00B2350F" w:rsidRPr="00B21984" w:rsidRDefault="00B2350F" w:rsidP="00B2350F">
      <w:pPr>
        <w:pStyle w:val="a3"/>
        <w:ind w:left="76"/>
        <w:jc w:val="both"/>
        <w:rPr>
          <w:rFonts w:ascii="Times New Roman" w:hAnsi="Times New Roman" w:cs="Times New Roman"/>
          <w:sz w:val="24"/>
          <w:szCs w:val="24"/>
          <w:lang w:val="uk-UA"/>
        </w:rPr>
      </w:pPr>
      <w:r w:rsidRPr="00B21984">
        <w:rPr>
          <w:rFonts w:ascii="Times New Roman" w:hAnsi="Times New Roman" w:cs="Times New Roman"/>
          <w:sz w:val="24"/>
          <w:szCs w:val="24"/>
          <w:lang w:val="uk-UA"/>
        </w:rPr>
        <w:t>– забезпечувати безпеку дорожнього руху;</w:t>
      </w:r>
    </w:p>
    <w:p w:rsidR="00B2350F" w:rsidRPr="00B21984" w:rsidRDefault="00B2350F" w:rsidP="00B2350F">
      <w:pPr>
        <w:pStyle w:val="a3"/>
        <w:ind w:left="76"/>
        <w:jc w:val="both"/>
        <w:rPr>
          <w:rFonts w:ascii="Times New Roman" w:hAnsi="Times New Roman" w:cs="Times New Roman"/>
          <w:sz w:val="24"/>
          <w:szCs w:val="24"/>
          <w:lang w:val="uk-UA"/>
        </w:rPr>
      </w:pPr>
      <w:r w:rsidRPr="00B21984">
        <w:rPr>
          <w:rFonts w:ascii="Times New Roman" w:hAnsi="Times New Roman" w:cs="Times New Roman"/>
          <w:sz w:val="24"/>
          <w:szCs w:val="24"/>
          <w:lang w:val="uk-UA"/>
        </w:rPr>
        <w:lastRenderedPageBreak/>
        <w:t>– забезпечувати водіїв відповідною документацією на перевезення пасажирів.</w:t>
      </w:r>
    </w:p>
    <w:p w:rsidR="00B2350F" w:rsidRPr="00B21984" w:rsidRDefault="00B2350F" w:rsidP="00B2350F">
      <w:pPr>
        <w:pStyle w:val="a3"/>
        <w:ind w:left="76"/>
        <w:jc w:val="both"/>
        <w:rPr>
          <w:rFonts w:ascii="Times New Roman" w:hAnsi="Times New Roman" w:cs="Times New Roman"/>
          <w:sz w:val="24"/>
          <w:szCs w:val="24"/>
          <w:lang w:val="uk-UA"/>
        </w:rPr>
      </w:pPr>
      <w:r w:rsidRPr="00B21984">
        <w:rPr>
          <w:rFonts w:ascii="Times New Roman" w:hAnsi="Times New Roman" w:cs="Times New Roman"/>
          <w:sz w:val="24"/>
          <w:szCs w:val="24"/>
          <w:lang w:val="uk-UA"/>
        </w:rPr>
        <w:t xml:space="preserve"> </w:t>
      </w:r>
      <w:r w:rsidR="000D3C3E" w:rsidRPr="00B21984">
        <w:rPr>
          <w:rFonts w:ascii="Times New Roman" w:hAnsi="Times New Roman" w:cs="Times New Roman"/>
          <w:sz w:val="24"/>
          <w:szCs w:val="24"/>
          <w:lang w:val="uk-UA"/>
        </w:rPr>
        <w:t xml:space="preserve"> </w:t>
      </w:r>
      <w:r w:rsidRPr="00B21984">
        <w:rPr>
          <w:rFonts w:ascii="Times New Roman" w:hAnsi="Times New Roman" w:cs="Times New Roman"/>
          <w:sz w:val="24"/>
          <w:szCs w:val="24"/>
          <w:lang w:val="uk-UA"/>
        </w:rPr>
        <w:t xml:space="preserve">  Автомобільні перевізники з кількістю транспортних засобів десять і більше зобов’язані організовувати підвищення кваліфікації керівників і спеціалістів автомобільного транспорту, діяльність яких пов’язана з наданням послуг автомобільного транспорту, у термін один раз на п’ять років, а з питань безпеки перевезень, охорони праці та пожежної безпеки – у термін один раз на три роки в порядку, який визначає центральний орган виконавчої влади з питань автомобільного транспорту.</w:t>
      </w:r>
    </w:p>
    <w:p w:rsidR="00B2350F" w:rsidRPr="00B21984" w:rsidRDefault="000D3C3E" w:rsidP="00B2350F">
      <w:pPr>
        <w:pStyle w:val="a3"/>
        <w:ind w:left="76"/>
        <w:jc w:val="both"/>
        <w:rPr>
          <w:rFonts w:ascii="Times New Roman" w:hAnsi="Times New Roman" w:cs="Times New Roman"/>
          <w:sz w:val="24"/>
          <w:szCs w:val="24"/>
          <w:lang w:val="uk-UA"/>
        </w:rPr>
      </w:pPr>
      <w:r w:rsidRPr="00B21984">
        <w:rPr>
          <w:rFonts w:ascii="Times New Roman" w:hAnsi="Times New Roman" w:cs="Times New Roman"/>
          <w:sz w:val="24"/>
          <w:szCs w:val="24"/>
          <w:lang w:val="uk-UA"/>
        </w:rPr>
        <w:t xml:space="preserve">     </w:t>
      </w:r>
      <w:r w:rsidR="00B2350F" w:rsidRPr="00B21984">
        <w:rPr>
          <w:rFonts w:ascii="Times New Roman" w:hAnsi="Times New Roman" w:cs="Times New Roman"/>
          <w:sz w:val="24"/>
          <w:szCs w:val="24"/>
          <w:lang w:val="uk-UA"/>
        </w:rPr>
        <w:t>Визначення автомобільного перевізника на автобусному маршруті</w:t>
      </w:r>
    </w:p>
    <w:p w:rsidR="00B2350F" w:rsidRPr="00B21984" w:rsidRDefault="00B2350F" w:rsidP="00B2350F">
      <w:pPr>
        <w:pStyle w:val="a3"/>
        <w:ind w:left="76"/>
        <w:jc w:val="both"/>
        <w:rPr>
          <w:rFonts w:ascii="Times New Roman" w:hAnsi="Times New Roman" w:cs="Times New Roman"/>
          <w:sz w:val="24"/>
          <w:szCs w:val="24"/>
          <w:lang w:val="uk-UA"/>
        </w:rPr>
      </w:pPr>
      <w:r w:rsidRPr="00B21984">
        <w:rPr>
          <w:rFonts w:ascii="Times New Roman" w:hAnsi="Times New Roman" w:cs="Times New Roman"/>
          <w:sz w:val="24"/>
          <w:szCs w:val="24"/>
          <w:lang w:val="uk-UA"/>
        </w:rPr>
        <w:t>загального користування здійснюється виключно на конкурсних засадах</w:t>
      </w:r>
      <w:r w:rsidR="000D3C3E" w:rsidRPr="00B21984">
        <w:rPr>
          <w:rFonts w:ascii="Times New Roman" w:hAnsi="Times New Roman" w:cs="Times New Roman"/>
          <w:sz w:val="24"/>
          <w:szCs w:val="24"/>
          <w:lang w:val="uk-UA"/>
        </w:rPr>
        <w:t>.</w:t>
      </w:r>
    </w:p>
    <w:p w:rsidR="000D3C3E" w:rsidRPr="00B21984" w:rsidRDefault="000D3C3E" w:rsidP="000D3C3E">
      <w:pPr>
        <w:pStyle w:val="a3"/>
        <w:ind w:left="76"/>
        <w:jc w:val="center"/>
        <w:rPr>
          <w:rFonts w:ascii="Times New Roman" w:hAnsi="Times New Roman" w:cs="Times New Roman"/>
          <w:i/>
          <w:sz w:val="24"/>
          <w:szCs w:val="24"/>
          <w:lang w:val="uk-UA"/>
        </w:rPr>
      </w:pPr>
      <w:r w:rsidRPr="00B21984">
        <w:rPr>
          <w:rFonts w:ascii="Times New Roman" w:hAnsi="Times New Roman" w:cs="Times New Roman"/>
          <w:i/>
          <w:sz w:val="24"/>
          <w:szCs w:val="24"/>
          <w:lang w:val="uk-UA"/>
        </w:rPr>
        <w:t>Структура порядку проведення конкурсу щодо перевезення</w:t>
      </w:r>
    </w:p>
    <w:p w:rsidR="000D3C3E" w:rsidRPr="00B21984" w:rsidRDefault="000D3C3E" w:rsidP="000D3C3E">
      <w:pPr>
        <w:pStyle w:val="a3"/>
        <w:ind w:left="76"/>
        <w:jc w:val="center"/>
        <w:rPr>
          <w:rFonts w:ascii="Times New Roman" w:hAnsi="Times New Roman" w:cs="Times New Roman"/>
          <w:i/>
          <w:sz w:val="24"/>
          <w:szCs w:val="24"/>
          <w:lang w:val="uk-UA"/>
        </w:rPr>
      </w:pPr>
      <w:r w:rsidRPr="00B21984">
        <w:rPr>
          <w:rFonts w:ascii="Times New Roman" w:hAnsi="Times New Roman" w:cs="Times New Roman"/>
          <w:i/>
          <w:sz w:val="24"/>
          <w:szCs w:val="24"/>
          <w:lang w:val="uk-UA"/>
        </w:rPr>
        <w:t>пасажирів на автобусному маршруті загального користування</w:t>
      </w:r>
    </w:p>
    <w:p w:rsidR="000D3C3E" w:rsidRPr="00B21984" w:rsidRDefault="000D3C3E" w:rsidP="000D3C3E">
      <w:pPr>
        <w:pStyle w:val="a3"/>
        <w:numPr>
          <w:ilvl w:val="0"/>
          <w:numId w:val="4"/>
        </w:numPr>
        <w:jc w:val="both"/>
        <w:rPr>
          <w:rFonts w:ascii="Times New Roman" w:hAnsi="Times New Roman" w:cs="Times New Roman"/>
          <w:sz w:val="24"/>
          <w:szCs w:val="24"/>
          <w:lang w:val="uk-UA"/>
        </w:rPr>
      </w:pPr>
      <w:r w:rsidRPr="00B21984">
        <w:rPr>
          <w:rFonts w:ascii="Times New Roman" w:hAnsi="Times New Roman" w:cs="Times New Roman"/>
          <w:sz w:val="24"/>
          <w:szCs w:val="24"/>
          <w:lang w:val="uk-UA"/>
        </w:rPr>
        <w:t>визначення організатора на автобусному маршруті загального користування;</w:t>
      </w:r>
    </w:p>
    <w:p w:rsidR="000D3C3E" w:rsidRPr="00B21984" w:rsidRDefault="000D3C3E" w:rsidP="000D3C3E">
      <w:pPr>
        <w:pStyle w:val="a3"/>
        <w:numPr>
          <w:ilvl w:val="0"/>
          <w:numId w:val="4"/>
        </w:numPr>
        <w:jc w:val="both"/>
        <w:rPr>
          <w:rFonts w:ascii="Times New Roman" w:hAnsi="Times New Roman" w:cs="Times New Roman"/>
          <w:sz w:val="24"/>
          <w:szCs w:val="24"/>
          <w:lang w:val="uk-UA"/>
        </w:rPr>
      </w:pPr>
      <w:r w:rsidRPr="00B21984">
        <w:rPr>
          <w:rFonts w:ascii="Times New Roman" w:hAnsi="Times New Roman" w:cs="Times New Roman"/>
          <w:sz w:val="24"/>
          <w:szCs w:val="24"/>
          <w:lang w:val="uk-UA"/>
        </w:rPr>
        <w:t>об’єкт конкурсу.</w:t>
      </w:r>
    </w:p>
    <w:p w:rsidR="000D3C3E" w:rsidRPr="00B21984" w:rsidRDefault="000D3C3E" w:rsidP="000D3C3E">
      <w:pPr>
        <w:pStyle w:val="a3"/>
        <w:numPr>
          <w:ilvl w:val="0"/>
          <w:numId w:val="4"/>
        </w:numPr>
        <w:jc w:val="both"/>
        <w:rPr>
          <w:rFonts w:ascii="Times New Roman" w:hAnsi="Times New Roman" w:cs="Times New Roman"/>
          <w:sz w:val="24"/>
          <w:szCs w:val="24"/>
          <w:lang w:val="uk-UA"/>
        </w:rPr>
      </w:pPr>
      <w:r w:rsidRPr="00B21984">
        <w:rPr>
          <w:rFonts w:ascii="Times New Roman" w:hAnsi="Times New Roman" w:cs="Times New Roman"/>
          <w:sz w:val="24"/>
          <w:szCs w:val="24"/>
          <w:lang w:val="uk-UA"/>
        </w:rPr>
        <w:t>визначення на конкурсних засадах підприємства (організації) для здійснення функцій робочого органу;</w:t>
      </w:r>
    </w:p>
    <w:p w:rsidR="000D3C3E" w:rsidRPr="00B21984" w:rsidRDefault="000D3C3E" w:rsidP="000D3C3E">
      <w:pPr>
        <w:pStyle w:val="a3"/>
        <w:numPr>
          <w:ilvl w:val="0"/>
          <w:numId w:val="4"/>
        </w:numPr>
        <w:jc w:val="both"/>
        <w:rPr>
          <w:rFonts w:ascii="Times New Roman" w:hAnsi="Times New Roman" w:cs="Times New Roman"/>
          <w:sz w:val="24"/>
          <w:szCs w:val="24"/>
          <w:lang w:val="uk-UA"/>
        </w:rPr>
      </w:pPr>
      <w:r w:rsidRPr="00B21984">
        <w:rPr>
          <w:rFonts w:ascii="Times New Roman" w:hAnsi="Times New Roman" w:cs="Times New Roman"/>
          <w:sz w:val="24"/>
          <w:szCs w:val="24"/>
          <w:lang w:val="uk-UA"/>
        </w:rPr>
        <w:t>утворення та основні засади діяльності конкурсного комітету з визначення автомобільних перевізників</w:t>
      </w:r>
    </w:p>
    <w:p w:rsidR="000D3C3E" w:rsidRPr="00B21984" w:rsidRDefault="000D3C3E" w:rsidP="000D3C3E">
      <w:pPr>
        <w:pStyle w:val="a3"/>
        <w:numPr>
          <w:ilvl w:val="0"/>
          <w:numId w:val="4"/>
        </w:numPr>
        <w:jc w:val="both"/>
        <w:rPr>
          <w:rFonts w:ascii="Times New Roman" w:hAnsi="Times New Roman" w:cs="Times New Roman"/>
          <w:sz w:val="24"/>
          <w:szCs w:val="24"/>
          <w:lang w:val="uk-UA"/>
        </w:rPr>
      </w:pPr>
      <w:r w:rsidRPr="00B21984">
        <w:rPr>
          <w:rFonts w:ascii="Times New Roman" w:hAnsi="Times New Roman" w:cs="Times New Roman"/>
          <w:sz w:val="24"/>
          <w:szCs w:val="24"/>
          <w:lang w:val="uk-UA"/>
        </w:rPr>
        <w:t>оголошення про проведення конкурсу на визначення автомобільного перевізника;</w:t>
      </w:r>
    </w:p>
    <w:p w:rsidR="000D3C3E" w:rsidRPr="00B21984" w:rsidRDefault="000D3C3E" w:rsidP="000D3C3E">
      <w:pPr>
        <w:pStyle w:val="a3"/>
        <w:numPr>
          <w:ilvl w:val="0"/>
          <w:numId w:val="4"/>
        </w:numPr>
        <w:jc w:val="both"/>
        <w:rPr>
          <w:rFonts w:ascii="Times New Roman" w:hAnsi="Times New Roman" w:cs="Times New Roman"/>
          <w:sz w:val="24"/>
          <w:szCs w:val="24"/>
          <w:lang w:val="uk-UA"/>
        </w:rPr>
      </w:pPr>
      <w:r w:rsidRPr="00B21984">
        <w:rPr>
          <w:rFonts w:ascii="Times New Roman" w:hAnsi="Times New Roman" w:cs="Times New Roman"/>
          <w:sz w:val="24"/>
          <w:szCs w:val="24"/>
          <w:lang w:val="uk-UA"/>
        </w:rPr>
        <w:t>подання документів для участі у конкурсі;</w:t>
      </w:r>
    </w:p>
    <w:p w:rsidR="000D3C3E" w:rsidRPr="00B21984" w:rsidRDefault="000D3C3E" w:rsidP="000D3C3E">
      <w:pPr>
        <w:pStyle w:val="a3"/>
        <w:numPr>
          <w:ilvl w:val="0"/>
          <w:numId w:val="4"/>
        </w:numPr>
        <w:jc w:val="both"/>
        <w:rPr>
          <w:rFonts w:ascii="Times New Roman" w:hAnsi="Times New Roman" w:cs="Times New Roman"/>
          <w:sz w:val="24"/>
          <w:szCs w:val="24"/>
          <w:lang w:val="uk-UA"/>
        </w:rPr>
      </w:pPr>
      <w:r w:rsidRPr="00B21984">
        <w:rPr>
          <w:rFonts w:ascii="Times New Roman" w:hAnsi="Times New Roman" w:cs="Times New Roman"/>
          <w:sz w:val="24"/>
          <w:szCs w:val="24"/>
          <w:lang w:val="uk-UA"/>
        </w:rPr>
        <w:t>проведення конкурсу та визначення переможця;</w:t>
      </w:r>
    </w:p>
    <w:p w:rsidR="000D3C3E" w:rsidRPr="00B21984" w:rsidRDefault="000D3C3E" w:rsidP="000D3C3E">
      <w:pPr>
        <w:pStyle w:val="a3"/>
        <w:numPr>
          <w:ilvl w:val="0"/>
          <w:numId w:val="4"/>
        </w:numPr>
        <w:jc w:val="both"/>
        <w:rPr>
          <w:rFonts w:ascii="Times New Roman" w:hAnsi="Times New Roman" w:cs="Times New Roman"/>
          <w:sz w:val="24"/>
          <w:szCs w:val="24"/>
          <w:lang w:val="uk-UA"/>
        </w:rPr>
      </w:pPr>
      <w:r w:rsidRPr="00B21984">
        <w:rPr>
          <w:rFonts w:ascii="Times New Roman" w:hAnsi="Times New Roman" w:cs="Times New Roman"/>
          <w:sz w:val="24"/>
          <w:szCs w:val="24"/>
          <w:lang w:val="uk-UA"/>
        </w:rPr>
        <w:t>фінансування проведення конкурсу та розгляд спорів.</w:t>
      </w:r>
    </w:p>
    <w:p w:rsidR="000D3C3E" w:rsidRPr="00B21984" w:rsidRDefault="000D3C3E" w:rsidP="000D3C3E">
      <w:pPr>
        <w:pStyle w:val="a3"/>
        <w:ind w:left="76"/>
        <w:jc w:val="both"/>
        <w:rPr>
          <w:rFonts w:ascii="Times New Roman" w:hAnsi="Times New Roman" w:cs="Times New Roman"/>
          <w:sz w:val="24"/>
          <w:szCs w:val="24"/>
          <w:lang w:val="uk-UA"/>
        </w:rPr>
      </w:pPr>
      <w:r w:rsidRPr="00B21984">
        <w:rPr>
          <w:rFonts w:ascii="Times New Roman" w:hAnsi="Times New Roman" w:cs="Times New Roman"/>
          <w:sz w:val="24"/>
          <w:szCs w:val="24"/>
          <w:lang w:val="uk-UA"/>
        </w:rPr>
        <w:t>(кілька оборотних рейсів).</w:t>
      </w:r>
    </w:p>
    <w:p w:rsidR="000D3C3E" w:rsidRPr="00B21984" w:rsidRDefault="000D3C3E" w:rsidP="000D3C3E">
      <w:pPr>
        <w:pStyle w:val="a3"/>
        <w:ind w:left="76"/>
        <w:jc w:val="both"/>
        <w:rPr>
          <w:rFonts w:ascii="Times New Roman" w:hAnsi="Times New Roman" w:cs="Times New Roman"/>
          <w:sz w:val="24"/>
          <w:szCs w:val="24"/>
          <w:lang w:val="uk-UA"/>
        </w:rPr>
      </w:pPr>
      <w:r w:rsidRPr="00B21984">
        <w:rPr>
          <w:rFonts w:ascii="Times New Roman" w:hAnsi="Times New Roman" w:cs="Times New Roman"/>
          <w:sz w:val="24"/>
          <w:szCs w:val="24"/>
          <w:lang w:val="uk-UA"/>
        </w:rPr>
        <w:t xml:space="preserve">     </w:t>
      </w:r>
      <w:r w:rsidRPr="00B21984">
        <w:rPr>
          <w:rFonts w:ascii="Times New Roman" w:hAnsi="Times New Roman" w:cs="Times New Roman"/>
          <w:i/>
          <w:sz w:val="24"/>
          <w:szCs w:val="24"/>
          <w:lang w:val="uk-UA"/>
        </w:rPr>
        <w:t>Об'єктом конкурсу можуть бути:</w:t>
      </w:r>
      <w:r w:rsidRPr="00B21984">
        <w:rPr>
          <w:rFonts w:ascii="Times New Roman" w:hAnsi="Times New Roman" w:cs="Times New Roman"/>
          <w:sz w:val="24"/>
          <w:szCs w:val="24"/>
          <w:lang w:val="uk-UA"/>
        </w:rPr>
        <w:t xml:space="preserve"> маршрут (кілька маршрутів), оборотний</w:t>
      </w:r>
      <w:r w:rsidRPr="00B21984">
        <w:rPr>
          <w:sz w:val="24"/>
          <w:szCs w:val="24"/>
        </w:rPr>
        <w:t xml:space="preserve"> </w:t>
      </w:r>
      <w:r w:rsidRPr="00B21984">
        <w:rPr>
          <w:rFonts w:ascii="Times New Roman" w:hAnsi="Times New Roman" w:cs="Times New Roman"/>
          <w:sz w:val="24"/>
          <w:szCs w:val="24"/>
          <w:lang w:val="uk-UA"/>
        </w:rPr>
        <w:t>рейс (кілька оборотних рейсів). На конкурс виносяться маршрути із затвердженими паспортами. Визначення кандидатури автомобільного перевізника для роботи на міжнародному автобусному маршруті загального користування здійснюється на</w:t>
      </w:r>
    </w:p>
    <w:p w:rsidR="000D3C3E" w:rsidRPr="00B21984" w:rsidRDefault="000D3C3E" w:rsidP="000D3C3E">
      <w:pPr>
        <w:pStyle w:val="a3"/>
        <w:ind w:left="76"/>
        <w:jc w:val="both"/>
        <w:rPr>
          <w:rFonts w:ascii="Times New Roman" w:hAnsi="Times New Roman" w:cs="Times New Roman"/>
          <w:sz w:val="24"/>
          <w:szCs w:val="24"/>
          <w:lang w:val="uk-UA"/>
        </w:rPr>
      </w:pPr>
      <w:r w:rsidRPr="00B21984">
        <w:rPr>
          <w:rFonts w:ascii="Times New Roman" w:hAnsi="Times New Roman" w:cs="Times New Roman"/>
          <w:sz w:val="24"/>
          <w:szCs w:val="24"/>
          <w:lang w:val="uk-UA"/>
        </w:rPr>
        <w:t>конкурсних засадах у порядку, встановленому Кабінетом Міністрів України. Організація проведення конкурсу та визначення умов перевезень покладаються на органи виконавчої влади та органи місцевого самоврядування</w:t>
      </w:r>
    </w:p>
    <w:p w:rsidR="000D3C3E" w:rsidRPr="00B21984" w:rsidRDefault="000D3C3E" w:rsidP="000D3C3E">
      <w:pPr>
        <w:pStyle w:val="a3"/>
        <w:ind w:left="76"/>
        <w:jc w:val="both"/>
        <w:rPr>
          <w:rFonts w:ascii="Times New Roman" w:hAnsi="Times New Roman" w:cs="Times New Roman"/>
          <w:i/>
          <w:sz w:val="24"/>
          <w:szCs w:val="24"/>
          <w:lang w:val="uk-UA"/>
        </w:rPr>
      </w:pPr>
      <w:r w:rsidRPr="00B21984">
        <w:rPr>
          <w:rFonts w:ascii="Times New Roman" w:hAnsi="Times New Roman" w:cs="Times New Roman"/>
          <w:sz w:val="24"/>
          <w:szCs w:val="24"/>
          <w:lang w:val="uk-UA"/>
        </w:rPr>
        <w:t xml:space="preserve">  </w:t>
      </w:r>
      <w:r w:rsidRPr="00B21984">
        <w:rPr>
          <w:rFonts w:ascii="Times New Roman" w:hAnsi="Times New Roman" w:cs="Times New Roman"/>
          <w:i/>
          <w:sz w:val="24"/>
          <w:szCs w:val="24"/>
          <w:lang w:val="uk-UA"/>
        </w:rPr>
        <w:t>До обов'язкових умов конкурсу на перевезення пасажирів належать:</w:t>
      </w:r>
    </w:p>
    <w:p w:rsidR="000D3C3E" w:rsidRPr="00B21984" w:rsidRDefault="000D3C3E" w:rsidP="000D3C3E">
      <w:pPr>
        <w:pStyle w:val="a3"/>
        <w:ind w:left="76"/>
        <w:jc w:val="both"/>
        <w:rPr>
          <w:rFonts w:ascii="Times New Roman" w:hAnsi="Times New Roman" w:cs="Times New Roman"/>
          <w:sz w:val="24"/>
          <w:szCs w:val="24"/>
          <w:lang w:val="uk-UA"/>
        </w:rPr>
      </w:pPr>
      <w:r w:rsidRPr="00B21984">
        <w:rPr>
          <w:rFonts w:ascii="Times New Roman" w:hAnsi="Times New Roman" w:cs="Times New Roman"/>
          <w:sz w:val="24"/>
          <w:szCs w:val="24"/>
          <w:lang w:val="uk-UA"/>
        </w:rPr>
        <w:t xml:space="preserve">– визначена органами виконавчої влади та органами місцевого самоврядування обґрунтована структура парку автобусів, що працюватимуть на маршруті загального користування, за </w:t>
      </w:r>
      <w:proofErr w:type="spellStart"/>
      <w:r w:rsidRPr="00B21984">
        <w:rPr>
          <w:rFonts w:ascii="Times New Roman" w:hAnsi="Times New Roman" w:cs="Times New Roman"/>
          <w:sz w:val="24"/>
          <w:szCs w:val="24"/>
          <w:lang w:val="uk-UA"/>
        </w:rPr>
        <w:t>пасажиромісткістю</w:t>
      </w:r>
      <w:proofErr w:type="spellEnd"/>
      <w:r w:rsidRPr="00B21984">
        <w:rPr>
          <w:rFonts w:ascii="Times New Roman" w:hAnsi="Times New Roman" w:cs="Times New Roman"/>
          <w:sz w:val="24"/>
          <w:szCs w:val="24"/>
          <w:lang w:val="uk-UA"/>
        </w:rPr>
        <w:t>, класом, технічними та екологічними показниками;</w:t>
      </w:r>
    </w:p>
    <w:p w:rsidR="000D3C3E" w:rsidRPr="00B21984" w:rsidRDefault="000D3C3E" w:rsidP="000D3C3E">
      <w:pPr>
        <w:pStyle w:val="a3"/>
        <w:ind w:left="76"/>
        <w:jc w:val="both"/>
        <w:rPr>
          <w:rFonts w:ascii="Times New Roman" w:hAnsi="Times New Roman" w:cs="Times New Roman"/>
          <w:sz w:val="24"/>
          <w:szCs w:val="24"/>
          <w:lang w:val="uk-UA"/>
        </w:rPr>
      </w:pPr>
      <w:r w:rsidRPr="00B21984">
        <w:rPr>
          <w:rFonts w:ascii="Times New Roman" w:hAnsi="Times New Roman" w:cs="Times New Roman"/>
          <w:sz w:val="24"/>
          <w:szCs w:val="24"/>
          <w:lang w:val="uk-UA"/>
        </w:rPr>
        <w:t>– державні соціальні нормативи у сфері транспортного обслуговування населення.</w:t>
      </w:r>
    </w:p>
    <w:p w:rsidR="000D3C3E" w:rsidRPr="00B21984" w:rsidRDefault="000D3C3E" w:rsidP="000D3C3E">
      <w:pPr>
        <w:pStyle w:val="a3"/>
        <w:ind w:left="76"/>
        <w:jc w:val="both"/>
        <w:rPr>
          <w:rFonts w:ascii="Times New Roman" w:hAnsi="Times New Roman" w:cs="Times New Roman"/>
          <w:sz w:val="24"/>
          <w:szCs w:val="24"/>
          <w:lang w:val="uk-UA"/>
        </w:rPr>
      </w:pPr>
      <w:r w:rsidRPr="00B21984">
        <w:rPr>
          <w:rFonts w:ascii="Times New Roman" w:hAnsi="Times New Roman" w:cs="Times New Roman"/>
          <w:sz w:val="24"/>
          <w:szCs w:val="24"/>
          <w:lang w:val="uk-UA"/>
        </w:rPr>
        <w:t xml:space="preserve">     У разі відсутності в перевізників-претендентів автобусів, що відповідають умовам конкурсу, вони мають право подавати до конкурсного комітету заяву на участь у конкурсі та документи, що містять характеристику наявних автобусів, які перевізник-претендент пропонує використовувати на даному маршруті, а також інвестиційний проект-зобов'язання щодо оновлення парку автобусів на цьому маршруті на визначений період до п'яти років. У разі відсутності перевізників-претендентів, які мають автобуси, що відповідають умовам конкурсу, конкурс проводиться серед претендентів, які пропонують використовувати на даному маршруті автобуси, що відповідають вимогам безпеки, але не відповідають умовам конкурсу за класом, </w:t>
      </w:r>
      <w:proofErr w:type="spellStart"/>
      <w:r w:rsidRPr="00B21984">
        <w:rPr>
          <w:rFonts w:ascii="Times New Roman" w:hAnsi="Times New Roman" w:cs="Times New Roman"/>
          <w:sz w:val="24"/>
          <w:szCs w:val="24"/>
          <w:lang w:val="uk-UA"/>
        </w:rPr>
        <w:t>пасажиромісткістю</w:t>
      </w:r>
      <w:proofErr w:type="spellEnd"/>
      <w:r w:rsidRPr="00B21984">
        <w:rPr>
          <w:rFonts w:ascii="Times New Roman" w:hAnsi="Times New Roman" w:cs="Times New Roman"/>
          <w:sz w:val="24"/>
          <w:szCs w:val="24"/>
          <w:lang w:val="uk-UA"/>
        </w:rPr>
        <w:t>, параметрами комфортності, з урахуванням поданих інвестиційних проектів-зобов'язань щодо оновлення парку автобусів, які будуть повністю відповідати всім вимогам, у термін до п'яти років.</w:t>
      </w:r>
      <w:r w:rsidRPr="00B21984">
        <w:rPr>
          <w:sz w:val="24"/>
          <w:szCs w:val="24"/>
          <w:lang w:val="uk-UA"/>
        </w:rPr>
        <w:t xml:space="preserve">  </w:t>
      </w:r>
      <w:r w:rsidRPr="00B21984">
        <w:rPr>
          <w:rFonts w:ascii="Times New Roman" w:hAnsi="Times New Roman" w:cs="Times New Roman"/>
          <w:sz w:val="24"/>
          <w:szCs w:val="24"/>
          <w:lang w:val="uk-UA"/>
        </w:rPr>
        <w:t xml:space="preserve">Договір з переможцем конкурсу (або дозвіл) у разі відсутності в нього автобусів, що відповідають умовам конкурсу, органи </w:t>
      </w:r>
      <w:r w:rsidRPr="00B21984">
        <w:rPr>
          <w:rFonts w:ascii="Times New Roman" w:hAnsi="Times New Roman" w:cs="Times New Roman"/>
          <w:sz w:val="24"/>
          <w:szCs w:val="24"/>
          <w:lang w:val="uk-UA"/>
        </w:rPr>
        <w:lastRenderedPageBreak/>
        <w:t>виконавчої влади та органи місцевого самоврядування укладають (або надають) на один рік. Дозвіл органів виконавчої влади та органів місцевого самоврядування пасажирському перевізнику на обслуговування автобусних маршрутів надається на термін до п'яти років.</w:t>
      </w:r>
    </w:p>
    <w:p w:rsidR="000D3C3E" w:rsidRPr="00B21984" w:rsidRDefault="000D3C3E" w:rsidP="000D3C3E">
      <w:pPr>
        <w:pStyle w:val="a3"/>
        <w:ind w:left="76"/>
        <w:jc w:val="both"/>
        <w:rPr>
          <w:rFonts w:ascii="Times New Roman" w:hAnsi="Times New Roman" w:cs="Times New Roman"/>
          <w:sz w:val="24"/>
          <w:szCs w:val="24"/>
          <w:lang w:val="uk-UA"/>
        </w:rPr>
      </w:pPr>
      <w:r w:rsidRPr="00B21984">
        <w:rPr>
          <w:rFonts w:ascii="Times New Roman" w:hAnsi="Times New Roman" w:cs="Times New Roman"/>
          <w:sz w:val="24"/>
          <w:szCs w:val="24"/>
          <w:lang w:val="uk-UA"/>
        </w:rPr>
        <w:t xml:space="preserve">      Автомобільний перевізник – переможець конкурсу повинен самостійно забезпечувати перевезення.</w:t>
      </w:r>
      <w:r w:rsidRPr="00B21984">
        <w:rPr>
          <w:sz w:val="24"/>
          <w:szCs w:val="24"/>
        </w:rPr>
        <w:t xml:space="preserve"> </w:t>
      </w:r>
      <w:r w:rsidRPr="00B21984">
        <w:rPr>
          <w:rFonts w:ascii="Times New Roman" w:hAnsi="Times New Roman" w:cs="Times New Roman"/>
          <w:sz w:val="24"/>
          <w:szCs w:val="24"/>
          <w:lang w:val="uk-UA"/>
        </w:rPr>
        <w:t>Для підготовки та проведення конкурсу органи виконавчої влади та органи місцевого самоврядування утворюють конкурсний комітет, до складу якого входять представники відповідних органів виконавчої влади, органів</w:t>
      </w:r>
    </w:p>
    <w:p w:rsidR="000D3C3E" w:rsidRPr="00B21984" w:rsidRDefault="000D3C3E" w:rsidP="000D3C3E">
      <w:pPr>
        <w:pStyle w:val="a3"/>
        <w:ind w:left="76"/>
        <w:jc w:val="both"/>
        <w:rPr>
          <w:rFonts w:ascii="Times New Roman" w:hAnsi="Times New Roman" w:cs="Times New Roman"/>
          <w:sz w:val="24"/>
          <w:szCs w:val="24"/>
          <w:lang w:val="uk-UA"/>
        </w:rPr>
      </w:pPr>
      <w:r w:rsidRPr="00B21984">
        <w:rPr>
          <w:rFonts w:ascii="Times New Roman" w:hAnsi="Times New Roman" w:cs="Times New Roman"/>
          <w:sz w:val="24"/>
          <w:szCs w:val="24"/>
          <w:lang w:val="uk-UA"/>
        </w:rPr>
        <w:t>місцевого самоврядування, центрального органу виконавчої влади, що забезпечує реалізацію державної політики з питань безпеки на наземному транспорті, та територіальних органів Національної поліції, а також громадських організацій у сфері автомобільного транспорту. До конкурсного комітету не можуть входити представники суб'єктів господарювання – автомобільних перевізників, які є учасниками конкурсу або які діють на ринку перевезень пасажирів і можуть впливати на прийняття рішень комітету.</w:t>
      </w:r>
    </w:p>
    <w:p w:rsidR="000D3C3E" w:rsidRPr="00B21984" w:rsidRDefault="000D3C3E" w:rsidP="000D3C3E">
      <w:pPr>
        <w:pStyle w:val="a3"/>
        <w:ind w:left="76"/>
        <w:jc w:val="both"/>
        <w:rPr>
          <w:rFonts w:ascii="Times New Roman" w:hAnsi="Times New Roman" w:cs="Times New Roman"/>
          <w:sz w:val="24"/>
          <w:szCs w:val="24"/>
          <w:lang w:val="uk-UA"/>
        </w:rPr>
      </w:pPr>
      <w:r w:rsidRPr="00B21984">
        <w:rPr>
          <w:rFonts w:ascii="Times New Roman" w:hAnsi="Times New Roman" w:cs="Times New Roman"/>
          <w:sz w:val="24"/>
          <w:szCs w:val="24"/>
          <w:lang w:val="uk-UA"/>
        </w:rPr>
        <w:t xml:space="preserve">     Для організації забезпечення і підготовки матеріалів для проведення засідань конкурсного комітету органи виконавчої влади та органи місцевого самоврядування на конкурсних умовах за договором залучають підприємство (організацію), що має фахівців та досвід роботи не менше трьох років з питань організації пасажирських перевезень. Конкурс проводиться із залученням представників відповідних органів виконавчої влади, а також представників громадських організацій. Залучене для проведення засідань конкурсного комітету підприємство (організація) готує матеріали щодо умов конкурсу, паспортів автобусних маршрутів, аналізу одержаних пропозицій та їх оцінки, договорів з переможцями конкурсу та інші матеріали. Порядок проведення конкурсів визначає Кабінет Міністрів України.</w:t>
      </w:r>
    </w:p>
    <w:p w:rsidR="000D3C3E" w:rsidRPr="00B21984" w:rsidRDefault="00B21984" w:rsidP="00B21984">
      <w:pPr>
        <w:pStyle w:val="a3"/>
        <w:ind w:left="76"/>
        <w:jc w:val="both"/>
        <w:rPr>
          <w:rFonts w:ascii="Times New Roman" w:hAnsi="Times New Roman" w:cs="Times New Roman"/>
          <w:sz w:val="24"/>
          <w:szCs w:val="24"/>
          <w:lang w:val="uk-UA"/>
        </w:rPr>
      </w:pPr>
      <w:r w:rsidRPr="00B21984">
        <w:rPr>
          <w:rFonts w:ascii="Times New Roman" w:hAnsi="Times New Roman" w:cs="Times New Roman"/>
          <w:sz w:val="24"/>
          <w:szCs w:val="24"/>
          <w:lang w:val="uk-UA"/>
        </w:rPr>
        <w:t xml:space="preserve">    </w:t>
      </w:r>
      <w:r w:rsidR="000D3C3E" w:rsidRPr="00B21984">
        <w:rPr>
          <w:rFonts w:ascii="Times New Roman" w:hAnsi="Times New Roman" w:cs="Times New Roman"/>
          <w:sz w:val="24"/>
          <w:szCs w:val="24"/>
          <w:lang w:val="uk-UA"/>
        </w:rPr>
        <w:t>У конкурсі на визначення автомобіль</w:t>
      </w:r>
      <w:r w:rsidRPr="00B21984">
        <w:rPr>
          <w:rFonts w:ascii="Times New Roman" w:hAnsi="Times New Roman" w:cs="Times New Roman"/>
          <w:sz w:val="24"/>
          <w:szCs w:val="24"/>
          <w:lang w:val="uk-UA"/>
        </w:rPr>
        <w:t xml:space="preserve">ного перевізника на автобусному </w:t>
      </w:r>
      <w:r w:rsidR="000D3C3E" w:rsidRPr="00B21984">
        <w:rPr>
          <w:rFonts w:ascii="Times New Roman" w:hAnsi="Times New Roman" w:cs="Times New Roman"/>
          <w:sz w:val="24"/>
          <w:szCs w:val="24"/>
          <w:lang w:val="uk-UA"/>
        </w:rPr>
        <w:t>маршруті заг</w:t>
      </w:r>
      <w:r w:rsidRPr="00B21984">
        <w:rPr>
          <w:rFonts w:ascii="Times New Roman" w:hAnsi="Times New Roman" w:cs="Times New Roman"/>
          <w:sz w:val="24"/>
          <w:szCs w:val="24"/>
          <w:lang w:val="uk-UA"/>
        </w:rPr>
        <w:t>ального користування</w:t>
      </w:r>
      <w:r w:rsidR="000D3C3E" w:rsidRPr="00B21984">
        <w:rPr>
          <w:rFonts w:ascii="Times New Roman" w:hAnsi="Times New Roman" w:cs="Times New Roman"/>
          <w:sz w:val="24"/>
          <w:szCs w:val="24"/>
          <w:lang w:val="uk-UA"/>
        </w:rPr>
        <w:t xml:space="preserve"> можуть брати участь</w:t>
      </w:r>
      <w:r w:rsidRPr="00B21984">
        <w:rPr>
          <w:rFonts w:ascii="Times New Roman" w:hAnsi="Times New Roman" w:cs="Times New Roman"/>
          <w:sz w:val="24"/>
          <w:szCs w:val="24"/>
          <w:lang w:val="uk-UA"/>
        </w:rPr>
        <w:t xml:space="preserve"> </w:t>
      </w:r>
      <w:r w:rsidR="000D3C3E" w:rsidRPr="00B21984">
        <w:rPr>
          <w:rFonts w:ascii="Times New Roman" w:hAnsi="Times New Roman" w:cs="Times New Roman"/>
          <w:sz w:val="24"/>
          <w:szCs w:val="24"/>
          <w:lang w:val="uk-UA"/>
        </w:rPr>
        <w:t>автомобільні перевізники, які мають ліцензію на той вид послуг, що виносять</w:t>
      </w:r>
      <w:r w:rsidRPr="00B21984">
        <w:rPr>
          <w:rFonts w:ascii="Times New Roman" w:hAnsi="Times New Roman" w:cs="Times New Roman"/>
          <w:sz w:val="24"/>
          <w:szCs w:val="24"/>
          <w:lang w:val="uk-UA"/>
        </w:rPr>
        <w:t xml:space="preserve"> </w:t>
      </w:r>
      <w:r w:rsidR="000D3C3E" w:rsidRPr="00B21984">
        <w:rPr>
          <w:rFonts w:ascii="Times New Roman" w:hAnsi="Times New Roman" w:cs="Times New Roman"/>
          <w:sz w:val="24"/>
          <w:szCs w:val="24"/>
          <w:lang w:val="uk-UA"/>
        </w:rPr>
        <w:t>на конкурс, на законних підставах використовують у достатній кількості</w:t>
      </w:r>
      <w:r w:rsidRPr="00B21984">
        <w:rPr>
          <w:rFonts w:ascii="Times New Roman" w:hAnsi="Times New Roman" w:cs="Times New Roman"/>
          <w:sz w:val="24"/>
          <w:szCs w:val="24"/>
          <w:lang w:val="uk-UA"/>
        </w:rPr>
        <w:t xml:space="preserve"> </w:t>
      </w:r>
      <w:r w:rsidR="000D3C3E" w:rsidRPr="00B21984">
        <w:rPr>
          <w:rFonts w:ascii="Times New Roman" w:hAnsi="Times New Roman" w:cs="Times New Roman"/>
          <w:sz w:val="24"/>
          <w:szCs w:val="24"/>
          <w:lang w:val="uk-UA"/>
        </w:rPr>
        <w:t>сертифіковані автобуси відповідного класу</w:t>
      </w:r>
      <w:r w:rsidRPr="00B21984">
        <w:rPr>
          <w:rFonts w:ascii="Times New Roman" w:hAnsi="Times New Roman" w:cs="Times New Roman"/>
          <w:sz w:val="24"/>
          <w:szCs w:val="24"/>
          <w:lang w:val="uk-UA"/>
        </w:rPr>
        <w:t>.</w:t>
      </w:r>
    </w:p>
    <w:p w:rsidR="000D3C3E" w:rsidRPr="00B21984" w:rsidRDefault="00B21984" w:rsidP="00B21984">
      <w:pPr>
        <w:pStyle w:val="a3"/>
        <w:ind w:left="76"/>
        <w:jc w:val="both"/>
        <w:rPr>
          <w:rFonts w:ascii="Times New Roman" w:hAnsi="Times New Roman" w:cs="Times New Roman"/>
          <w:sz w:val="24"/>
          <w:szCs w:val="24"/>
          <w:lang w:val="uk-UA"/>
        </w:rPr>
      </w:pPr>
      <w:r w:rsidRPr="00B21984">
        <w:rPr>
          <w:rFonts w:ascii="Times New Roman" w:hAnsi="Times New Roman" w:cs="Times New Roman"/>
          <w:sz w:val="24"/>
          <w:szCs w:val="24"/>
          <w:lang w:val="uk-UA"/>
        </w:rPr>
        <w:t xml:space="preserve">   </w:t>
      </w:r>
      <w:r w:rsidR="000D3C3E" w:rsidRPr="00B21984">
        <w:rPr>
          <w:rFonts w:ascii="Times New Roman" w:hAnsi="Times New Roman" w:cs="Times New Roman"/>
          <w:sz w:val="24"/>
          <w:szCs w:val="24"/>
          <w:lang w:val="uk-UA"/>
        </w:rPr>
        <w:t>Для участі в конкурсі на перевезення пасажирів на автобусном</w:t>
      </w:r>
      <w:r w:rsidRPr="00B21984">
        <w:rPr>
          <w:rFonts w:ascii="Times New Roman" w:hAnsi="Times New Roman" w:cs="Times New Roman"/>
          <w:sz w:val="24"/>
          <w:szCs w:val="24"/>
          <w:lang w:val="uk-UA"/>
        </w:rPr>
        <w:t xml:space="preserve">у маршруті </w:t>
      </w:r>
      <w:r w:rsidR="000D3C3E" w:rsidRPr="00B21984">
        <w:rPr>
          <w:rFonts w:ascii="Times New Roman" w:hAnsi="Times New Roman" w:cs="Times New Roman"/>
          <w:sz w:val="24"/>
          <w:szCs w:val="24"/>
          <w:lang w:val="uk-UA"/>
        </w:rPr>
        <w:t>загального користування автомобільний перевізник подає конкурсному</w:t>
      </w:r>
      <w:r w:rsidRPr="00B21984">
        <w:rPr>
          <w:rFonts w:ascii="Times New Roman" w:hAnsi="Times New Roman" w:cs="Times New Roman"/>
          <w:sz w:val="24"/>
          <w:szCs w:val="24"/>
          <w:lang w:val="uk-UA"/>
        </w:rPr>
        <w:t xml:space="preserve"> </w:t>
      </w:r>
      <w:r w:rsidR="000D3C3E" w:rsidRPr="00B21984">
        <w:rPr>
          <w:rFonts w:ascii="Times New Roman" w:hAnsi="Times New Roman" w:cs="Times New Roman"/>
          <w:sz w:val="24"/>
          <w:szCs w:val="24"/>
          <w:lang w:val="uk-UA"/>
        </w:rPr>
        <w:t>ком</w:t>
      </w:r>
      <w:r w:rsidRPr="00B21984">
        <w:rPr>
          <w:rFonts w:ascii="Times New Roman" w:hAnsi="Times New Roman" w:cs="Times New Roman"/>
          <w:sz w:val="24"/>
          <w:szCs w:val="24"/>
          <w:lang w:val="uk-UA"/>
        </w:rPr>
        <w:t>ітету такі документи</w:t>
      </w:r>
      <w:r w:rsidR="000D3C3E" w:rsidRPr="00B21984">
        <w:rPr>
          <w:rFonts w:ascii="Times New Roman" w:hAnsi="Times New Roman" w:cs="Times New Roman"/>
          <w:sz w:val="24"/>
          <w:szCs w:val="24"/>
          <w:lang w:val="uk-UA"/>
        </w:rPr>
        <w:t>:</w:t>
      </w:r>
    </w:p>
    <w:p w:rsidR="000D3C3E" w:rsidRPr="00B21984" w:rsidRDefault="000D3C3E" w:rsidP="00B21984">
      <w:pPr>
        <w:pStyle w:val="a3"/>
        <w:ind w:left="76"/>
        <w:jc w:val="both"/>
        <w:rPr>
          <w:rFonts w:ascii="Times New Roman" w:hAnsi="Times New Roman" w:cs="Times New Roman"/>
          <w:sz w:val="24"/>
          <w:szCs w:val="24"/>
          <w:lang w:val="uk-UA"/>
        </w:rPr>
      </w:pPr>
      <w:r w:rsidRPr="00B21984">
        <w:rPr>
          <w:rFonts w:ascii="Times New Roman" w:hAnsi="Times New Roman" w:cs="Times New Roman"/>
          <w:sz w:val="24"/>
          <w:szCs w:val="24"/>
          <w:lang w:val="uk-UA"/>
        </w:rPr>
        <w:t>– заяву претендента встановленого зр</w:t>
      </w:r>
      <w:r w:rsidR="00B21984" w:rsidRPr="00B21984">
        <w:rPr>
          <w:rFonts w:ascii="Times New Roman" w:hAnsi="Times New Roman" w:cs="Times New Roman"/>
          <w:sz w:val="24"/>
          <w:szCs w:val="24"/>
          <w:lang w:val="uk-UA"/>
        </w:rPr>
        <w:t xml:space="preserve">азка із зазначенням автобусного </w:t>
      </w:r>
      <w:r w:rsidRPr="00B21984">
        <w:rPr>
          <w:rFonts w:ascii="Times New Roman" w:hAnsi="Times New Roman" w:cs="Times New Roman"/>
          <w:sz w:val="24"/>
          <w:szCs w:val="24"/>
          <w:lang w:val="uk-UA"/>
        </w:rPr>
        <w:t>маршруту загального користування, на якому має намір працювати претендент</w:t>
      </w:r>
      <w:r w:rsidRPr="00B21984">
        <w:rPr>
          <w:sz w:val="24"/>
          <w:szCs w:val="24"/>
        </w:rPr>
        <w:t xml:space="preserve"> </w:t>
      </w:r>
      <w:r w:rsidRPr="00B21984">
        <w:rPr>
          <w:rFonts w:ascii="Times New Roman" w:hAnsi="Times New Roman" w:cs="Times New Roman"/>
          <w:sz w:val="24"/>
          <w:szCs w:val="24"/>
          <w:lang w:val="uk-UA"/>
        </w:rPr>
        <w:t>– відомості за підписом суб’єкта господарювання про автобуси, які</w:t>
      </w:r>
      <w:r w:rsidR="00B21984" w:rsidRPr="00B21984">
        <w:rPr>
          <w:rFonts w:ascii="Times New Roman" w:hAnsi="Times New Roman" w:cs="Times New Roman"/>
          <w:sz w:val="24"/>
          <w:szCs w:val="24"/>
          <w:lang w:val="uk-UA"/>
        </w:rPr>
        <w:t xml:space="preserve"> </w:t>
      </w:r>
      <w:r w:rsidRPr="00B21984">
        <w:rPr>
          <w:rFonts w:ascii="Times New Roman" w:hAnsi="Times New Roman" w:cs="Times New Roman"/>
          <w:sz w:val="24"/>
          <w:szCs w:val="24"/>
          <w:lang w:val="uk-UA"/>
        </w:rPr>
        <w:t>будуть використовуватися на автобусному маршруті з зазначенням підстав для</w:t>
      </w:r>
      <w:r w:rsidR="00B21984" w:rsidRPr="00B21984">
        <w:rPr>
          <w:rFonts w:ascii="Times New Roman" w:hAnsi="Times New Roman" w:cs="Times New Roman"/>
          <w:sz w:val="24"/>
          <w:szCs w:val="24"/>
          <w:lang w:val="uk-UA"/>
        </w:rPr>
        <w:t xml:space="preserve"> </w:t>
      </w:r>
      <w:r w:rsidRPr="00B21984">
        <w:rPr>
          <w:rFonts w:ascii="Times New Roman" w:hAnsi="Times New Roman" w:cs="Times New Roman"/>
          <w:sz w:val="24"/>
          <w:szCs w:val="24"/>
          <w:lang w:val="uk-UA"/>
        </w:rPr>
        <w:t>їх використання перевізником;</w:t>
      </w:r>
    </w:p>
    <w:p w:rsidR="000D3C3E" w:rsidRPr="00B21984" w:rsidRDefault="000D3C3E" w:rsidP="000D3C3E">
      <w:pPr>
        <w:pStyle w:val="a3"/>
        <w:ind w:left="76"/>
        <w:jc w:val="both"/>
        <w:rPr>
          <w:rFonts w:ascii="Times New Roman" w:hAnsi="Times New Roman" w:cs="Times New Roman"/>
          <w:sz w:val="24"/>
          <w:szCs w:val="24"/>
          <w:lang w:val="uk-UA"/>
        </w:rPr>
      </w:pPr>
      <w:r w:rsidRPr="00B21984">
        <w:rPr>
          <w:rFonts w:ascii="Times New Roman" w:hAnsi="Times New Roman" w:cs="Times New Roman"/>
          <w:sz w:val="24"/>
          <w:szCs w:val="24"/>
          <w:lang w:val="uk-UA"/>
        </w:rPr>
        <w:t>– відомості про додаткові умови обслуговування маршруту;</w:t>
      </w:r>
    </w:p>
    <w:p w:rsidR="000D3C3E" w:rsidRPr="00B21984" w:rsidRDefault="000D3C3E" w:rsidP="000D3C3E">
      <w:pPr>
        <w:pStyle w:val="a3"/>
        <w:ind w:left="76"/>
        <w:jc w:val="both"/>
        <w:rPr>
          <w:rFonts w:ascii="Times New Roman" w:hAnsi="Times New Roman" w:cs="Times New Roman"/>
          <w:sz w:val="24"/>
          <w:szCs w:val="24"/>
          <w:lang w:val="uk-UA"/>
        </w:rPr>
      </w:pPr>
      <w:r w:rsidRPr="00B21984">
        <w:rPr>
          <w:rFonts w:ascii="Times New Roman" w:hAnsi="Times New Roman" w:cs="Times New Roman"/>
          <w:sz w:val="24"/>
          <w:szCs w:val="24"/>
          <w:lang w:val="uk-UA"/>
        </w:rPr>
        <w:t>– документ, що підтверджує внесення плати за участь у конкурсі.</w:t>
      </w:r>
    </w:p>
    <w:p w:rsidR="000D3C3E" w:rsidRPr="00B21984" w:rsidRDefault="00B21984" w:rsidP="00B21984">
      <w:pPr>
        <w:pStyle w:val="a3"/>
        <w:ind w:left="76"/>
        <w:jc w:val="both"/>
        <w:rPr>
          <w:rFonts w:ascii="Times New Roman" w:hAnsi="Times New Roman" w:cs="Times New Roman"/>
          <w:sz w:val="24"/>
          <w:szCs w:val="24"/>
          <w:lang w:val="uk-UA"/>
        </w:rPr>
      </w:pPr>
      <w:r w:rsidRPr="00B21984">
        <w:rPr>
          <w:rFonts w:ascii="Times New Roman" w:hAnsi="Times New Roman" w:cs="Times New Roman"/>
          <w:sz w:val="24"/>
          <w:szCs w:val="24"/>
          <w:lang w:val="uk-UA"/>
        </w:rPr>
        <w:t xml:space="preserve">   </w:t>
      </w:r>
      <w:r w:rsidR="000D3C3E" w:rsidRPr="00B21984">
        <w:rPr>
          <w:rFonts w:ascii="Times New Roman" w:hAnsi="Times New Roman" w:cs="Times New Roman"/>
          <w:sz w:val="24"/>
          <w:szCs w:val="24"/>
          <w:lang w:val="uk-UA"/>
        </w:rPr>
        <w:t>Органи виконавчої влади та органи місц</w:t>
      </w:r>
      <w:r w:rsidRPr="00B21984">
        <w:rPr>
          <w:rFonts w:ascii="Times New Roman" w:hAnsi="Times New Roman" w:cs="Times New Roman"/>
          <w:sz w:val="24"/>
          <w:szCs w:val="24"/>
          <w:lang w:val="uk-UA"/>
        </w:rPr>
        <w:t xml:space="preserve">евого самоврядування не менш як </w:t>
      </w:r>
      <w:r w:rsidR="000D3C3E" w:rsidRPr="00B21984">
        <w:rPr>
          <w:rFonts w:ascii="Times New Roman" w:hAnsi="Times New Roman" w:cs="Times New Roman"/>
          <w:sz w:val="24"/>
          <w:szCs w:val="24"/>
          <w:lang w:val="uk-UA"/>
        </w:rPr>
        <w:t>за дев'ять днів до дня проведення конкурсу забезпечують інформування</w:t>
      </w:r>
      <w:r w:rsidRPr="00B21984">
        <w:rPr>
          <w:rFonts w:ascii="Times New Roman" w:hAnsi="Times New Roman" w:cs="Times New Roman"/>
          <w:sz w:val="24"/>
          <w:szCs w:val="24"/>
          <w:lang w:val="uk-UA"/>
        </w:rPr>
        <w:t xml:space="preserve"> </w:t>
      </w:r>
      <w:r w:rsidR="000D3C3E" w:rsidRPr="00B21984">
        <w:rPr>
          <w:rFonts w:ascii="Times New Roman" w:hAnsi="Times New Roman" w:cs="Times New Roman"/>
          <w:sz w:val="24"/>
          <w:szCs w:val="24"/>
          <w:lang w:val="uk-UA"/>
        </w:rPr>
        <w:t>відповідних підрозділів Національної поліції про перевізників-претендентів, які</w:t>
      </w:r>
      <w:r w:rsidRPr="00B21984">
        <w:rPr>
          <w:rFonts w:ascii="Times New Roman" w:hAnsi="Times New Roman" w:cs="Times New Roman"/>
          <w:sz w:val="24"/>
          <w:szCs w:val="24"/>
          <w:lang w:val="uk-UA"/>
        </w:rPr>
        <w:t xml:space="preserve"> </w:t>
      </w:r>
      <w:r w:rsidR="000D3C3E" w:rsidRPr="00B21984">
        <w:rPr>
          <w:rFonts w:ascii="Times New Roman" w:hAnsi="Times New Roman" w:cs="Times New Roman"/>
          <w:sz w:val="24"/>
          <w:szCs w:val="24"/>
          <w:lang w:val="uk-UA"/>
        </w:rPr>
        <w:t>подали документи на конкурс.</w:t>
      </w:r>
    </w:p>
    <w:p w:rsidR="000D3C3E" w:rsidRPr="00B21984" w:rsidRDefault="00B21984" w:rsidP="00B21984">
      <w:pPr>
        <w:pStyle w:val="a3"/>
        <w:ind w:left="76"/>
        <w:jc w:val="both"/>
        <w:rPr>
          <w:rFonts w:ascii="Times New Roman" w:hAnsi="Times New Roman" w:cs="Times New Roman"/>
          <w:sz w:val="24"/>
          <w:szCs w:val="24"/>
          <w:lang w:val="uk-UA"/>
        </w:rPr>
      </w:pPr>
      <w:r w:rsidRPr="00B21984">
        <w:rPr>
          <w:rFonts w:ascii="Times New Roman" w:hAnsi="Times New Roman" w:cs="Times New Roman"/>
          <w:sz w:val="24"/>
          <w:szCs w:val="24"/>
          <w:lang w:val="uk-UA"/>
        </w:rPr>
        <w:t xml:space="preserve">     </w:t>
      </w:r>
      <w:r w:rsidR="000D3C3E" w:rsidRPr="00B21984">
        <w:rPr>
          <w:rFonts w:ascii="Times New Roman" w:hAnsi="Times New Roman" w:cs="Times New Roman"/>
          <w:sz w:val="24"/>
          <w:szCs w:val="24"/>
          <w:lang w:val="uk-UA"/>
        </w:rPr>
        <w:t>Порядок інформування затверджується</w:t>
      </w:r>
      <w:r w:rsidRPr="00B21984">
        <w:rPr>
          <w:rFonts w:ascii="Times New Roman" w:hAnsi="Times New Roman" w:cs="Times New Roman"/>
          <w:sz w:val="24"/>
          <w:szCs w:val="24"/>
          <w:lang w:val="uk-UA"/>
        </w:rPr>
        <w:t xml:space="preserve"> центральним органом виконавчої </w:t>
      </w:r>
      <w:r w:rsidR="000D3C3E" w:rsidRPr="00B21984">
        <w:rPr>
          <w:rFonts w:ascii="Times New Roman" w:hAnsi="Times New Roman" w:cs="Times New Roman"/>
          <w:sz w:val="24"/>
          <w:szCs w:val="24"/>
          <w:lang w:val="uk-UA"/>
        </w:rPr>
        <w:t>влади, що забезпечує формування та реалізує державну політику у сфері</w:t>
      </w:r>
      <w:r w:rsidRPr="00B21984">
        <w:rPr>
          <w:rFonts w:ascii="Times New Roman" w:hAnsi="Times New Roman" w:cs="Times New Roman"/>
          <w:sz w:val="24"/>
          <w:szCs w:val="24"/>
          <w:lang w:val="uk-UA"/>
        </w:rPr>
        <w:t xml:space="preserve"> </w:t>
      </w:r>
      <w:r w:rsidR="000D3C3E" w:rsidRPr="00B21984">
        <w:rPr>
          <w:rFonts w:ascii="Times New Roman" w:hAnsi="Times New Roman" w:cs="Times New Roman"/>
          <w:sz w:val="24"/>
          <w:szCs w:val="24"/>
          <w:lang w:val="uk-UA"/>
        </w:rPr>
        <w:t>транспорту, за погодженням з Міністерством внутрішніх справ України.</w:t>
      </w:r>
    </w:p>
    <w:p w:rsidR="000D3C3E" w:rsidRPr="00B21984" w:rsidRDefault="000D3C3E" w:rsidP="00B21984">
      <w:pPr>
        <w:pStyle w:val="a3"/>
        <w:ind w:left="76"/>
        <w:jc w:val="both"/>
        <w:rPr>
          <w:rFonts w:ascii="Times New Roman" w:hAnsi="Times New Roman" w:cs="Times New Roman"/>
          <w:sz w:val="24"/>
          <w:szCs w:val="24"/>
          <w:lang w:val="uk-UA"/>
        </w:rPr>
      </w:pPr>
      <w:r w:rsidRPr="00B21984">
        <w:rPr>
          <w:rFonts w:ascii="Times New Roman" w:hAnsi="Times New Roman" w:cs="Times New Roman"/>
          <w:sz w:val="24"/>
          <w:szCs w:val="24"/>
          <w:lang w:val="uk-UA"/>
        </w:rPr>
        <w:t>Під час визначення переможця конкурсу на міжміських та між</w:t>
      </w:r>
      <w:r w:rsidR="00B21984" w:rsidRPr="00B21984">
        <w:rPr>
          <w:rFonts w:ascii="Times New Roman" w:hAnsi="Times New Roman" w:cs="Times New Roman"/>
          <w:sz w:val="24"/>
          <w:szCs w:val="24"/>
          <w:lang w:val="uk-UA"/>
        </w:rPr>
        <w:t xml:space="preserve">народних </w:t>
      </w:r>
      <w:r w:rsidRPr="00B21984">
        <w:rPr>
          <w:rFonts w:ascii="Times New Roman" w:hAnsi="Times New Roman" w:cs="Times New Roman"/>
          <w:sz w:val="24"/>
          <w:szCs w:val="24"/>
          <w:lang w:val="uk-UA"/>
        </w:rPr>
        <w:t>автобусних маршрутах у разі рівних пропозицій претендентів перевага</w:t>
      </w:r>
      <w:r w:rsidR="00B21984" w:rsidRPr="00B21984">
        <w:rPr>
          <w:rFonts w:ascii="Times New Roman" w:hAnsi="Times New Roman" w:cs="Times New Roman"/>
          <w:sz w:val="24"/>
          <w:szCs w:val="24"/>
          <w:lang w:val="uk-UA"/>
        </w:rPr>
        <w:t xml:space="preserve"> </w:t>
      </w:r>
      <w:r w:rsidRPr="00B21984">
        <w:rPr>
          <w:rFonts w:ascii="Times New Roman" w:hAnsi="Times New Roman" w:cs="Times New Roman"/>
          <w:sz w:val="24"/>
          <w:szCs w:val="24"/>
          <w:lang w:val="uk-UA"/>
        </w:rPr>
        <w:t>надається перевізникам, які представили до конкурсного комітету свідоцтво</w:t>
      </w:r>
      <w:r w:rsidR="00B21984" w:rsidRPr="00B21984">
        <w:rPr>
          <w:rFonts w:ascii="Times New Roman" w:hAnsi="Times New Roman" w:cs="Times New Roman"/>
          <w:sz w:val="24"/>
          <w:szCs w:val="24"/>
          <w:lang w:val="uk-UA"/>
        </w:rPr>
        <w:t xml:space="preserve"> </w:t>
      </w:r>
      <w:r w:rsidRPr="00B21984">
        <w:rPr>
          <w:rFonts w:ascii="Times New Roman" w:hAnsi="Times New Roman" w:cs="Times New Roman"/>
          <w:sz w:val="24"/>
          <w:szCs w:val="24"/>
          <w:lang w:val="uk-UA"/>
        </w:rPr>
        <w:t>відповідності автобуса параметрам комфортності.</w:t>
      </w:r>
    </w:p>
    <w:p w:rsidR="000D3C3E" w:rsidRPr="00B21984" w:rsidRDefault="00B21984" w:rsidP="00B21984">
      <w:pPr>
        <w:pStyle w:val="a3"/>
        <w:ind w:left="76"/>
        <w:jc w:val="both"/>
        <w:rPr>
          <w:rFonts w:ascii="Times New Roman" w:hAnsi="Times New Roman" w:cs="Times New Roman"/>
          <w:sz w:val="24"/>
          <w:szCs w:val="24"/>
          <w:lang w:val="uk-UA"/>
        </w:rPr>
      </w:pPr>
      <w:r w:rsidRPr="00B21984">
        <w:rPr>
          <w:rFonts w:ascii="Times New Roman" w:hAnsi="Times New Roman" w:cs="Times New Roman"/>
          <w:sz w:val="24"/>
          <w:szCs w:val="24"/>
          <w:lang w:val="uk-UA"/>
        </w:rPr>
        <w:lastRenderedPageBreak/>
        <w:t xml:space="preserve">    </w:t>
      </w:r>
      <w:r w:rsidR="000D3C3E" w:rsidRPr="00B21984">
        <w:rPr>
          <w:rFonts w:ascii="Times New Roman" w:hAnsi="Times New Roman" w:cs="Times New Roman"/>
          <w:sz w:val="24"/>
          <w:szCs w:val="24"/>
          <w:lang w:val="uk-UA"/>
        </w:rPr>
        <w:t>Фінансування проведення конкурсу здійснюється органами ви</w:t>
      </w:r>
      <w:r w:rsidRPr="00B21984">
        <w:rPr>
          <w:rFonts w:ascii="Times New Roman" w:hAnsi="Times New Roman" w:cs="Times New Roman"/>
          <w:sz w:val="24"/>
          <w:szCs w:val="24"/>
          <w:lang w:val="uk-UA"/>
        </w:rPr>
        <w:t xml:space="preserve">конавчої </w:t>
      </w:r>
      <w:r w:rsidR="000D3C3E" w:rsidRPr="00B21984">
        <w:rPr>
          <w:rFonts w:ascii="Times New Roman" w:hAnsi="Times New Roman" w:cs="Times New Roman"/>
          <w:sz w:val="24"/>
          <w:szCs w:val="24"/>
          <w:lang w:val="uk-UA"/>
        </w:rPr>
        <w:t>влади та органами місцевого самоврядування за рахунок коштів, внесених</w:t>
      </w:r>
      <w:r w:rsidRPr="00B21984">
        <w:rPr>
          <w:rFonts w:ascii="Times New Roman" w:hAnsi="Times New Roman" w:cs="Times New Roman"/>
          <w:sz w:val="24"/>
          <w:szCs w:val="24"/>
          <w:lang w:val="uk-UA"/>
        </w:rPr>
        <w:t xml:space="preserve"> </w:t>
      </w:r>
      <w:r w:rsidR="000D3C3E" w:rsidRPr="00B21984">
        <w:rPr>
          <w:rFonts w:ascii="Times New Roman" w:hAnsi="Times New Roman" w:cs="Times New Roman"/>
          <w:sz w:val="24"/>
          <w:szCs w:val="24"/>
          <w:lang w:val="uk-UA"/>
        </w:rPr>
        <w:t>претендентами як плату за участь у конкурсі, а також за рахунок власних</w:t>
      </w:r>
      <w:r w:rsidRPr="00B21984">
        <w:rPr>
          <w:rFonts w:ascii="Times New Roman" w:hAnsi="Times New Roman" w:cs="Times New Roman"/>
          <w:sz w:val="24"/>
          <w:szCs w:val="24"/>
          <w:lang w:val="uk-UA"/>
        </w:rPr>
        <w:t xml:space="preserve"> </w:t>
      </w:r>
      <w:r w:rsidR="000D3C3E" w:rsidRPr="00B21984">
        <w:rPr>
          <w:rFonts w:ascii="Times New Roman" w:hAnsi="Times New Roman" w:cs="Times New Roman"/>
          <w:sz w:val="24"/>
          <w:szCs w:val="24"/>
          <w:lang w:val="uk-UA"/>
        </w:rPr>
        <w:t>коштів.</w:t>
      </w:r>
      <w:r w:rsidRPr="00B21984">
        <w:rPr>
          <w:rFonts w:ascii="Times New Roman" w:hAnsi="Times New Roman" w:cs="Times New Roman"/>
          <w:sz w:val="24"/>
          <w:szCs w:val="24"/>
          <w:lang w:val="uk-UA"/>
        </w:rPr>
        <w:t xml:space="preserve"> </w:t>
      </w:r>
      <w:r w:rsidR="000D3C3E" w:rsidRPr="00B21984">
        <w:rPr>
          <w:rFonts w:ascii="Times New Roman" w:hAnsi="Times New Roman" w:cs="Times New Roman"/>
          <w:sz w:val="24"/>
          <w:szCs w:val="24"/>
          <w:lang w:val="uk-UA"/>
        </w:rPr>
        <w:t>Якщо конкурс не відбувся або переможця не було визначено,</w:t>
      </w:r>
      <w:r w:rsidRPr="00B21984">
        <w:rPr>
          <w:rFonts w:ascii="Times New Roman" w:hAnsi="Times New Roman" w:cs="Times New Roman"/>
          <w:sz w:val="24"/>
          <w:szCs w:val="24"/>
          <w:lang w:val="uk-UA"/>
        </w:rPr>
        <w:t xml:space="preserve"> </w:t>
      </w:r>
      <w:r w:rsidR="000D3C3E" w:rsidRPr="00B21984">
        <w:rPr>
          <w:rFonts w:ascii="Times New Roman" w:hAnsi="Times New Roman" w:cs="Times New Roman"/>
          <w:sz w:val="24"/>
          <w:szCs w:val="24"/>
          <w:lang w:val="uk-UA"/>
        </w:rPr>
        <w:t>претендентам повертають плату за участь у конкурсі, а витрати на підготовку</w:t>
      </w:r>
      <w:r w:rsidRPr="00B21984">
        <w:rPr>
          <w:rFonts w:ascii="Times New Roman" w:hAnsi="Times New Roman" w:cs="Times New Roman"/>
          <w:sz w:val="24"/>
          <w:szCs w:val="24"/>
          <w:lang w:val="uk-UA"/>
        </w:rPr>
        <w:t xml:space="preserve"> </w:t>
      </w:r>
      <w:r w:rsidR="000D3C3E" w:rsidRPr="00B21984">
        <w:rPr>
          <w:rFonts w:ascii="Times New Roman" w:hAnsi="Times New Roman" w:cs="Times New Roman"/>
          <w:sz w:val="24"/>
          <w:szCs w:val="24"/>
          <w:lang w:val="uk-UA"/>
        </w:rPr>
        <w:t>конкурсу відносять на рахунок органів виконавчої влади та органів місцевого</w:t>
      </w:r>
      <w:r w:rsidRPr="00B21984">
        <w:rPr>
          <w:rFonts w:ascii="Times New Roman" w:hAnsi="Times New Roman" w:cs="Times New Roman"/>
          <w:sz w:val="24"/>
          <w:szCs w:val="24"/>
          <w:lang w:val="uk-UA"/>
        </w:rPr>
        <w:t xml:space="preserve"> </w:t>
      </w:r>
      <w:r w:rsidR="000D3C3E" w:rsidRPr="00B21984">
        <w:rPr>
          <w:rFonts w:ascii="Times New Roman" w:hAnsi="Times New Roman" w:cs="Times New Roman"/>
          <w:sz w:val="24"/>
          <w:szCs w:val="24"/>
          <w:lang w:val="uk-UA"/>
        </w:rPr>
        <w:t>самоврядування.</w:t>
      </w:r>
    </w:p>
    <w:p w:rsidR="00051B3C" w:rsidRPr="00051B3C" w:rsidRDefault="00051B3C" w:rsidP="00051B3C">
      <w:pPr>
        <w:pStyle w:val="a3"/>
        <w:ind w:left="76"/>
        <w:jc w:val="center"/>
        <w:rPr>
          <w:rFonts w:ascii="Times New Roman" w:hAnsi="Times New Roman" w:cs="Times New Roman"/>
          <w:b/>
          <w:sz w:val="24"/>
          <w:szCs w:val="24"/>
          <w:lang w:val="uk-UA"/>
        </w:rPr>
      </w:pPr>
      <w:r w:rsidRPr="00051B3C">
        <w:rPr>
          <w:rFonts w:ascii="Times New Roman" w:hAnsi="Times New Roman" w:cs="Times New Roman"/>
          <w:b/>
          <w:sz w:val="24"/>
          <w:szCs w:val="24"/>
          <w:lang w:val="uk-UA"/>
        </w:rPr>
        <w:t>Література:</w:t>
      </w:r>
    </w:p>
    <w:p w:rsidR="00051B3C" w:rsidRPr="00051B3C" w:rsidRDefault="00051B3C" w:rsidP="00051B3C">
      <w:pPr>
        <w:pStyle w:val="a3"/>
        <w:ind w:left="76"/>
        <w:jc w:val="both"/>
        <w:rPr>
          <w:rFonts w:ascii="Times New Roman" w:hAnsi="Times New Roman" w:cs="Times New Roman"/>
          <w:sz w:val="24"/>
          <w:szCs w:val="24"/>
          <w:lang w:val="uk-UA"/>
        </w:rPr>
      </w:pPr>
      <w:r w:rsidRPr="00051B3C">
        <w:rPr>
          <w:rFonts w:ascii="Times New Roman" w:hAnsi="Times New Roman" w:cs="Times New Roman"/>
          <w:sz w:val="24"/>
          <w:szCs w:val="24"/>
          <w:lang w:val="uk-UA"/>
        </w:rPr>
        <w:t>1. ДСТУ UN/ECE R 36-03-2002 “Єдині технічні приписи щодо офіційного</w:t>
      </w:r>
    </w:p>
    <w:p w:rsidR="00051B3C" w:rsidRPr="00051B3C" w:rsidRDefault="00051B3C" w:rsidP="00051B3C">
      <w:pPr>
        <w:pStyle w:val="a3"/>
        <w:ind w:left="76"/>
        <w:jc w:val="both"/>
        <w:rPr>
          <w:rFonts w:ascii="Times New Roman" w:hAnsi="Times New Roman" w:cs="Times New Roman"/>
          <w:sz w:val="24"/>
          <w:szCs w:val="24"/>
          <w:lang w:val="uk-UA"/>
        </w:rPr>
      </w:pPr>
      <w:r w:rsidRPr="00051B3C">
        <w:rPr>
          <w:rFonts w:ascii="Times New Roman" w:hAnsi="Times New Roman" w:cs="Times New Roman"/>
          <w:sz w:val="24"/>
          <w:szCs w:val="24"/>
          <w:lang w:val="uk-UA"/>
        </w:rPr>
        <w:t>затвердження пасажирських дорожніх транспортних засобів великої місткості</w:t>
      </w:r>
    </w:p>
    <w:p w:rsidR="00051B3C" w:rsidRPr="00051B3C" w:rsidRDefault="00051B3C" w:rsidP="00051B3C">
      <w:pPr>
        <w:pStyle w:val="a3"/>
        <w:ind w:left="76"/>
        <w:jc w:val="both"/>
        <w:rPr>
          <w:rFonts w:ascii="Times New Roman" w:hAnsi="Times New Roman" w:cs="Times New Roman"/>
          <w:sz w:val="24"/>
          <w:szCs w:val="24"/>
          <w:lang w:val="uk-UA"/>
        </w:rPr>
      </w:pPr>
      <w:r w:rsidRPr="00051B3C">
        <w:rPr>
          <w:rFonts w:ascii="Times New Roman" w:hAnsi="Times New Roman" w:cs="Times New Roman"/>
          <w:sz w:val="24"/>
          <w:szCs w:val="24"/>
          <w:lang w:val="uk-UA"/>
        </w:rPr>
        <w:t>стосовно загальної конструкції” (Правила ЄЕК ООН №36-03:1999, IDT).</w:t>
      </w:r>
    </w:p>
    <w:p w:rsidR="00051B3C" w:rsidRPr="00051B3C" w:rsidRDefault="00051B3C" w:rsidP="00051B3C">
      <w:pPr>
        <w:pStyle w:val="a3"/>
        <w:ind w:left="76"/>
        <w:jc w:val="both"/>
        <w:rPr>
          <w:rFonts w:ascii="Times New Roman" w:hAnsi="Times New Roman" w:cs="Times New Roman"/>
          <w:sz w:val="24"/>
          <w:szCs w:val="24"/>
          <w:lang w:val="uk-UA"/>
        </w:rPr>
      </w:pPr>
      <w:r w:rsidRPr="00051B3C">
        <w:rPr>
          <w:rFonts w:ascii="Times New Roman" w:hAnsi="Times New Roman" w:cs="Times New Roman"/>
          <w:sz w:val="24"/>
          <w:szCs w:val="24"/>
          <w:lang w:val="uk-UA"/>
        </w:rPr>
        <w:t>2. Закон України “Про автомобільний транспорт” за №3492-IV (3492-15)</w:t>
      </w:r>
      <w:bookmarkStart w:id="0" w:name="_GoBack"/>
      <w:bookmarkEnd w:id="0"/>
    </w:p>
    <w:p w:rsidR="00051B3C" w:rsidRPr="00051B3C" w:rsidRDefault="00051B3C" w:rsidP="00051B3C">
      <w:pPr>
        <w:pStyle w:val="a3"/>
        <w:ind w:left="76"/>
        <w:jc w:val="both"/>
        <w:rPr>
          <w:rFonts w:ascii="Times New Roman" w:hAnsi="Times New Roman" w:cs="Times New Roman"/>
          <w:sz w:val="24"/>
          <w:szCs w:val="24"/>
          <w:lang w:val="uk-UA"/>
        </w:rPr>
      </w:pPr>
      <w:r w:rsidRPr="00051B3C">
        <w:rPr>
          <w:rFonts w:ascii="Times New Roman" w:hAnsi="Times New Roman" w:cs="Times New Roman"/>
          <w:sz w:val="24"/>
          <w:szCs w:val="24"/>
          <w:lang w:val="uk-UA"/>
        </w:rPr>
        <w:t>від 23.02.2006 (зі змінами та доповненнями № 901-VIII (901-19 ) від 23.12.2015).</w:t>
      </w:r>
    </w:p>
    <w:p w:rsidR="00051B3C" w:rsidRPr="00051B3C" w:rsidRDefault="00051B3C" w:rsidP="00051B3C">
      <w:pPr>
        <w:pStyle w:val="a3"/>
        <w:ind w:left="76"/>
        <w:jc w:val="both"/>
        <w:rPr>
          <w:rFonts w:ascii="Times New Roman" w:hAnsi="Times New Roman" w:cs="Times New Roman"/>
          <w:sz w:val="24"/>
          <w:szCs w:val="24"/>
          <w:lang w:val="uk-UA"/>
        </w:rPr>
      </w:pPr>
      <w:r w:rsidRPr="00051B3C">
        <w:rPr>
          <w:rFonts w:ascii="Times New Roman" w:hAnsi="Times New Roman" w:cs="Times New Roman"/>
          <w:sz w:val="24"/>
          <w:szCs w:val="24"/>
          <w:lang w:val="uk-UA"/>
        </w:rPr>
        <w:t>3. Закон України “Про транспорт” від 10.11.94 р. №232/94-ВР (зі змінами та</w:t>
      </w:r>
    </w:p>
    <w:p w:rsidR="00051B3C" w:rsidRPr="00051B3C" w:rsidRDefault="00051B3C" w:rsidP="00051B3C">
      <w:pPr>
        <w:pStyle w:val="a3"/>
        <w:ind w:left="76"/>
        <w:jc w:val="both"/>
        <w:rPr>
          <w:rFonts w:ascii="Times New Roman" w:hAnsi="Times New Roman" w:cs="Times New Roman"/>
          <w:sz w:val="24"/>
          <w:szCs w:val="24"/>
          <w:lang w:val="uk-UA"/>
        </w:rPr>
      </w:pPr>
      <w:r w:rsidRPr="00051B3C">
        <w:rPr>
          <w:rFonts w:ascii="Times New Roman" w:hAnsi="Times New Roman" w:cs="Times New Roman"/>
          <w:sz w:val="24"/>
          <w:szCs w:val="24"/>
          <w:lang w:val="uk-UA"/>
        </w:rPr>
        <w:t>доповненнями № 901-VIII (901-19 ) від 23.12.2015, ВВР, 2016, N 4, ст.44).</w:t>
      </w:r>
    </w:p>
    <w:p w:rsidR="00051B3C" w:rsidRPr="00051B3C" w:rsidRDefault="00051B3C" w:rsidP="00051B3C">
      <w:pPr>
        <w:pStyle w:val="a3"/>
        <w:ind w:left="76"/>
        <w:jc w:val="both"/>
        <w:rPr>
          <w:rFonts w:ascii="Times New Roman" w:hAnsi="Times New Roman" w:cs="Times New Roman"/>
          <w:sz w:val="24"/>
          <w:szCs w:val="24"/>
          <w:lang w:val="uk-UA"/>
        </w:rPr>
      </w:pPr>
      <w:r w:rsidRPr="00051B3C">
        <w:rPr>
          <w:rFonts w:ascii="Times New Roman" w:hAnsi="Times New Roman" w:cs="Times New Roman"/>
          <w:sz w:val="24"/>
          <w:szCs w:val="24"/>
          <w:lang w:val="uk-UA"/>
        </w:rPr>
        <w:t>4. Збірник законодавчих і нормативних документів, що регламентують</w:t>
      </w:r>
    </w:p>
    <w:p w:rsidR="00051B3C" w:rsidRPr="00051B3C" w:rsidRDefault="00051B3C" w:rsidP="00051B3C">
      <w:pPr>
        <w:pStyle w:val="a3"/>
        <w:ind w:left="76"/>
        <w:jc w:val="both"/>
        <w:rPr>
          <w:rFonts w:ascii="Times New Roman" w:hAnsi="Times New Roman" w:cs="Times New Roman"/>
          <w:sz w:val="24"/>
          <w:szCs w:val="24"/>
          <w:lang w:val="uk-UA"/>
        </w:rPr>
      </w:pPr>
      <w:r w:rsidRPr="00051B3C">
        <w:rPr>
          <w:rFonts w:ascii="Times New Roman" w:hAnsi="Times New Roman" w:cs="Times New Roman"/>
          <w:sz w:val="24"/>
          <w:szCs w:val="24"/>
          <w:lang w:val="uk-UA"/>
        </w:rPr>
        <w:t>діяльність підприємств автомобільного транспорту всіх форм власності, випуск 1.</w:t>
      </w:r>
    </w:p>
    <w:p w:rsidR="00051B3C" w:rsidRPr="00051B3C" w:rsidRDefault="00051B3C" w:rsidP="00051B3C">
      <w:pPr>
        <w:pStyle w:val="a3"/>
        <w:ind w:left="76"/>
        <w:jc w:val="both"/>
        <w:rPr>
          <w:rFonts w:ascii="Times New Roman" w:hAnsi="Times New Roman" w:cs="Times New Roman"/>
          <w:sz w:val="24"/>
          <w:szCs w:val="24"/>
          <w:lang w:val="uk-UA"/>
        </w:rPr>
      </w:pPr>
      <w:r w:rsidRPr="00051B3C">
        <w:rPr>
          <w:rFonts w:ascii="Times New Roman" w:hAnsi="Times New Roman" w:cs="Times New Roman"/>
          <w:sz w:val="24"/>
          <w:szCs w:val="24"/>
          <w:lang w:val="uk-UA"/>
        </w:rPr>
        <w:t>– К., 1997.</w:t>
      </w:r>
    </w:p>
    <w:p w:rsidR="00051B3C" w:rsidRPr="00051B3C" w:rsidRDefault="00051B3C" w:rsidP="00051B3C">
      <w:pPr>
        <w:pStyle w:val="a3"/>
        <w:ind w:left="76"/>
        <w:jc w:val="both"/>
        <w:rPr>
          <w:rFonts w:ascii="Times New Roman" w:hAnsi="Times New Roman" w:cs="Times New Roman"/>
          <w:sz w:val="24"/>
          <w:szCs w:val="24"/>
          <w:lang w:val="uk-UA"/>
        </w:rPr>
      </w:pPr>
      <w:r w:rsidRPr="00051B3C">
        <w:rPr>
          <w:rFonts w:ascii="Times New Roman" w:hAnsi="Times New Roman" w:cs="Times New Roman"/>
          <w:sz w:val="24"/>
          <w:szCs w:val="24"/>
          <w:lang w:val="uk-UA"/>
        </w:rPr>
        <w:t>5. Збірник законодавчих і нормативних документів, що регламентують</w:t>
      </w:r>
    </w:p>
    <w:p w:rsidR="00051B3C" w:rsidRPr="00051B3C" w:rsidRDefault="00051B3C" w:rsidP="00051B3C">
      <w:pPr>
        <w:pStyle w:val="a3"/>
        <w:ind w:left="76"/>
        <w:jc w:val="both"/>
        <w:rPr>
          <w:rFonts w:ascii="Times New Roman" w:hAnsi="Times New Roman" w:cs="Times New Roman"/>
          <w:sz w:val="24"/>
          <w:szCs w:val="24"/>
          <w:lang w:val="uk-UA"/>
        </w:rPr>
      </w:pPr>
      <w:r w:rsidRPr="00051B3C">
        <w:rPr>
          <w:rFonts w:ascii="Times New Roman" w:hAnsi="Times New Roman" w:cs="Times New Roman"/>
          <w:sz w:val="24"/>
          <w:szCs w:val="24"/>
          <w:lang w:val="uk-UA"/>
        </w:rPr>
        <w:t>діяльність підприємств автомобільного транспорту всіх форм власності, випуск 2.</w:t>
      </w:r>
    </w:p>
    <w:p w:rsidR="00051B3C" w:rsidRPr="00051B3C" w:rsidRDefault="00051B3C" w:rsidP="00051B3C">
      <w:pPr>
        <w:pStyle w:val="a3"/>
        <w:ind w:left="76"/>
        <w:jc w:val="both"/>
        <w:rPr>
          <w:rFonts w:ascii="Times New Roman" w:hAnsi="Times New Roman" w:cs="Times New Roman"/>
          <w:sz w:val="24"/>
          <w:szCs w:val="24"/>
          <w:lang w:val="uk-UA"/>
        </w:rPr>
      </w:pPr>
      <w:r w:rsidRPr="00051B3C">
        <w:rPr>
          <w:rFonts w:ascii="Times New Roman" w:hAnsi="Times New Roman" w:cs="Times New Roman"/>
          <w:sz w:val="24"/>
          <w:szCs w:val="24"/>
          <w:lang w:val="uk-UA"/>
        </w:rPr>
        <w:t>– К., 1998.</w:t>
      </w:r>
    </w:p>
    <w:p w:rsidR="00051B3C" w:rsidRPr="00051B3C" w:rsidRDefault="00051B3C" w:rsidP="00051B3C">
      <w:pPr>
        <w:pStyle w:val="a3"/>
        <w:ind w:left="76"/>
        <w:jc w:val="both"/>
        <w:rPr>
          <w:rFonts w:ascii="Times New Roman" w:hAnsi="Times New Roman" w:cs="Times New Roman"/>
          <w:sz w:val="24"/>
          <w:szCs w:val="24"/>
          <w:lang w:val="uk-UA"/>
        </w:rPr>
      </w:pPr>
      <w:r w:rsidRPr="00051B3C">
        <w:rPr>
          <w:rFonts w:ascii="Times New Roman" w:hAnsi="Times New Roman" w:cs="Times New Roman"/>
          <w:sz w:val="24"/>
          <w:szCs w:val="24"/>
          <w:lang w:val="uk-UA"/>
        </w:rPr>
        <w:t>6. Збірник законодавчих і нормативних документів, що регламентують</w:t>
      </w:r>
    </w:p>
    <w:p w:rsidR="00051B3C" w:rsidRPr="00051B3C" w:rsidRDefault="00051B3C" w:rsidP="00051B3C">
      <w:pPr>
        <w:pStyle w:val="a3"/>
        <w:ind w:left="76"/>
        <w:jc w:val="both"/>
        <w:rPr>
          <w:rFonts w:ascii="Times New Roman" w:hAnsi="Times New Roman" w:cs="Times New Roman"/>
          <w:sz w:val="24"/>
          <w:szCs w:val="24"/>
          <w:lang w:val="uk-UA"/>
        </w:rPr>
      </w:pPr>
      <w:r w:rsidRPr="00051B3C">
        <w:rPr>
          <w:rFonts w:ascii="Times New Roman" w:hAnsi="Times New Roman" w:cs="Times New Roman"/>
          <w:sz w:val="24"/>
          <w:szCs w:val="24"/>
          <w:lang w:val="uk-UA"/>
        </w:rPr>
        <w:t>діяльність підприємств автомобільного транспорту всіх форм власності, випуск</w:t>
      </w:r>
    </w:p>
    <w:p w:rsidR="00051B3C" w:rsidRPr="00051B3C" w:rsidRDefault="00051B3C" w:rsidP="00051B3C">
      <w:pPr>
        <w:pStyle w:val="a3"/>
        <w:ind w:left="76"/>
        <w:jc w:val="both"/>
        <w:rPr>
          <w:rFonts w:ascii="Times New Roman" w:hAnsi="Times New Roman" w:cs="Times New Roman"/>
          <w:sz w:val="24"/>
          <w:szCs w:val="24"/>
          <w:lang w:val="uk-UA"/>
        </w:rPr>
      </w:pPr>
      <w:r w:rsidRPr="00051B3C">
        <w:rPr>
          <w:rFonts w:ascii="Times New Roman" w:hAnsi="Times New Roman" w:cs="Times New Roman"/>
          <w:sz w:val="24"/>
          <w:szCs w:val="24"/>
          <w:lang w:val="uk-UA"/>
        </w:rPr>
        <w:t>3. – К., 1999.</w:t>
      </w:r>
    </w:p>
    <w:p w:rsidR="00051B3C" w:rsidRPr="00051B3C" w:rsidRDefault="00051B3C" w:rsidP="00051B3C">
      <w:pPr>
        <w:pStyle w:val="a3"/>
        <w:ind w:left="76"/>
        <w:jc w:val="both"/>
        <w:rPr>
          <w:rFonts w:ascii="Times New Roman" w:hAnsi="Times New Roman" w:cs="Times New Roman"/>
          <w:sz w:val="24"/>
          <w:szCs w:val="24"/>
          <w:lang w:val="uk-UA"/>
        </w:rPr>
      </w:pPr>
      <w:r w:rsidRPr="00051B3C">
        <w:rPr>
          <w:rFonts w:ascii="Times New Roman" w:hAnsi="Times New Roman" w:cs="Times New Roman"/>
          <w:sz w:val="24"/>
          <w:szCs w:val="24"/>
          <w:lang w:val="uk-UA"/>
        </w:rPr>
        <w:t>7. Постанова КМУ від 29 січня 2003 р. № 139 “Порядок проведення</w:t>
      </w:r>
    </w:p>
    <w:p w:rsidR="00051B3C" w:rsidRPr="00051B3C" w:rsidRDefault="00051B3C" w:rsidP="00051B3C">
      <w:pPr>
        <w:pStyle w:val="a3"/>
        <w:ind w:left="76"/>
        <w:jc w:val="both"/>
        <w:rPr>
          <w:rFonts w:ascii="Times New Roman" w:hAnsi="Times New Roman" w:cs="Times New Roman"/>
          <w:sz w:val="24"/>
          <w:szCs w:val="24"/>
          <w:lang w:val="uk-UA"/>
        </w:rPr>
      </w:pPr>
      <w:r w:rsidRPr="00051B3C">
        <w:rPr>
          <w:rFonts w:ascii="Times New Roman" w:hAnsi="Times New Roman" w:cs="Times New Roman"/>
          <w:sz w:val="24"/>
          <w:szCs w:val="24"/>
          <w:lang w:val="uk-UA"/>
        </w:rPr>
        <w:t>конкурсу на перевезення пасажирів на автобусному маршруті загального</w:t>
      </w:r>
    </w:p>
    <w:p w:rsidR="00051B3C" w:rsidRPr="00051B3C" w:rsidRDefault="00051B3C" w:rsidP="00051B3C">
      <w:pPr>
        <w:pStyle w:val="a3"/>
        <w:ind w:left="76"/>
        <w:jc w:val="both"/>
        <w:rPr>
          <w:rFonts w:ascii="Times New Roman" w:hAnsi="Times New Roman" w:cs="Times New Roman"/>
          <w:sz w:val="24"/>
          <w:szCs w:val="24"/>
          <w:lang w:val="uk-UA"/>
        </w:rPr>
      </w:pPr>
      <w:r w:rsidRPr="00051B3C">
        <w:rPr>
          <w:rFonts w:ascii="Times New Roman" w:hAnsi="Times New Roman" w:cs="Times New Roman"/>
          <w:sz w:val="24"/>
          <w:szCs w:val="24"/>
          <w:lang w:val="uk-UA"/>
        </w:rPr>
        <w:t>користування” (зі змінами та доповненнями № 100 (100-2016-п ) від</w:t>
      </w:r>
    </w:p>
    <w:p w:rsidR="00051B3C" w:rsidRPr="00051B3C" w:rsidRDefault="00051B3C" w:rsidP="00051B3C">
      <w:pPr>
        <w:pStyle w:val="a3"/>
        <w:ind w:left="76"/>
        <w:jc w:val="both"/>
        <w:rPr>
          <w:rFonts w:ascii="Times New Roman" w:hAnsi="Times New Roman" w:cs="Times New Roman"/>
          <w:sz w:val="24"/>
          <w:szCs w:val="24"/>
          <w:lang w:val="uk-UA"/>
        </w:rPr>
      </w:pPr>
      <w:r w:rsidRPr="00051B3C">
        <w:rPr>
          <w:rFonts w:ascii="Times New Roman" w:hAnsi="Times New Roman" w:cs="Times New Roman"/>
          <w:sz w:val="24"/>
          <w:szCs w:val="24"/>
          <w:lang w:val="uk-UA"/>
        </w:rPr>
        <w:t>04.02.2016).</w:t>
      </w:r>
    </w:p>
    <w:p w:rsidR="00051B3C" w:rsidRPr="00051B3C" w:rsidRDefault="00051B3C" w:rsidP="00051B3C">
      <w:pPr>
        <w:pStyle w:val="a3"/>
        <w:ind w:left="76"/>
        <w:jc w:val="both"/>
        <w:rPr>
          <w:rFonts w:ascii="Times New Roman" w:hAnsi="Times New Roman" w:cs="Times New Roman"/>
          <w:sz w:val="24"/>
          <w:szCs w:val="24"/>
          <w:lang w:val="uk-UA"/>
        </w:rPr>
      </w:pPr>
      <w:r w:rsidRPr="00051B3C">
        <w:rPr>
          <w:rFonts w:ascii="Times New Roman" w:hAnsi="Times New Roman" w:cs="Times New Roman"/>
          <w:sz w:val="24"/>
          <w:szCs w:val="24"/>
          <w:lang w:val="uk-UA"/>
        </w:rPr>
        <w:t>8. Постанова КМУ від 18 лютого 1997 р. № 176 “Правила надання послуг</w:t>
      </w:r>
    </w:p>
    <w:p w:rsidR="00051B3C" w:rsidRPr="00051B3C" w:rsidRDefault="00051B3C" w:rsidP="00051B3C">
      <w:pPr>
        <w:pStyle w:val="a3"/>
        <w:ind w:left="76"/>
        <w:jc w:val="both"/>
        <w:rPr>
          <w:rFonts w:ascii="Times New Roman" w:hAnsi="Times New Roman" w:cs="Times New Roman"/>
          <w:sz w:val="24"/>
          <w:szCs w:val="24"/>
          <w:lang w:val="uk-UA"/>
        </w:rPr>
      </w:pPr>
      <w:r w:rsidRPr="00051B3C">
        <w:rPr>
          <w:rFonts w:ascii="Times New Roman" w:hAnsi="Times New Roman" w:cs="Times New Roman"/>
          <w:sz w:val="24"/>
          <w:szCs w:val="24"/>
          <w:lang w:val="uk-UA"/>
        </w:rPr>
        <w:t>пасажирського автомобільного транспорту” (зі змінами та доповненнями № 100</w:t>
      </w:r>
    </w:p>
    <w:p w:rsidR="000D3C3E" w:rsidRPr="00B21984" w:rsidRDefault="00051B3C" w:rsidP="00051B3C">
      <w:pPr>
        <w:pStyle w:val="a3"/>
        <w:ind w:left="76"/>
        <w:jc w:val="both"/>
        <w:rPr>
          <w:rFonts w:ascii="Times New Roman" w:hAnsi="Times New Roman" w:cs="Times New Roman"/>
          <w:sz w:val="24"/>
          <w:szCs w:val="24"/>
          <w:lang w:val="uk-UA"/>
        </w:rPr>
      </w:pPr>
      <w:r w:rsidRPr="00051B3C">
        <w:rPr>
          <w:rFonts w:ascii="Times New Roman" w:hAnsi="Times New Roman" w:cs="Times New Roman"/>
          <w:sz w:val="24"/>
          <w:szCs w:val="24"/>
          <w:lang w:val="uk-UA"/>
        </w:rPr>
        <w:t>(100-2016-п ) від 04.02.2016).</w:t>
      </w:r>
    </w:p>
    <w:sectPr w:rsidR="000D3C3E" w:rsidRPr="00B21984" w:rsidSect="00EA66BE">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2915EB"/>
    <w:multiLevelType w:val="hybridMultilevel"/>
    <w:tmpl w:val="491AE2C6"/>
    <w:lvl w:ilvl="0" w:tplc="CA0605F8">
      <w:start w:val="1"/>
      <w:numFmt w:val="bullet"/>
      <w:lvlText w:val="-"/>
      <w:lvlJc w:val="left"/>
      <w:pPr>
        <w:ind w:left="76" w:hanging="360"/>
      </w:pPr>
      <w:rPr>
        <w:rFonts w:ascii="Times New Roman" w:eastAsiaTheme="minorHAnsi"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
    <w:nsid w:val="5E6B7B42"/>
    <w:multiLevelType w:val="hybridMultilevel"/>
    <w:tmpl w:val="691606AA"/>
    <w:lvl w:ilvl="0" w:tplc="C6DC93A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3771828"/>
    <w:multiLevelType w:val="hybridMultilevel"/>
    <w:tmpl w:val="3DA6905E"/>
    <w:lvl w:ilvl="0" w:tplc="10A00A2A">
      <w:numFmt w:val="bullet"/>
      <w:lvlText w:val="-"/>
      <w:lvlJc w:val="left"/>
      <w:pPr>
        <w:ind w:left="720" w:hanging="360"/>
      </w:pPr>
      <w:rPr>
        <w:rFonts w:ascii="Times New Roman" w:eastAsiaTheme="minorHAnsi" w:hAnsi="Times New Roman" w:cs="Times New Roman" w:hint="default"/>
        <w:b/>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5AC5463"/>
    <w:multiLevelType w:val="hybridMultilevel"/>
    <w:tmpl w:val="FCA86C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A85"/>
    <w:rsid w:val="00051B3C"/>
    <w:rsid w:val="000D3C3E"/>
    <w:rsid w:val="00143741"/>
    <w:rsid w:val="00146EF4"/>
    <w:rsid w:val="00170CF9"/>
    <w:rsid w:val="00196691"/>
    <w:rsid w:val="001F3260"/>
    <w:rsid w:val="0024072C"/>
    <w:rsid w:val="002608C8"/>
    <w:rsid w:val="00327271"/>
    <w:rsid w:val="003B6FA4"/>
    <w:rsid w:val="003C110E"/>
    <w:rsid w:val="003C75BE"/>
    <w:rsid w:val="00417155"/>
    <w:rsid w:val="004E34EC"/>
    <w:rsid w:val="00531297"/>
    <w:rsid w:val="00550D14"/>
    <w:rsid w:val="005660A9"/>
    <w:rsid w:val="005F5C70"/>
    <w:rsid w:val="006563ED"/>
    <w:rsid w:val="006B3CC8"/>
    <w:rsid w:val="006C2584"/>
    <w:rsid w:val="006F5145"/>
    <w:rsid w:val="00763D92"/>
    <w:rsid w:val="00775F58"/>
    <w:rsid w:val="007F42D8"/>
    <w:rsid w:val="009228CB"/>
    <w:rsid w:val="00967485"/>
    <w:rsid w:val="0097700B"/>
    <w:rsid w:val="0098537B"/>
    <w:rsid w:val="009D2DAE"/>
    <w:rsid w:val="00A24C78"/>
    <w:rsid w:val="00A40DEE"/>
    <w:rsid w:val="00AB68A4"/>
    <w:rsid w:val="00B21984"/>
    <w:rsid w:val="00B2350F"/>
    <w:rsid w:val="00B575A6"/>
    <w:rsid w:val="00B83D4A"/>
    <w:rsid w:val="00B968E4"/>
    <w:rsid w:val="00BF07FB"/>
    <w:rsid w:val="00C82B77"/>
    <w:rsid w:val="00C963DE"/>
    <w:rsid w:val="00CA1F72"/>
    <w:rsid w:val="00CF2A85"/>
    <w:rsid w:val="00D075CD"/>
    <w:rsid w:val="00D22839"/>
    <w:rsid w:val="00D75CA3"/>
    <w:rsid w:val="00DE6424"/>
    <w:rsid w:val="00DF341E"/>
    <w:rsid w:val="00E0744B"/>
    <w:rsid w:val="00E769C1"/>
    <w:rsid w:val="00EA66BE"/>
    <w:rsid w:val="00EA6863"/>
    <w:rsid w:val="00ED2788"/>
    <w:rsid w:val="00F04233"/>
    <w:rsid w:val="00F221BD"/>
    <w:rsid w:val="00F60231"/>
    <w:rsid w:val="00FA29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66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66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2233</Words>
  <Characters>12732</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Svetlana</cp:lastModifiedBy>
  <cp:revision>4</cp:revision>
  <dcterms:created xsi:type="dcterms:W3CDTF">2024-02-18T11:55:00Z</dcterms:created>
  <dcterms:modified xsi:type="dcterms:W3CDTF">2024-02-18T13:11:00Z</dcterms:modified>
</cp:coreProperties>
</file>