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 xml:space="preserve"> </w:t>
      </w: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Pr="00780A65" w:rsidRDefault="00780A65" w:rsidP="004D3A88">
      <w:pPr>
        <w:spacing w:after="0" w:line="240" w:lineRule="auto"/>
        <w:textAlignment w:val="bottom"/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</w:pP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Осінні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пісні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Поля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Верлена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.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Естетичні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погляди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у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вірші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Bodoni MT Poster Compressed" w:eastAsia="Times New Roman" w:hAnsi="Bodoni MT Poster Compressed" w:cs="Bodoni MT Poster Compressed"/>
          <w:b/>
          <w:color w:val="8496B0" w:themeColor="text2" w:themeTint="99"/>
          <w:sz w:val="44"/>
          <w:szCs w:val="44"/>
          <w:lang w:eastAsia="uk-UA"/>
        </w:rPr>
        <w:t>«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Поетичне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мистецтво</w:t>
      </w:r>
      <w:r w:rsidRPr="00780A65">
        <w:rPr>
          <w:rFonts w:ascii="Bodoni MT Poster Compressed" w:eastAsia="Times New Roman" w:hAnsi="Bodoni MT Poster Compressed" w:cs="Bodoni MT Poster Compressed"/>
          <w:b/>
          <w:color w:val="8496B0" w:themeColor="text2" w:themeTint="99"/>
          <w:sz w:val="44"/>
          <w:szCs w:val="44"/>
          <w:lang w:eastAsia="uk-UA"/>
        </w:rPr>
        <w:t>»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.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Зображення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пейзажів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природи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і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душі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в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Bodoni MT Poster Compressed" w:eastAsia="Times New Roman" w:hAnsi="Bodoni MT Poster Compressed" w:cs="Bodoni MT Poster Compressed"/>
          <w:b/>
          <w:color w:val="8496B0" w:themeColor="text2" w:themeTint="99"/>
          <w:sz w:val="44"/>
          <w:szCs w:val="44"/>
          <w:lang w:eastAsia="uk-UA"/>
        </w:rPr>
        <w:t>«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Осінній</w:t>
      </w:r>
      <w:r w:rsidRPr="00780A65">
        <w:rPr>
          <w:rFonts w:ascii="Bodoni MT Poster Compressed" w:eastAsia="Times New Roman" w:hAnsi="Bodoni MT Poster Compressed" w:cs="Arial"/>
          <w:b/>
          <w:color w:val="8496B0" w:themeColor="text2" w:themeTint="99"/>
          <w:sz w:val="44"/>
          <w:szCs w:val="44"/>
          <w:lang w:eastAsia="uk-UA"/>
        </w:rPr>
        <w:t xml:space="preserve"> </w:t>
      </w:r>
      <w:r w:rsidRPr="00780A65">
        <w:rPr>
          <w:rFonts w:ascii="Cambria" w:eastAsia="Times New Roman" w:hAnsi="Cambria" w:cs="Cambria"/>
          <w:b/>
          <w:color w:val="8496B0" w:themeColor="text2" w:themeTint="99"/>
          <w:sz w:val="44"/>
          <w:szCs w:val="44"/>
          <w:lang w:eastAsia="uk-UA"/>
        </w:rPr>
        <w:t>пісні</w:t>
      </w:r>
      <w:r w:rsidRPr="00780A65">
        <w:rPr>
          <w:rFonts w:ascii="Bodoni MT Poster Compressed" w:eastAsia="Times New Roman" w:hAnsi="Bodoni MT Poster Compressed" w:cs="Bodoni MT Poster Compressed"/>
          <w:b/>
          <w:color w:val="8496B0" w:themeColor="text2" w:themeTint="99"/>
          <w:sz w:val="44"/>
          <w:szCs w:val="44"/>
          <w:lang w:eastAsia="uk-UA"/>
        </w:rPr>
        <w:t>»</w:t>
      </w:r>
    </w:p>
    <w:p w:rsidR="00780A65" w:rsidRP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8496B0" w:themeColor="text2" w:themeTint="99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04564AFF" wp14:editId="7D87C5E4">
            <wp:extent cx="6007100" cy="2669822"/>
            <wp:effectExtent l="0" t="0" r="0" b="0"/>
            <wp:docPr id="1" name="Рисунок 1" descr="Поетичне мистецтво — Поль Марі Верлен, читати повністю текст твору  українською мовою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етичне мистецтво — Поль Марі Верлен, читати повністю текст твору  українською мовою онлай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53" cy="267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780A65">
      <w:pPr>
        <w:spacing w:after="0" w:line="240" w:lineRule="auto"/>
        <w:jc w:val="center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4D3A8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</w:p>
    <w:p w:rsidR="00780A65" w:rsidRDefault="00780A65" w:rsidP="00780A65">
      <w:pPr>
        <w:spacing w:after="0" w:line="240" w:lineRule="auto"/>
        <w:jc w:val="right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Підготувала:</w:t>
      </w:r>
    </w:p>
    <w:p w:rsidR="00755C11" w:rsidRDefault="00755C11" w:rsidP="00780A65">
      <w:pPr>
        <w:spacing w:after="0" w:line="240" w:lineRule="auto"/>
        <w:jc w:val="right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Вчитель зарубіжної літератури</w:t>
      </w:r>
      <w:bookmarkStart w:id="0" w:name="_GoBack"/>
      <w:bookmarkEnd w:id="0"/>
    </w:p>
    <w:p w:rsidR="00780A65" w:rsidRDefault="00780A65" w:rsidP="00780A65">
      <w:pPr>
        <w:jc w:val="right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 xml:space="preserve">В. І.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Дробна</w:t>
      </w:r>
      <w:proofErr w:type="spellEnd"/>
    </w:p>
    <w:p w:rsidR="004D3A88" w:rsidRDefault="00355CE8" w:rsidP="004D3A8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844DAB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lastRenderedPageBreak/>
        <w:t>Тема у</w:t>
      </w:r>
      <w:r w:rsidR="00844DAB" w:rsidRPr="00844DAB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року:</w:t>
      </w:r>
      <w:r w:rsidR="00844DAB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Осінні пісні Поля Верлена. Естетичні погляди у вірші «Поетичне мистецтво». Зображення пейзажів природи і душі в «Осінній пісні»</w:t>
      </w:r>
    </w:p>
    <w:p w:rsidR="004D3A88" w:rsidRDefault="004D3A88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p w:rsidR="004D3A88" w:rsidRDefault="004D3A88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844DAB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Мета</w:t>
      </w:r>
      <w:r w:rsidRPr="004D3A88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- формувати компетентності: предметні (знання про життя та творчість поета- символіста П. Верлена, зацікавленість ними; навички аналізу ліричного твору; потяг до прекрасного; любов до поезії; естетичний смак); ключові (уміння вчитися: пізнавальну активність, критичне мислення; комунікативну: навички </w:t>
      </w:r>
      <w:r>
        <w:rPr>
          <w:rFonts w:ascii="Arial" w:eastAsia="Times New Roman" w:hAnsi="Arial" w:cs="Arial"/>
          <w:color w:val="222222"/>
          <w:sz w:val="24"/>
          <w:szCs w:val="24"/>
          <w:lang w:eastAsia="uk-UA"/>
        </w:rPr>
        <w:t>спілкування в колективі й толер</w:t>
      </w:r>
      <w:r w:rsidRPr="004D3A88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антне ставлення до думок і почуттів оточуючих; інформаційну: уміння визначати роль деталі в тексті; навички роботи з книгою; загальнокультурну: читацькі інтереси; світогляд).</w:t>
      </w:r>
    </w:p>
    <w:p w:rsidR="00844DAB" w:rsidRDefault="00844DAB" w:rsidP="00844DAB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p w:rsidR="00844DAB" w:rsidRDefault="00844DAB" w:rsidP="00844DAB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844DAB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Тип уроку:</w:t>
      </w:r>
      <w:r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урок опанування нових знань</w:t>
      </w:r>
    </w:p>
    <w:p w:rsidR="00844DAB" w:rsidRDefault="00844DAB" w:rsidP="00844DAB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p w:rsidR="00844DAB" w:rsidRDefault="00844DAB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844DAB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Обладнання:</w:t>
      </w:r>
      <w:r w:rsidRPr="00844DAB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портрет П. Верлена, видання його творів, ілюстрації до них, </w:t>
      </w:r>
      <w:proofErr w:type="spellStart"/>
      <w:r w:rsidRPr="00844DAB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аудіозапис</w:t>
      </w:r>
      <w:proofErr w:type="spellEnd"/>
      <w:r w:rsidRPr="00844DAB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Фрагмента «Сентиментальної прогулянки»</w:t>
      </w:r>
      <w:r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</w:t>
      </w:r>
    </w:p>
    <w:p w:rsidR="00844DAB" w:rsidRDefault="00844DAB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p w:rsidR="00355CE8" w:rsidRPr="00844DAB" w:rsidRDefault="00355CE8" w:rsidP="00355CE8">
      <w:p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 w:rsidRPr="00844DAB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Епіграф:</w:t>
      </w:r>
    </w:p>
    <w:p w:rsidR="00355CE8" w:rsidRPr="00355CE8" w:rsidRDefault="00355CE8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p w:rsidR="00844DAB" w:rsidRDefault="00355CE8" w:rsidP="00844DAB">
      <w:pPr>
        <w:spacing w:after="0" w:line="240" w:lineRule="auto"/>
        <w:jc w:val="right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355CE8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Плачеться в моєму серці, </w:t>
      </w:r>
    </w:p>
    <w:p w:rsidR="00355CE8" w:rsidRPr="00355CE8" w:rsidRDefault="00355CE8" w:rsidP="00844DAB">
      <w:pPr>
        <w:spacing w:after="0" w:line="240" w:lineRule="auto"/>
        <w:jc w:val="right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355CE8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як до</w:t>
      </w:r>
      <w:r w:rsidR="00844DAB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щить над містом.</w:t>
      </w:r>
    </w:p>
    <w:p w:rsidR="00355CE8" w:rsidRPr="00355CE8" w:rsidRDefault="00355CE8" w:rsidP="00844DAB">
      <w:pPr>
        <w:spacing w:after="0" w:line="240" w:lineRule="auto"/>
        <w:jc w:val="right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355CE8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Поль Верлен</w:t>
      </w:r>
    </w:p>
    <w:p w:rsidR="00355CE8" w:rsidRPr="00355CE8" w:rsidRDefault="00355CE8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p w:rsidR="00355CE8" w:rsidRPr="00F9333A" w:rsidRDefault="00844DAB" w:rsidP="00844DAB">
      <w:pPr>
        <w:spacing w:after="0" w:line="240" w:lineRule="auto"/>
        <w:jc w:val="center"/>
        <w:textAlignment w:val="bottom"/>
        <w:rPr>
          <w:rFonts w:ascii="Arial" w:eastAsia="Times New Roman" w:hAnsi="Arial" w:cs="Arial"/>
          <w:b/>
          <w:color w:val="222222"/>
          <w:sz w:val="32"/>
          <w:szCs w:val="32"/>
          <w:lang w:eastAsia="uk-UA"/>
        </w:rPr>
      </w:pPr>
      <w:r w:rsidRPr="00F9333A">
        <w:rPr>
          <w:rFonts w:ascii="Arial" w:eastAsia="Times New Roman" w:hAnsi="Arial" w:cs="Arial"/>
          <w:b/>
          <w:color w:val="222222"/>
          <w:sz w:val="32"/>
          <w:szCs w:val="32"/>
          <w:lang w:eastAsia="uk-UA"/>
        </w:rPr>
        <w:t>Перебіг уроку</w:t>
      </w:r>
    </w:p>
    <w:p w:rsidR="00355CE8" w:rsidRPr="00F9333A" w:rsidRDefault="00844DAB" w:rsidP="00F9333A">
      <w:pPr>
        <w:pStyle w:val="a3"/>
        <w:numPr>
          <w:ilvl w:val="0"/>
          <w:numId w:val="2"/>
        </w:num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 w:rsidRPr="00F9333A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Організаційний момент</w:t>
      </w:r>
    </w:p>
    <w:p w:rsidR="00844DAB" w:rsidRPr="00F9333A" w:rsidRDefault="00F9333A" w:rsidP="00F9333A">
      <w:pPr>
        <w:pStyle w:val="a3"/>
        <w:numPr>
          <w:ilvl w:val="0"/>
          <w:numId w:val="2"/>
        </w:num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 w:rsidRPr="00F9333A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Оголошення теми і мети. Мотивація навчальної діяльності</w:t>
      </w:r>
    </w:p>
    <w:p w:rsidR="00F9333A" w:rsidRPr="00F9333A" w:rsidRDefault="00F9333A" w:rsidP="00F9333A">
      <w:pPr>
        <w:pStyle w:val="a3"/>
        <w:numPr>
          <w:ilvl w:val="0"/>
          <w:numId w:val="2"/>
        </w:numPr>
        <w:spacing w:after="0" w:line="240" w:lineRule="auto"/>
        <w:textAlignment w:val="bottom"/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</w:pPr>
      <w:r w:rsidRPr="00F9333A">
        <w:rPr>
          <w:rFonts w:ascii="Arial" w:eastAsia="Times New Roman" w:hAnsi="Arial" w:cs="Arial"/>
          <w:b/>
          <w:color w:val="222222"/>
          <w:sz w:val="24"/>
          <w:szCs w:val="24"/>
          <w:lang w:eastAsia="uk-UA"/>
        </w:rPr>
        <w:t>Актуалізація опорних знань</w:t>
      </w:r>
    </w:p>
    <w:p w:rsidR="00355CE8" w:rsidRPr="00355CE8" w:rsidRDefault="00355CE8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p w:rsidR="00355CE8" w:rsidRPr="00F9333A" w:rsidRDefault="00355CE8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Учитель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 Які</w:t>
      </w:r>
      <w:r w:rsidR="00F9333A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настрої, почуття у вас викликає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пізня осінь?</w:t>
      </w:r>
    </w:p>
    <w:p w:rsidR="00355CE8" w:rsidRPr="00F9333A" w:rsidRDefault="00355CE8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Який давньогрецький міф пояснює прихід цієї пори року? («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Деметра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і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Персефона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»).</w:t>
      </w:r>
    </w:p>
    <w:p w:rsidR="00355CE8" w:rsidRPr="00F9333A" w:rsidRDefault="00F9333A" w:rsidP="00355CE8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Щороку, коли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Персефона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по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кидає свою матір на одну третину року, повертаючись до свого чолові</w:t>
      </w: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ка Аїда в підземне царство, 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Де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метра</w:t>
      </w:r>
      <w:proofErr w:type="spellEnd"/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богиня родючості землі, поринає в сум та вбирається в </w:t>
      </w: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темний одяг. І вся природа сумує.... Жовтіє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на деревах листя, і зриває його осінній вітер,</w:t>
      </w: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відцвіт</w:t>
      </w: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ають квіти, пустіють лани, і ллє дощ, що на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гадує сльози матері - </w:t>
      </w:r>
      <w:proofErr w:type="spellStart"/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Деметри</w:t>
      </w:r>
      <w:proofErr w:type="spellEnd"/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... </w:t>
      </w:r>
    </w:p>
    <w:p w:rsidR="00F9333A" w:rsidRDefault="00355CE8" w:rsidP="00F9333A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Ці сумні осінні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пейзажі майже завжди акомпану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вали почуттям, світобаченню і світосприйняттю поета, творчий шлях якого ми сьогодні простежимо і поезію якого спробуємо зрозуміти. Але для того, щоб зрозуміти поезію Поля Верлена, треба зрозуміти його душу. Бо поезія Верлена це історія його душі, це інтимна сповідь, ц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е щоденник його настроїв і пере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живань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</w:t>
      </w:r>
    </w:p>
    <w:p w:rsidR="00355CE8" w:rsidRPr="00F9333A" w:rsidRDefault="00355CE8" w:rsidP="00F9333A">
      <w:pPr>
        <w:shd w:val="clear" w:color="auto" w:fill="FFFFFF"/>
        <w:ind w:firstLine="708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 одному із сонетів своєї першої збірки Поль Верлен писав: «.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..моя душа народилася для жахливих катастроф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 Це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пророцтво 22-річного поета по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вністю підтвердилося його життям, в якому були і спроба добропоряд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ного сімейного існування, і по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рив до боротьби за політичну волю (працював у бюро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комунарської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преси 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 революційному уряді), і трагі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чна дружба з А. Рембо, і роки ув'язнення, і пошуки Бога, і безпритульність, і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злидарювання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, і падіння на дно паризької богеми.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Особистісне у великого митця багато в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чому виз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началось епохальним, власні катастрофи </w:t>
      </w:r>
      <w:r w:rsidR="00F9333A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ка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таклізмами доби,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Як сказав німецький поет Генріх Гейне: «Світ розколовся, і тріщина пройшла крізь серце поета»,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Бо поет-це людина надзвичайно тонко і глибоко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відчуваюча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, людина, яка прагне до краси і гармонії, - гармонії світу, гармонії людських відносин. Ось. чому будь-який від</w:t>
      </w:r>
      <w:r w:rsid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ступ від цієї гармонії зло, жор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стокість, несправедливість, бездуховність, фальш- боляче вражають серця митців і народжують вірші в одних - гнівні та тривожні, а в інших повні відчаю та туги. Саме до останніх належав і Поль Верлен. Цей біль душі і породжує образ «осіннього серця», зі струн якого линуть сумні осінні пісні. </w:t>
      </w:r>
    </w:p>
    <w:p w:rsidR="00D46C76" w:rsidRDefault="00D46C76" w:rsidP="00F9333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F9333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Отже, тема сьогодн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ішнього уроку: «Осінні пісні Пол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 Верлена».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Епіграф як ключ до теми навчальна мета уроку.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(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Відкривається частина дошки, де записано тему уроку та епіграф.</w:t>
      </w: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)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D46C76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Учитель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 Поет ніби відчував осінь на душі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4. Лекція з елементами евристичної бесіди у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співавторстві з учнями всього класу. Свої перші вірші Верден почав писати ще в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шкільні роки. Перший сонет «Пан Прюдом» він надрукував, коли йому було 19 (1863). Читання сонету напам'ять учнем із творчої групи: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D46C76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Який поважний він: мер, голова родини! </w:t>
      </w:r>
    </w:p>
    <w:p w:rsidR="00355CE8" w:rsidRPr="00F9333A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Пантофлі нині в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зує квітчасті, як весна,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Препишним комірцем аж вуха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на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пина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А погляд в царство мрій, здає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ться так і</w:t>
      </w: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лине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Та байдуже йому, що спів бринить пташиний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D46C76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Що зел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ено навкруг і що блакить ясна: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У нього про дочку турбота головна,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Щоб заміж видати ось прагнення єдине.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У думках - пан Прюдом, юнак такий статеч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ний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Заможний, з черевцем, і в поглядах безпеч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ний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Не те, що там якийсь патлатий віршомаз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із 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лобуря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к</w:t>
      </w:r>
      <w:proofErr w:type="spellEnd"/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отих нестерпних, що якраз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D46C76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Добря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гу нашого їх вибрики бентежать </w:t>
      </w:r>
    </w:p>
    <w:p w:rsidR="00355CE8" w:rsidRPr="00F9333A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Ще більш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, аніж його </w:t>
      </w:r>
      <w:proofErr w:type="spellStart"/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одвічний</w:t>
      </w:r>
      <w:proofErr w:type="spellEnd"/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ворог- нежить.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proofErr w:type="spellStart"/>
      <w:r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Еврістична</w:t>
      </w:r>
      <w:proofErr w:type="spellEnd"/>
      <w:r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 xml:space="preserve"> б</w:t>
      </w:r>
      <w:r w:rsidR="00355CE8" w:rsidRPr="00D46C76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есіда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: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До якого художнього засобу вдасться Поль Верлен у сонеті? 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(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До сарка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зму поєднання гніву з гіркою по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смішкою).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Що є об'єктом сарказму? Що викликає обурен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ня</w:t>
      </w:r>
    </w:p>
    <w:p w:rsidR="00D46C76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(Аморальність, духовна убогість). </w:t>
      </w:r>
    </w:p>
    <w:p w:rsidR="00D46C76" w:rsidRDefault="00D46C76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D46C76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Учитель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 Це був перший протест поета проти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буржуазного середовища, яке, за висловом Теодора де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Бонвіля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(суч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асника Верлена) теоретика «мис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тецтва для мистецтва», «</w:t>
      </w:r>
      <w:r w:rsidR="00D46C76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цінувало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найбільше у житті 5-франкову монету»,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І саме у цьому середовищі Верлену довелося жити і творити.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85D24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Поет подібний теж до «вла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даря блакиті </w:t>
      </w:r>
    </w:p>
    <w:p w:rsidR="00355CE8" w:rsidRPr="00F9333A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Шо серед хмар лет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ить, мов блискавка в</w:t>
      </w:r>
    </w:p>
    <w:p w:rsidR="00355CE8" w:rsidRPr="00F9333A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Але, мов у тю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рмі, в юрбі несамовитій</w:t>
      </w:r>
    </w:p>
    <w:p w:rsidR="00E85D24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Він крила велетня волочить по землі. </w:t>
      </w:r>
    </w:p>
    <w:p w:rsidR="00E85D24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Ці рядки з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Бодлерівського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вірша «Альбатрос»,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котрий був улюбленим твором Поля Верлена, стали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пророцтвом його поетичної долі Бодлер сильно вплинув на Верлена своєю книгою «Квіти зла», спрямованою проти буржуазного суспільства. Вона наповнила серце молодого поета похмурими, тра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гічними мелодіями, розвіяла юна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цькі ілюзії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і романтичні мрії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</w:p>
    <w:p w:rsidR="00355CE8" w:rsidRPr="00F9333A" w:rsidRDefault="00355CE8" w:rsidP="00E85D2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Назва першої збі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рки «Сатиричні пісні» (1866) мог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ла бути запозичена з вірша Бодлера «Епіграф до засудженої книги». Згі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дно з уявленнями астрологів, Сатурн -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похмура, сумна планета, і Верлен зараховував себе до людей, народжених під нею, які не мають щастя у житті.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Перший розділ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збірки «Сатиричні пісні» називається «Меланхолію».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E85D24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Настрій осіннього смутку та безнадії відтворено в одному із віршів цієї ж збірки «Осіння пісня»</w:t>
      </w:r>
    </w:p>
    <w:p w:rsidR="00355CE8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85D24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85D24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85D24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85D24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85D24" w:rsidRPr="00F9333A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E85D24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lastRenderedPageBreak/>
        <w:t>Читає</w:t>
      </w:r>
      <w:r w:rsidR="00355CE8" w:rsidRPr="00E85D24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 xml:space="preserve"> вчитель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: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Неголосні</w:t>
      </w:r>
    </w:p>
    <w:p w:rsidR="00E85D24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Млосні пісні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Струн осінніх</w:t>
      </w:r>
    </w:p>
    <w:p w:rsidR="00E85D24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Серце тобі </w:t>
      </w:r>
    </w:p>
    <w:p w:rsidR="00355CE8" w:rsidRPr="00F9333A" w:rsidRDefault="00E85D24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Топлять в журбі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В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голосіннях</w:t>
      </w:r>
      <w:proofErr w:type="spellEnd"/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Про що йде мова: про осінь як пору року чи про стан душі поета ?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(Учні отримують надруковані тексти вірша, ще раз перечитують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його і відповідають на запитання). Учитель узагальнює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відповіді учнів,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Це водночас і осінній пейзаж, і пейзаж душі («осінь на душі»). «Мертвим л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истком» осіннього листопаду стає душа пое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та. У Верлена душа -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ino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- буття пейзажу, а 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пейзаж «стан душі». Між «при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родою і душею» і «душею» і «речами» взагалі в поезії Верлена існують відносини тотожності. Це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важлива особливість його лірики. (Особливості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лірики записуються учнями в зошит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).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Відповідність, подібність станів душі і 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природи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вже намічалась у творчості Бодлера, але Верлен відчував й інтуїтивно, тому органічно вводить у свою поезію. Слі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дом за ним цей прийом буде вико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ристовувати школа французьких символістів, а згодом і українські символісти (М. Вороний, О. Олесь, ранній П. Тичина та ін.), на яких вона вплинула.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E85D24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Елементи порівняльного аналізу перекладів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Чи відчувається ця мелодійність вірша Верлена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 перекладах? І яким чином це досягаєтьс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я? Учні відповідають на запитанн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я, користуючись</w:t>
      </w:r>
      <w:r w:rsidR="00E85D24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роздатковим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матеріалом: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56D57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</w:pPr>
      <w:r w:rsidRPr="00F56D57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Осіння пісня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Неголосні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Млосні пісні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Струп осінніх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Серце тобі Топлять в журбі,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В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голосіннях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Блідну, коли Чую з імли</w:t>
      </w:r>
    </w:p>
    <w:p w:rsidR="00355CE8" w:rsidRPr="00F9333A" w:rsidRDefault="00F56D57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Б'є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годинник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Линуть думки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 давні роки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Мрій дитинних.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Вийду надвір Вихровий вир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 полі млистім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Крутить, жене,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Носить мене</w:t>
      </w:r>
    </w:p>
    <w:p w:rsidR="00355CE8" w:rsidRPr="00F9333A" w:rsidRDefault="00F56D57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3 жовт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им листям.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EE2D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Переклад Г. Кочура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56D57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</w:pPr>
      <w:r w:rsidRPr="00F56D57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Осіння пісня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Ячать хлипкі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хрипкі скрипки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листопада... Їх</w:t>
      </w:r>
    </w:p>
    <w:p w:rsidR="00EE2D4B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тужний 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хлип</w:t>
      </w:r>
      <w:proofErr w:type="spellEnd"/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</w:p>
    <w:p w:rsidR="00355CE8" w:rsidRPr="00F9333A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І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серця глиб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Просто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пада</w:t>
      </w:r>
      <w:proofErr w:type="spellEnd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.</w:t>
      </w:r>
    </w:p>
    <w:p w:rsidR="00EE2D4B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Від їх плачу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 весь тре</w:t>
      </w:r>
      <w:r w:rsidR="00EE2D4B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м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чу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І ридаю, Як дні ясні.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Немов у сні.</w:t>
      </w:r>
    </w:p>
    <w:p w:rsidR="00355CE8" w:rsidRPr="00F9333A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Пригада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ю.</w:t>
      </w:r>
    </w:p>
    <w:p w:rsidR="00EE2D4B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Кудись іду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У даль бліду.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З гір в долину,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Мов жовклий </w:t>
      </w:r>
      <w:proofErr w:type="spellStart"/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дист</w:t>
      </w:r>
      <w:proofErr w:type="spellEnd"/>
    </w:p>
    <w:p w:rsidR="00EE2D4B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Під вітру </w:t>
      </w:r>
      <w:r w:rsidR="00EE2D4B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свист</w:t>
      </w: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В безвість лину.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355CE8" w:rsidP="00EE2D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Переклад М. Рильського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56D57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</w:pPr>
      <w:r w:rsidRPr="00F56D57">
        <w:rPr>
          <w:rFonts w:ascii="Arial" w:eastAsia="Times New Roman" w:hAnsi="Arial" w:cs="Arial"/>
          <w:b/>
          <w:color w:val="222222"/>
          <w:sz w:val="28"/>
          <w:szCs w:val="28"/>
          <w:lang w:eastAsia="uk-UA"/>
        </w:rPr>
        <w:t>Осіння пісня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Довгі ридання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Скрипок Осінніх</w:t>
      </w:r>
    </w:p>
    <w:p w:rsidR="00355CE8" w:rsidRPr="00F9333A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Ранять моє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серце</w:t>
      </w:r>
    </w:p>
    <w:p w:rsidR="00EE2D4B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Томлінням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Одноманітним....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Аж задихаюсь</w:t>
      </w:r>
    </w:p>
    <w:p w:rsidR="00355CE8" w:rsidRPr="00F9333A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І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блідну, коли</w:t>
      </w:r>
    </w:p>
    <w:p w:rsidR="00EE2D4B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Дзвонить годинник: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Я згадую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Колишні дні І плачу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І я виходжу</w:t>
      </w:r>
    </w:p>
    <w:p w:rsidR="00EE2D4B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На вітер лихий.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Що носить мене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Туди-сюди,</w:t>
      </w:r>
    </w:p>
    <w:p w:rsidR="00EE2D4B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Неначе 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Пожовклий лист.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E2D4B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F56D57" w:rsidRDefault="00F56D57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F56D57" w:rsidRDefault="00F56D57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F56D57" w:rsidRDefault="00F56D57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E2D4B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EE2D4B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F9333A" w:rsidRDefault="00EE2D4B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Учитель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Хто з перекладач</w:t>
      </w:r>
      <w:r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ів, на наш погляд, краще відтво</w:t>
      </w:r>
      <w:r w:rsidR="00355CE8" w:rsidRPr="00F9333A">
        <w:rPr>
          <w:rFonts w:ascii="Arial" w:eastAsia="Times New Roman" w:hAnsi="Arial" w:cs="Arial"/>
          <w:color w:val="222222"/>
          <w:sz w:val="28"/>
          <w:szCs w:val="28"/>
          <w:lang w:eastAsia="uk-UA"/>
        </w:rPr>
        <w:t>рив звукову, словесну, образну, поетичну, емоційну структуру вірша?</w:t>
      </w:r>
    </w:p>
    <w:p w:rsidR="00355CE8" w:rsidRPr="00F9333A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</w:t>
      </w:r>
      <w:r w:rsid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Верлена будуть учитися симво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лісти музичності, яка для нього була природною.</w:t>
      </w:r>
      <w:r w:rsid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Чимало </w:t>
      </w:r>
      <w:proofErr w:type="spellStart"/>
      <w:r w:rsid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вніс</w:t>
      </w:r>
      <w:proofErr w:type="spellEnd"/>
      <w:r w:rsid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Верлен у поетичну техніку. Вигадл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ивість у побудові строфи, незвичність у римуванні, розмовна природність, невимушеність, сміливість усе це надає вишук</w:t>
      </w:r>
      <w:r w:rsid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аності його віршам і створює незлічен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ні труднощі для перекладу.</w:t>
      </w:r>
      <w:r w:rsidR="00BE1F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 свої відкриття в поезії Поль Верлен відобра</w:t>
      </w:r>
      <w:r w:rsid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жає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у вірші «Пое</w:t>
      </w:r>
      <w:r w:rsid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тичне мистецтво», що був написа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ний 1874 року, а надрукований у 1882 році. Виразне читання вірша учнем з творчої групи:</w:t>
      </w:r>
    </w:p>
    <w:p w:rsidR="00BE1F49" w:rsidRDefault="00BE1F49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E2D4B" w:rsidRPr="00EE2D4B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Найперше - музика у слові!</w:t>
      </w:r>
    </w:p>
    <w:p w:rsidR="00EE2D4B" w:rsidRPr="00EE2D4B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Бери ж із розмірів такий,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плине, млистий і легкий,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не тяжить, немов закови.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клопочись добором слів,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б в рядку без вад бриніли,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 наймиліший спів - сп'янілий,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Він невиразне й точне </w:t>
      </w:r>
      <w:proofErr w:type="spellStart"/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сплів</w:t>
      </w:r>
      <w:proofErr w:type="spellEnd"/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нім </w:t>
      </w:r>
      <w:r w:rsidR="00BE1F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любий погляд з-під </w:t>
      </w:r>
      <w:proofErr w:type="spellStart"/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вуалю</w:t>
      </w:r>
      <w:proofErr w:type="spellEnd"/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</w:p>
    <w:p w:rsidR="00BE1F49" w:rsidRDefault="00BE1F49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нім - </w:t>
      </w:r>
      <w:r w:rsidR="00EE2D4B"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золоте тремтіння дня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Й зірок осіння метушня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небі, скутому печаллю.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Люби відтінок і півтон.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барву - барви нам ворожі: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Відтінок лиш єднати може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Сурму і флейту, мрію й сон.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Винищуй дотепи гризькі ті,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Той ум жорстокий, ниций сміх,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Часник із </w:t>
      </w:r>
      <w:proofErr w:type="spellStart"/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кухонь</w:t>
      </w:r>
      <w:proofErr w:type="spellEnd"/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тих брудних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нього плач в очах блакиті.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Хребет риториці скрути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ще як слід приборкай рими: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 не стежити за ними,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Далеко зможуть завести.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Хто риму вигадав зрадливу?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Дикун або глухий хлопчак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Скував за шаг цей скарб, що так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 терпугом бряжчить фальшиво?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 музики всякчас і знов!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вірш твій завше був крилатий,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Щоб душу поривав - шукати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Нову блакить, нову любов.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мчав, де далеч не похмура,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 чари діє вітерець, </w:t>
      </w:r>
    </w:p>
    <w:p w:rsidR="00BE1F49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 пахне м'ята і чебрець... </w:t>
      </w:r>
    </w:p>
    <w:p w:rsidR="00EE2D4B" w:rsidRPr="00EE2D4B" w:rsidRDefault="00EE2D4B" w:rsidP="00EE2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А решта все - література.</w:t>
      </w:r>
    </w:p>
    <w:p w:rsidR="00355CE8" w:rsidRPr="00F9333A" w:rsidRDefault="00EE2D4B" w:rsidP="00EE2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2D4B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Переклад Г. Кочура</w:t>
      </w:r>
    </w:p>
    <w:p w:rsidR="00355CE8" w:rsidRPr="00F9333A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55CE8" w:rsidRPr="00F9333A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Вимоги автора </w:t>
      </w:r>
      <w:r w:rsidR="00BE1F49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давати в поезій голос найтоншим,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найневиразнішим</w:t>
      </w:r>
      <w:proofErr w:type="spellEnd"/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враженням та емоціям збіглися з пошуками молодих поетів, які, підхопивши віри. перетворюють йог</w:t>
      </w:r>
      <w:r w:rsidR="00BE1F49">
        <w:rPr>
          <w:rFonts w:ascii="Times New Roman" w:eastAsia="Times New Roman" w:hAnsi="Times New Roman" w:cs="Times New Roman"/>
          <w:sz w:val="28"/>
          <w:szCs w:val="28"/>
          <w:lang w:eastAsia="uk-UA"/>
        </w:rPr>
        <w:t>о на своєрідний літературний ма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ніфест імпресіоністів та символістів.</w:t>
      </w:r>
    </w:p>
    <w:p w:rsidR="00355CE8" w:rsidRPr="00F9333A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56D57" w:rsidRDefault="00F56D57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355CE8"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наступній збірці його віршів з парадоксальною назвою «Романси без слів» (1874) знову відчуваємо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55CE8"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сум, тугу, плач серця. Знову осінь повертається до його душі. Один із віршів цієї збірки починається рядками, які стали епіграфом до сьогоднішнього уроку: </w:t>
      </w:r>
    </w:p>
    <w:p w:rsidR="00F56D57" w:rsidRPr="00F9333A" w:rsidRDefault="00355CE8" w:rsidP="00F56D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 тихо серце плаче,</w:t>
      </w:r>
    </w:p>
    <w:p w:rsidR="00F56D57" w:rsidRDefault="00355CE8" w:rsidP="00F56D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дощ </w:t>
      </w:r>
      <w:proofErr w:type="spellStart"/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шумить</w:t>
      </w:r>
      <w:proofErr w:type="spellEnd"/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 містом. </w:t>
      </w:r>
    </w:p>
    <w:p w:rsidR="00355CE8" w:rsidRPr="00F56D57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56D5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Домашнє завдання:</w:t>
      </w:r>
    </w:p>
    <w:p w:rsidR="00355CE8" w:rsidRPr="00F9333A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55CE8" w:rsidRPr="00F9333A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1. Прочитати вірші: «Нічний ефект», «Сонце на спаді», «Містичні вечорові зблиски»,</w:t>
      </w:r>
      <w:r w:rsidR="00F56D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«Вечірня зоря» (із збірки «Сатири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ч</w:t>
      </w:r>
      <w:r w:rsidR="00F56D57">
        <w:rPr>
          <w:rFonts w:ascii="Times New Roman" w:eastAsia="Times New Roman" w:hAnsi="Times New Roman" w:cs="Times New Roman"/>
          <w:sz w:val="28"/>
          <w:szCs w:val="28"/>
          <w:lang w:eastAsia="uk-UA"/>
        </w:rPr>
        <w:t>ні пісні»); «Це закохане томління», «Так тихо серце плаче»</w:t>
      </w:r>
    </w:p>
    <w:p w:rsidR="00F56D57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На прикладі декількох віршів із різних збірок проілюструйте особливості поезії Верлена. </w:t>
      </w:r>
    </w:p>
    <w:p w:rsidR="00F56D57" w:rsidRDefault="00F56D57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55CE8" w:rsidRPr="00F56D57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56D5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Підсумки уроку.</w:t>
      </w:r>
    </w:p>
    <w:p w:rsidR="00355CE8" w:rsidRPr="00F9333A" w:rsidRDefault="00355CE8" w:rsidP="00355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сьогоднішньому </w:t>
      </w:r>
      <w:proofErr w:type="spellStart"/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уроці</w:t>
      </w:r>
      <w:proofErr w:type="spellEnd"/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лише наблизилися до великої таємниці Всесвіту поетичної душі, яка завжди була загадкою як для сучасників будь-якого поета, так і для нащадків; наблизилися до розуміння душі, яка так прагнула</w:t>
      </w:r>
      <w:r w:rsidR="00F56D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земної гармонії, і, не знаходя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їй в оточуючому світі, страждала і плакала від болю, нагадуючи плач скрипки, смичком яко</w:t>
      </w:r>
      <w:r w:rsidR="00F56D57">
        <w:rPr>
          <w:rFonts w:ascii="Times New Roman" w:eastAsia="Times New Roman" w:hAnsi="Times New Roman" w:cs="Times New Roman"/>
          <w:sz w:val="28"/>
          <w:szCs w:val="28"/>
          <w:lang w:eastAsia="uk-UA"/>
        </w:rPr>
        <w:t>ї була доля поета, що зривала з її</w:t>
      </w:r>
      <w:r w:rsidRPr="00F933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струн сумні осінні пісні...</w:t>
      </w:r>
    </w:p>
    <w:p w:rsidR="00355CE8" w:rsidRPr="00F9333A" w:rsidRDefault="00355CE8" w:rsidP="00355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uk-UA"/>
        </w:rPr>
      </w:pPr>
    </w:p>
    <w:p w:rsidR="00355CE8" w:rsidRPr="00355CE8" w:rsidRDefault="00355CE8" w:rsidP="00355CE8">
      <w:pPr>
        <w:spacing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</w:tblGrid>
      <w:tr w:rsidR="00355CE8" w:rsidRPr="00355CE8" w:rsidTr="00355CE8">
        <w:trPr>
          <w:trHeight w:val="212"/>
        </w:trPr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355CE8" w:rsidRPr="00355CE8" w:rsidRDefault="00355CE8" w:rsidP="0035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20C1C" w:rsidRDefault="00220C1C"/>
    <w:sectPr w:rsidR="00220C1C" w:rsidSect="00780A65">
      <w:pgSz w:w="11906" w:h="16838"/>
      <w:pgMar w:top="850" w:right="850" w:bottom="850" w:left="1417" w:header="708" w:footer="708" w:gutter="0"/>
      <w:pgBorders w:offsetFrom="page">
        <w:top w:val="thinThickThinLargeGap" w:sz="24" w:space="24" w:color="F4B083" w:themeColor="accent2" w:themeTint="99"/>
        <w:left w:val="thinThickThinLargeGap" w:sz="24" w:space="24" w:color="F4B083" w:themeColor="accent2" w:themeTint="99"/>
        <w:bottom w:val="thinThickThinLargeGap" w:sz="24" w:space="24" w:color="F4B083" w:themeColor="accent2" w:themeTint="99"/>
        <w:right w:val="thinThickThinLargeGap" w:sz="24" w:space="24" w:color="F4B083" w:themeColor="accen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F7AD4"/>
    <w:multiLevelType w:val="hybridMultilevel"/>
    <w:tmpl w:val="01F0B0C2"/>
    <w:lvl w:ilvl="0" w:tplc="77B60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347FB"/>
    <w:multiLevelType w:val="hybridMultilevel"/>
    <w:tmpl w:val="3EE8A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E8"/>
    <w:rsid w:val="00220C1C"/>
    <w:rsid w:val="00355CE8"/>
    <w:rsid w:val="004D3A88"/>
    <w:rsid w:val="00755C11"/>
    <w:rsid w:val="00780A65"/>
    <w:rsid w:val="00844DAB"/>
    <w:rsid w:val="00BE1F49"/>
    <w:rsid w:val="00D46C76"/>
    <w:rsid w:val="00E85D24"/>
    <w:rsid w:val="00EE2D4B"/>
    <w:rsid w:val="00F56D57"/>
    <w:rsid w:val="00F9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53CD5-592C-4FEA-9100-0D88FE89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ms">
    <w:name w:val="ams"/>
    <w:basedOn w:val="a0"/>
    <w:rsid w:val="00355CE8"/>
  </w:style>
  <w:style w:type="paragraph" w:styleId="a3">
    <w:name w:val="List Paragraph"/>
    <w:basedOn w:val="a"/>
    <w:uiPriority w:val="34"/>
    <w:qFormat/>
    <w:rsid w:val="00F93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5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9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3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95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97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04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838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14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69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15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77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934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FEFEF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840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511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327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9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6621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6221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1169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2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78272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9667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5733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365794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08889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705358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48911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255846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91196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28998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2778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03723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78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64285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4805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932164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89550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881243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4150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879003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84295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90329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6371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85707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66781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57977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3868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3947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92029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6330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4516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44024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3154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278102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35922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4411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55833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5009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60881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849013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465138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3630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82050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08779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120115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8059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6385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4931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99092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9581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59328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64177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3103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63473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84902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2530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27537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93561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931468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4639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964835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586501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60088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838628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9129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70970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6989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58964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08996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6720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90314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8274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2277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67593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2934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86496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71404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7815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270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335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9222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4249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28328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4951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5200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6E944-3DC7-497C-B70E-5D2FCD73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6752</Words>
  <Characters>3849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TPCUser</cp:lastModifiedBy>
  <cp:revision>5</cp:revision>
  <dcterms:created xsi:type="dcterms:W3CDTF">2024-01-23T10:36:00Z</dcterms:created>
  <dcterms:modified xsi:type="dcterms:W3CDTF">2024-01-29T11:19:00Z</dcterms:modified>
</cp:coreProperties>
</file>