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8E7" w:rsidRPr="00C7346A" w:rsidRDefault="00C7346A" w:rsidP="00C7346A">
      <w:pPr>
        <w:pStyle w:val="a3"/>
        <w:jc w:val="both"/>
        <w:rPr>
          <w:rFonts w:ascii="Times New Roman" w:hAnsi="Times New Roman" w:cs="Times New Roman"/>
          <w:b/>
          <w:sz w:val="28"/>
          <w:szCs w:val="28"/>
        </w:rPr>
      </w:pPr>
      <w:r w:rsidRPr="00C7346A">
        <w:rPr>
          <w:rFonts w:ascii="Times New Roman" w:hAnsi="Times New Roman" w:cs="Times New Roman"/>
          <w:b/>
          <w:sz w:val="28"/>
          <w:szCs w:val="28"/>
          <w:lang w:val="uk-UA"/>
        </w:rPr>
        <w:t xml:space="preserve">Заняття 8. </w:t>
      </w:r>
      <w:r w:rsidR="00DA08E7" w:rsidRPr="00C7346A">
        <w:rPr>
          <w:rFonts w:ascii="Times New Roman" w:hAnsi="Times New Roman" w:cs="Times New Roman"/>
          <w:b/>
          <w:sz w:val="28"/>
          <w:szCs w:val="28"/>
        </w:rPr>
        <w:t>Гострі розлади травлення у дітей раннього</w:t>
      </w:r>
      <w:r>
        <w:rPr>
          <w:rFonts w:ascii="Times New Roman" w:hAnsi="Times New Roman" w:cs="Times New Roman"/>
          <w:b/>
          <w:sz w:val="28"/>
          <w:szCs w:val="28"/>
          <w:lang w:val="uk-UA"/>
        </w:rPr>
        <w:t xml:space="preserve"> </w:t>
      </w:r>
      <w:r w:rsidR="00DA08E7" w:rsidRPr="00C7346A">
        <w:rPr>
          <w:rFonts w:ascii="Times New Roman" w:hAnsi="Times New Roman" w:cs="Times New Roman"/>
          <w:b/>
          <w:sz w:val="28"/>
          <w:szCs w:val="28"/>
        </w:rPr>
        <w:t xml:space="preserve">віку. </w:t>
      </w:r>
    </w:p>
    <w:p w:rsidR="00DA08E7" w:rsidRPr="00C7346A" w:rsidRDefault="00DA08E7" w:rsidP="00C7346A">
      <w:pPr>
        <w:pStyle w:val="a3"/>
        <w:jc w:val="both"/>
        <w:rPr>
          <w:rFonts w:ascii="Times New Roman" w:hAnsi="Times New Roman" w:cs="Times New Roman"/>
          <w:b/>
          <w:sz w:val="24"/>
          <w:szCs w:val="24"/>
        </w:rPr>
      </w:pPr>
      <w:r w:rsidRPr="00C7346A">
        <w:rPr>
          <w:rFonts w:ascii="Times New Roman" w:hAnsi="Times New Roman" w:cs="Times New Roman"/>
          <w:b/>
          <w:sz w:val="24"/>
          <w:szCs w:val="24"/>
        </w:rPr>
        <w:t xml:space="preserve">НАВЧАЛЬНА ПРАКТИКА </w:t>
      </w:r>
      <w:proofErr w:type="gramStart"/>
      <w:r w:rsidRPr="00C7346A">
        <w:rPr>
          <w:rFonts w:ascii="Times New Roman" w:hAnsi="Times New Roman" w:cs="Times New Roman"/>
          <w:b/>
          <w:sz w:val="24"/>
          <w:szCs w:val="24"/>
        </w:rPr>
        <w:t>П</w:t>
      </w:r>
      <w:proofErr w:type="gramEnd"/>
      <w:r w:rsidRPr="00C7346A">
        <w:rPr>
          <w:rFonts w:ascii="Times New Roman" w:hAnsi="Times New Roman" w:cs="Times New Roman"/>
          <w:b/>
          <w:sz w:val="24"/>
          <w:szCs w:val="24"/>
        </w:rPr>
        <w:t>ІД КЕРІВНИЦТВОМ ВИКЛАДАЧА</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Виконання медсестринського процесу при гострих</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розладах травлення: функціональних розладах травлення та</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хронічних порушеннях живлення: гіпотрофії, паратрофії,</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дистрофії. Оволодіння навичками медсестринського</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обстеження пацієнта, визначення його дійсних проблем і</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встановлення медсестринських діагнозів. Планування</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медсестринських втручань та їх реалізація. Відпрацювання</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 xml:space="preserve">навичок </w:t>
      </w:r>
      <w:proofErr w:type="gramStart"/>
      <w:r w:rsidRPr="00C7346A">
        <w:rPr>
          <w:rFonts w:ascii="Times New Roman" w:hAnsi="Times New Roman" w:cs="Times New Roman"/>
          <w:sz w:val="24"/>
          <w:szCs w:val="24"/>
        </w:rPr>
        <w:t>п</w:t>
      </w:r>
      <w:proofErr w:type="gramEnd"/>
      <w:r w:rsidRPr="00C7346A">
        <w:rPr>
          <w:rFonts w:ascii="Times New Roman" w:hAnsi="Times New Roman" w:cs="Times New Roman"/>
          <w:sz w:val="24"/>
          <w:szCs w:val="24"/>
        </w:rPr>
        <w:t>ідготовки пацієнта та взяття біологічного матеріалу</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xml:space="preserve">для лабораторних </w:t>
      </w:r>
      <w:proofErr w:type="gramStart"/>
      <w:r w:rsidRPr="00C7346A">
        <w:rPr>
          <w:rFonts w:ascii="Times New Roman" w:hAnsi="Times New Roman" w:cs="Times New Roman"/>
          <w:sz w:val="24"/>
          <w:szCs w:val="24"/>
        </w:rPr>
        <w:t>досл</w:t>
      </w:r>
      <w:proofErr w:type="gramEnd"/>
      <w:r w:rsidRPr="00C7346A">
        <w:rPr>
          <w:rFonts w:ascii="Times New Roman" w:hAnsi="Times New Roman" w:cs="Times New Roman"/>
          <w:sz w:val="24"/>
          <w:szCs w:val="24"/>
        </w:rPr>
        <w:t>іджень. Виконання лікарських</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призначень. Дотримання правил охорони праці, професійної</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безпеки.</w:t>
      </w:r>
    </w:p>
    <w:p w:rsidR="00C7346A" w:rsidRDefault="00C7346A" w:rsidP="00C7346A">
      <w:pPr>
        <w:pStyle w:val="a3"/>
        <w:jc w:val="both"/>
        <w:rPr>
          <w:rFonts w:ascii="Times New Roman" w:hAnsi="Times New Roman" w:cs="Times New Roman"/>
          <w:sz w:val="24"/>
          <w:szCs w:val="24"/>
          <w:lang w:val="uk-UA"/>
        </w:rPr>
      </w:pPr>
    </w:p>
    <w:p w:rsidR="00DA08E7" w:rsidRPr="00C7346A" w:rsidRDefault="00DA08E7" w:rsidP="00C7346A">
      <w:pPr>
        <w:pStyle w:val="a3"/>
        <w:jc w:val="both"/>
        <w:rPr>
          <w:rFonts w:ascii="Times New Roman" w:hAnsi="Times New Roman" w:cs="Times New Roman"/>
          <w:b/>
          <w:sz w:val="24"/>
          <w:szCs w:val="24"/>
        </w:rPr>
      </w:pPr>
      <w:r w:rsidRPr="00C7346A">
        <w:rPr>
          <w:rFonts w:ascii="Times New Roman" w:hAnsi="Times New Roman" w:cs="Times New Roman"/>
          <w:b/>
          <w:sz w:val="24"/>
          <w:szCs w:val="24"/>
        </w:rPr>
        <w:t>Практичні навички:</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догляд за шкірою та слизовими оболонками;</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xml:space="preserve"> надання невідкладної допомоги </w:t>
      </w:r>
      <w:proofErr w:type="gramStart"/>
      <w:r w:rsidRPr="00C7346A">
        <w:rPr>
          <w:rFonts w:ascii="Times New Roman" w:hAnsi="Times New Roman" w:cs="Times New Roman"/>
          <w:sz w:val="24"/>
          <w:szCs w:val="24"/>
        </w:rPr>
        <w:t>при</w:t>
      </w:r>
      <w:proofErr w:type="gramEnd"/>
      <w:r w:rsidRPr="00C7346A">
        <w:rPr>
          <w:rFonts w:ascii="Times New Roman" w:hAnsi="Times New Roman" w:cs="Times New Roman"/>
          <w:sz w:val="24"/>
          <w:szCs w:val="24"/>
        </w:rPr>
        <w:t xml:space="preserve"> синдромі токсикозу</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з ексикозом;</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xml:space="preserve"> розрахунок кількості </w:t>
      </w:r>
      <w:proofErr w:type="gramStart"/>
      <w:r w:rsidRPr="00C7346A">
        <w:rPr>
          <w:rFonts w:ascii="Times New Roman" w:hAnsi="Times New Roman" w:cs="Times New Roman"/>
          <w:sz w:val="24"/>
          <w:szCs w:val="24"/>
        </w:rPr>
        <w:t>р</w:t>
      </w:r>
      <w:proofErr w:type="gramEnd"/>
      <w:r w:rsidRPr="00C7346A">
        <w:rPr>
          <w:rFonts w:ascii="Times New Roman" w:hAnsi="Times New Roman" w:cs="Times New Roman"/>
          <w:sz w:val="24"/>
          <w:szCs w:val="24"/>
        </w:rPr>
        <w:t>ідини залежно від віку та ступеня</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ексикозу;</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промивання шлунка;</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методика оральної регістратації;</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застосування очисної, лікувальної клізми, газовідвідної</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трубки;</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xml:space="preserve"> догляд за дитиною </w:t>
      </w:r>
      <w:proofErr w:type="gramStart"/>
      <w:r w:rsidRPr="00C7346A">
        <w:rPr>
          <w:rFonts w:ascii="Times New Roman" w:hAnsi="Times New Roman" w:cs="Times New Roman"/>
          <w:sz w:val="24"/>
          <w:szCs w:val="24"/>
        </w:rPr>
        <w:t>п</w:t>
      </w:r>
      <w:proofErr w:type="gramEnd"/>
      <w:r w:rsidRPr="00C7346A">
        <w:rPr>
          <w:rFonts w:ascii="Times New Roman" w:hAnsi="Times New Roman" w:cs="Times New Roman"/>
          <w:sz w:val="24"/>
          <w:szCs w:val="24"/>
        </w:rPr>
        <w:t>ід час блювання;</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реєстрація й оцінювання випорожнень;</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xml:space="preserve"> взяття калу на копрологію, бактеріологічне </w:t>
      </w:r>
      <w:proofErr w:type="gramStart"/>
      <w:r w:rsidRPr="00C7346A">
        <w:rPr>
          <w:rFonts w:ascii="Times New Roman" w:hAnsi="Times New Roman" w:cs="Times New Roman"/>
          <w:sz w:val="24"/>
          <w:szCs w:val="24"/>
        </w:rPr>
        <w:t>досл</w:t>
      </w:r>
      <w:proofErr w:type="gramEnd"/>
      <w:r w:rsidRPr="00C7346A">
        <w:rPr>
          <w:rFonts w:ascii="Times New Roman" w:hAnsi="Times New Roman" w:cs="Times New Roman"/>
          <w:sz w:val="24"/>
          <w:szCs w:val="24"/>
        </w:rPr>
        <w:t>ідження;</w:t>
      </w:r>
    </w:p>
    <w:p w:rsidR="00DA08E7" w:rsidRPr="00C7346A" w:rsidRDefault="00DA08E7" w:rsidP="00C7346A">
      <w:pPr>
        <w:pStyle w:val="a3"/>
        <w:jc w:val="both"/>
        <w:rPr>
          <w:rFonts w:ascii="Times New Roman" w:hAnsi="Times New Roman" w:cs="Times New Roman"/>
          <w:sz w:val="24"/>
          <w:szCs w:val="24"/>
        </w:rPr>
      </w:pPr>
      <w:r w:rsidRPr="00C7346A">
        <w:rPr>
          <w:rFonts w:ascii="Times New Roman" w:hAnsi="Times New Roman" w:cs="Times New Roman"/>
          <w:sz w:val="24"/>
          <w:szCs w:val="24"/>
        </w:rPr>
        <w:t xml:space="preserve"> проведення </w:t>
      </w:r>
      <w:proofErr w:type="gramStart"/>
      <w:r w:rsidRPr="00C7346A">
        <w:rPr>
          <w:rFonts w:ascii="Times New Roman" w:hAnsi="Times New Roman" w:cs="Times New Roman"/>
          <w:sz w:val="24"/>
          <w:szCs w:val="24"/>
        </w:rPr>
        <w:t>п</w:t>
      </w:r>
      <w:proofErr w:type="gramEnd"/>
      <w:r w:rsidRPr="00C7346A">
        <w:rPr>
          <w:rFonts w:ascii="Times New Roman" w:hAnsi="Times New Roman" w:cs="Times New Roman"/>
          <w:sz w:val="24"/>
          <w:szCs w:val="24"/>
        </w:rPr>
        <w:t>ідшкірних, внутрішньом’язових та</w:t>
      </w:r>
      <w:r w:rsidR="00C7346A">
        <w:rPr>
          <w:rFonts w:ascii="Times New Roman" w:hAnsi="Times New Roman" w:cs="Times New Roman"/>
          <w:sz w:val="24"/>
          <w:szCs w:val="24"/>
          <w:lang w:val="uk-UA"/>
        </w:rPr>
        <w:t xml:space="preserve"> </w:t>
      </w:r>
      <w:r w:rsidRPr="00C7346A">
        <w:rPr>
          <w:rFonts w:ascii="Times New Roman" w:hAnsi="Times New Roman" w:cs="Times New Roman"/>
          <w:sz w:val="24"/>
          <w:szCs w:val="24"/>
        </w:rPr>
        <w:t>внутрішньовенних ін’єкцій;</w:t>
      </w:r>
    </w:p>
    <w:p w:rsidR="00B40595" w:rsidRDefault="00DA08E7" w:rsidP="00C7346A">
      <w:pPr>
        <w:pStyle w:val="a3"/>
        <w:jc w:val="both"/>
        <w:rPr>
          <w:rFonts w:ascii="Times New Roman" w:hAnsi="Times New Roman" w:cs="Times New Roman"/>
          <w:sz w:val="24"/>
          <w:szCs w:val="24"/>
          <w:lang w:val="uk-UA"/>
        </w:rPr>
      </w:pPr>
      <w:r w:rsidRPr="00C7346A">
        <w:rPr>
          <w:rFonts w:ascii="Times New Roman" w:hAnsi="Times New Roman" w:cs="Times New Roman"/>
          <w:sz w:val="24"/>
          <w:szCs w:val="24"/>
        </w:rPr>
        <w:t> дотримання правил охорони праці, професійної безпеки</w:t>
      </w:r>
    </w:p>
    <w:p w:rsidR="00C7346A" w:rsidRDefault="00C7346A" w:rsidP="00C7346A">
      <w:pPr>
        <w:pStyle w:val="a3"/>
        <w:jc w:val="both"/>
        <w:rPr>
          <w:rFonts w:ascii="Times New Roman" w:hAnsi="Times New Roman" w:cs="Times New Roman"/>
          <w:sz w:val="24"/>
          <w:szCs w:val="24"/>
          <w:lang w:val="uk-UA"/>
        </w:rPr>
      </w:pPr>
    </w:p>
    <w:p w:rsidR="00C7346A" w:rsidRDefault="00C7346A" w:rsidP="00C7346A">
      <w:pPr>
        <w:pStyle w:val="a3"/>
        <w:jc w:val="both"/>
        <w:rPr>
          <w:rFonts w:ascii="Times New Roman" w:hAnsi="Times New Roman" w:cs="Times New Roman"/>
          <w:sz w:val="24"/>
          <w:szCs w:val="24"/>
          <w:lang w:val="uk-UA"/>
        </w:rPr>
      </w:pPr>
    </w:p>
    <w:p w:rsidR="00C7346A" w:rsidRDefault="00E838BF" w:rsidP="00C7346A">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95pt;height:92.1pt" o:ole="">
            <v:imagedata r:id="rId6" o:title=""/>
          </v:shape>
          <o:OLEObject Type="Embed" ProgID="PowerPoint.Show.12" ShapeID="_x0000_i1025" DrawAspect="Icon" ObjectID="_1739594975" r:id="rId7"/>
        </w:object>
      </w:r>
      <w:r w:rsidR="006D5846">
        <w:rPr>
          <w:rFonts w:ascii="Times New Roman" w:hAnsi="Times New Roman" w:cs="Times New Roman"/>
          <w:sz w:val="24"/>
          <w:szCs w:val="24"/>
          <w:lang w:val="uk-UA"/>
        </w:rPr>
        <w:t xml:space="preserve">          </w:t>
      </w:r>
      <w:r w:rsidR="006D5846">
        <w:rPr>
          <w:rFonts w:ascii="Times New Roman" w:hAnsi="Times New Roman" w:cs="Times New Roman"/>
          <w:sz w:val="24"/>
          <w:szCs w:val="24"/>
          <w:lang w:val="uk-UA"/>
        </w:rPr>
        <w:object w:dxaOrig="1534" w:dyaOrig="997">
          <v:shape id="_x0000_i1026" type="#_x0000_t75" style="width:93.75pt;height:84.55pt" o:ole="">
            <v:imagedata r:id="rId8" o:title=""/>
          </v:shape>
          <o:OLEObject Type="Embed" ProgID="Package" ShapeID="_x0000_i1026" DrawAspect="Icon" ObjectID="_1739594976" r:id="rId9"/>
        </w:object>
      </w:r>
    </w:p>
    <w:p w:rsidR="00C7346A" w:rsidRDefault="00C7346A" w:rsidP="00C7346A">
      <w:pPr>
        <w:pStyle w:val="a3"/>
        <w:jc w:val="both"/>
        <w:rPr>
          <w:rFonts w:ascii="Times New Roman" w:hAnsi="Times New Roman" w:cs="Times New Roman"/>
          <w:sz w:val="24"/>
          <w:szCs w:val="24"/>
          <w:lang w:val="uk-UA"/>
        </w:rPr>
      </w:pPr>
    </w:p>
    <w:p w:rsidR="00E838BF" w:rsidRDefault="00BF7856" w:rsidP="00C7346A">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E838BF" w:rsidRDefault="00E838BF" w:rsidP="009631F7">
      <w:pPr>
        <w:pStyle w:val="a3"/>
        <w:jc w:val="center"/>
        <w:rPr>
          <w:rFonts w:ascii="Times New Roman" w:hAnsi="Times New Roman" w:cs="Times New Roman"/>
          <w:sz w:val="24"/>
          <w:szCs w:val="24"/>
          <w:lang w:val="uk-UA"/>
        </w:rPr>
      </w:pPr>
      <w:r w:rsidRPr="00E838BF">
        <w:rPr>
          <w:rFonts w:ascii="Times New Roman" w:hAnsi="Times New Roman" w:cs="Times New Roman"/>
          <w:noProof/>
          <w:sz w:val="24"/>
          <w:szCs w:val="24"/>
          <w:lang w:eastAsia="ru-RU"/>
        </w:rPr>
        <w:drawing>
          <wp:inline distT="0" distB="0" distL="0" distR="0" wp14:anchorId="7ABBC01D" wp14:editId="0FC61C56">
            <wp:extent cx="5082363" cy="3434316"/>
            <wp:effectExtent l="0" t="0" r="4445" b="0"/>
            <wp:docPr id="1" name="Рисунок 1" descr="Гострі розладі травлення у дітей раннього віку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рі розладі травлення у дітей раннього віку - презентация онлай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2363" cy="3434316"/>
                    </a:xfrm>
                    <a:prstGeom prst="rect">
                      <a:avLst/>
                    </a:prstGeom>
                    <a:noFill/>
                    <a:ln>
                      <a:noFill/>
                    </a:ln>
                  </pic:spPr>
                </pic:pic>
              </a:graphicData>
            </a:graphic>
          </wp:inline>
        </w:drawing>
      </w:r>
    </w:p>
    <w:p w:rsidR="00BF7856" w:rsidRDefault="00BF7856" w:rsidP="00C7346A">
      <w:pPr>
        <w:pStyle w:val="a3"/>
        <w:jc w:val="both"/>
        <w:rPr>
          <w:rFonts w:ascii="Times New Roman" w:hAnsi="Times New Roman" w:cs="Times New Roman"/>
          <w:sz w:val="24"/>
          <w:szCs w:val="24"/>
          <w:lang w:val="uk-UA"/>
        </w:rPr>
      </w:pPr>
      <w:r w:rsidRPr="00BF7856">
        <w:rPr>
          <w:rFonts w:ascii="Times New Roman" w:hAnsi="Times New Roman" w:cs="Times New Roman"/>
          <w:noProof/>
          <w:sz w:val="24"/>
          <w:szCs w:val="24"/>
          <w:lang w:eastAsia="ru-RU"/>
        </w:rPr>
        <w:lastRenderedPageBreak/>
        <w:drawing>
          <wp:inline distT="0" distB="0" distL="0" distR="0" wp14:anchorId="1AA59D3E" wp14:editId="5E8E1BAE">
            <wp:extent cx="3806456" cy="2851744"/>
            <wp:effectExtent l="0" t="0" r="3810" b="6350"/>
            <wp:docPr id="2" name="Рисунок 2" descr="Види простої диспепс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и простої диспепсії"/>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8564" cy="2853324"/>
                    </a:xfrm>
                    <a:prstGeom prst="rect">
                      <a:avLst/>
                    </a:prstGeom>
                    <a:noFill/>
                    <a:ln>
                      <a:noFill/>
                    </a:ln>
                  </pic:spPr>
                </pic:pic>
              </a:graphicData>
            </a:graphic>
          </wp:inline>
        </w:drawing>
      </w:r>
    </w:p>
    <w:p w:rsidR="00E838BF" w:rsidRDefault="00BF7856" w:rsidP="00C7346A">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BF7856">
        <w:rPr>
          <w:rFonts w:ascii="Times New Roman" w:hAnsi="Times New Roman" w:cs="Times New Roman"/>
          <w:noProof/>
          <w:sz w:val="24"/>
          <w:szCs w:val="24"/>
          <w:lang w:eastAsia="ru-RU"/>
        </w:rPr>
        <w:drawing>
          <wp:inline distT="0" distB="0" distL="0" distR="0" wp14:anchorId="6628223A" wp14:editId="2CB60B6D">
            <wp:extent cx="4104167" cy="3074785"/>
            <wp:effectExtent l="0" t="0" r="0" b="0"/>
            <wp:docPr id="3" name="Рисунок 3" descr="Головні чи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ловні чинник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6441" cy="3076489"/>
                    </a:xfrm>
                    <a:prstGeom prst="rect">
                      <a:avLst/>
                    </a:prstGeom>
                    <a:noFill/>
                    <a:ln>
                      <a:noFill/>
                    </a:ln>
                  </pic:spPr>
                </pic:pic>
              </a:graphicData>
            </a:graphic>
          </wp:inline>
        </w:drawing>
      </w:r>
    </w:p>
    <w:p w:rsidR="00E838BF" w:rsidRDefault="00BF7856" w:rsidP="00C7346A">
      <w:pPr>
        <w:pStyle w:val="a3"/>
        <w:jc w:val="both"/>
        <w:rPr>
          <w:rFonts w:ascii="Times New Roman" w:hAnsi="Times New Roman" w:cs="Times New Roman"/>
          <w:sz w:val="24"/>
          <w:szCs w:val="24"/>
          <w:lang w:val="uk-UA"/>
        </w:rPr>
      </w:pPr>
      <w:r w:rsidRPr="00BF7856">
        <w:rPr>
          <w:rFonts w:ascii="Times New Roman" w:hAnsi="Times New Roman" w:cs="Times New Roman"/>
          <w:noProof/>
          <w:sz w:val="24"/>
          <w:szCs w:val="24"/>
          <w:lang w:eastAsia="ru-RU"/>
        </w:rPr>
        <w:drawing>
          <wp:inline distT="0" distB="0" distL="0" distR="0" wp14:anchorId="674DEB1E" wp14:editId="3341C9DF">
            <wp:extent cx="4114800" cy="3019647"/>
            <wp:effectExtent l="0" t="0" r="0" b="9525"/>
            <wp:docPr id="4" name="Рисунок 4" descr="Клінічні проя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лінічні прояв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4163" cy="3026518"/>
                    </a:xfrm>
                    <a:prstGeom prst="rect">
                      <a:avLst/>
                    </a:prstGeom>
                    <a:noFill/>
                    <a:ln>
                      <a:noFill/>
                    </a:ln>
                  </pic:spPr>
                </pic:pic>
              </a:graphicData>
            </a:graphic>
          </wp:inline>
        </w:drawing>
      </w:r>
    </w:p>
    <w:p w:rsidR="00E31A95" w:rsidRDefault="00E31A95" w:rsidP="00C7346A">
      <w:pPr>
        <w:pStyle w:val="a3"/>
        <w:jc w:val="both"/>
        <w:rPr>
          <w:rFonts w:ascii="Times New Roman" w:hAnsi="Times New Roman" w:cs="Times New Roman"/>
          <w:sz w:val="24"/>
          <w:szCs w:val="24"/>
          <w:lang w:val="uk-UA"/>
        </w:rPr>
      </w:pPr>
    </w:p>
    <w:p w:rsidR="00BF7856" w:rsidRPr="00BF7856" w:rsidRDefault="00BF7856" w:rsidP="00C7346A">
      <w:pPr>
        <w:pStyle w:val="a3"/>
        <w:jc w:val="both"/>
        <w:rPr>
          <w:rFonts w:ascii="Times New Roman" w:hAnsi="Times New Roman" w:cs="Times New Roman"/>
          <w:b/>
          <w:sz w:val="24"/>
          <w:szCs w:val="24"/>
          <w:lang w:val="uk-UA"/>
        </w:rPr>
      </w:pPr>
      <w:r w:rsidRPr="00BF7856">
        <w:rPr>
          <w:rFonts w:ascii="Times New Roman" w:hAnsi="Times New Roman" w:cs="Times New Roman"/>
          <w:b/>
          <w:sz w:val="24"/>
          <w:szCs w:val="24"/>
          <w:lang w:val="uk-UA"/>
        </w:rPr>
        <w:lastRenderedPageBreak/>
        <w:t>Лікування простої диспепсії</w:t>
      </w:r>
    </w:p>
    <w:p w:rsidR="00BF7856" w:rsidRDefault="00BF7856" w:rsidP="00C7346A">
      <w:pPr>
        <w:pStyle w:val="a3"/>
        <w:jc w:val="both"/>
        <w:rPr>
          <w:rFonts w:ascii="Times New Roman" w:hAnsi="Times New Roman" w:cs="Times New Roman"/>
          <w:sz w:val="24"/>
          <w:szCs w:val="24"/>
          <w:lang w:val="uk-UA"/>
        </w:rPr>
      </w:pPr>
      <w:r>
        <w:rPr>
          <w:noProof/>
          <w:lang w:eastAsia="ru-RU"/>
        </w:rPr>
        <w:drawing>
          <wp:inline distT="0" distB="0" distL="0" distR="0" wp14:anchorId="0212447D" wp14:editId="5688DABF">
            <wp:extent cx="6347637" cy="4040372"/>
            <wp:effectExtent l="0" t="0" r="0" b="0"/>
            <wp:docPr id="6" name="Рисунок 6" descr="Лік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ікуванн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6230" cy="4045842"/>
                    </a:xfrm>
                    <a:prstGeom prst="rect">
                      <a:avLst/>
                    </a:prstGeom>
                    <a:noFill/>
                    <a:ln>
                      <a:noFill/>
                    </a:ln>
                  </pic:spPr>
                </pic:pic>
              </a:graphicData>
            </a:graphic>
          </wp:inline>
        </w:drawing>
      </w:r>
    </w:p>
    <w:p w:rsidR="00BF7856" w:rsidRDefault="00BF7856" w:rsidP="00C7346A">
      <w:pPr>
        <w:pStyle w:val="a3"/>
        <w:jc w:val="both"/>
        <w:rPr>
          <w:rFonts w:ascii="Times New Roman" w:hAnsi="Times New Roman" w:cs="Times New Roman"/>
          <w:sz w:val="24"/>
          <w:szCs w:val="24"/>
          <w:lang w:val="uk-UA"/>
        </w:rPr>
      </w:pPr>
    </w:p>
    <w:p w:rsidR="00BF7856" w:rsidRDefault="00BF7856" w:rsidP="00C7346A">
      <w:pPr>
        <w:pStyle w:val="a3"/>
        <w:jc w:val="both"/>
        <w:rPr>
          <w:rFonts w:ascii="Times New Roman" w:hAnsi="Times New Roman" w:cs="Times New Roman"/>
          <w:sz w:val="24"/>
          <w:szCs w:val="24"/>
          <w:lang w:val="uk-UA"/>
        </w:rPr>
      </w:pPr>
    </w:p>
    <w:p w:rsidR="00BF7856" w:rsidRDefault="00BF7856" w:rsidP="00C7346A">
      <w:pPr>
        <w:pStyle w:val="a3"/>
        <w:jc w:val="both"/>
        <w:rPr>
          <w:rFonts w:ascii="Times New Roman" w:hAnsi="Times New Roman" w:cs="Times New Roman"/>
          <w:sz w:val="24"/>
          <w:szCs w:val="24"/>
          <w:lang w:val="uk-UA"/>
        </w:rPr>
      </w:pPr>
    </w:p>
    <w:p w:rsidR="00E838BF" w:rsidRDefault="00BF7856" w:rsidP="00C7346A">
      <w:pPr>
        <w:pStyle w:val="a3"/>
        <w:jc w:val="both"/>
        <w:rPr>
          <w:rFonts w:ascii="Times New Roman" w:hAnsi="Times New Roman" w:cs="Times New Roman"/>
          <w:sz w:val="24"/>
          <w:szCs w:val="24"/>
          <w:lang w:val="uk-UA"/>
        </w:rPr>
      </w:pPr>
      <w:r>
        <w:rPr>
          <w:noProof/>
          <w:lang w:eastAsia="ru-RU"/>
        </w:rPr>
        <w:drawing>
          <wp:inline distT="0" distB="0" distL="0" distR="0" wp14:anchorId="56D20F41" wp14:editId="43C663BC">
            <wp:extent cx="6347637" cy="4263656"/>
            <wp:effectExtent l="0" t="0" r="0" b="3810"/>
            <wp:docPr id="5" name="Рисунок 5" descr="ТОКСИЧНА ДИСПЕПС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ОКСИЧНА ДИСПЕПСІ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7637" cy="4263656"/>
                    </a:xfrm>
                    <a:prstGeom prst="rect">
                      <a:avLst/>
                    </a:prstGeom>
                    <a:noFill/>
                    <a:ln>
                      <a:noFill/>
                    </a:ln>
                  </pic:spPr>
                </pic:pic>
              </a:graphicData>
            </a:graphic>
          </wp:inline>
        </w:drawing>
      </w:r>
    </w:p>
    <w:p w:rsidR="00E838BF" w:rsidRDefault="0084438A" w:rsidP="00C7346A">
      <w:pPr>
        <w:pStyle w:val="a3"/>
        <w:jc w:val="both"/>
        <w:rPr>
          <w:rFonts w:ascii="Times New Roman" w:hAnsi="Times New Roman" w:cs="Times New Roman"/>
          <w:sz w:val="24"/>
          <w:szCs w:val="24"/>
          <w:lang w:val="uk-UA"/>
        </w:rPr>
      </w:pPr>
      <w:r>
        <w:rPr>
          <w:noProof/>
          <w:lang w:eastAsia="ru-RU"/>
        </w:rPr>
        <w:lastRenderedPageBreak/>
        <w:drawing>
          <wp:inline distT="0" distB="0" distL="0" distR="0" wp14:anchorId="707D9D96" wp14:editId="65F03096">
            <wp:extent cx="6241312" cy="4178595"/>
            <wp:effectExtent l="0" t="0" r="7620" b="0"/>
            <wp:docPr id="7" name="Рисунок 7" descr="Синдром ексико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индром ексикоз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1312" cy="4178595"/>
                    </a:xfrm>
                    <a:prstGeom prst="rect">
                      <a:avLst/>
                    </a:prstGeom>
                    <a:noFill/>
                    <a:ln>
                      <a:noFill/>
                    </a:ln>
                  </pic:spPr>
                </pic:pic>
              </a:graphicData>
            </a:graphic>
          </wp:inline>
        </w:drawing>
      </w:r>
    </w:p>
    <w:p w:rsidR="00E838BF" w:rsidRDefault="00E838BF" w:rsidP="00C7346A">
      <w:pPr>
        <w:pStyle w:val="a3"/>
        <w:jc w:val="both"/>
        <w:rPr>
          <w:rFonts w:ascii="Times New Roman" w:hAnsi="Times New Roman" w:cs="Times New Roman"/>
          <w:sz w:val="24"/>
          <w:szCs w:val="24"/>
          <w:lang w:val="uk-UA"/>
        </w:rPr>
      </w:pPr>
    </w:p>
    <w:p w:rsidR="0084438A" w:rsidRDefault="0084438A" w:rsidP="00C7346A">
      <w:pPr>
        <w:pStyle w:val="a3"/>
        <w:jc w:val="both"/>
        <w:rPr>
          <w:rFonts w:ascii="Times New Roman" w:hAnsi="Times New Roman" w:cs="Times New Roman"/>
          <w:sz w:val="24"/>
          <w:szCs w:val="24"/>
          <w:lang w:val="uk-UA"/>
        </w:rPr>
      </w:pPr>
    </w:p>
    <w:p w:rsidR="00E838BF" w:rsidRDefault="00E838BF" w:rsidP="00C7346A">
      <w:pPr>
        <w:pStyle w:val="a3"/>
        <w:jc w:val="both"/>
        <w:rPr>
          <w:rFonts w:ascii="Times New Roman" w:hAnsi="Times New Roman" w:cs="Times New Roman"/>
          <w:sz w:val="24"/>
          <w:szCs w:val="24"/>
          <w:lang w:val="uk-UA"/>
        </w:rPr>
      </w:pPr>
    </w:p>
    <w:p w:rsidR="00E838BF" w:rsidRDefault="0084438A" w:rsidP="00C7346A">
      <w:pPr>
        <w:pStyle w:val="a3"/>
        <w:jc w:val="both"/>
        <w:rPr>
          <w:rFonts w:ascii="Times New Roman" w:hAnsi="Times New Roman" w:cs="Times New Roman"/>
          <w:sz w:val="24"/>
          <w:szCs w:val="24"/>
          <w:lang w:val="uk-UA"/>
        </w:rPr>
      </w:pPr>
      <w:r w:rsidRPr="0084438A">
        <w:rPr>
          <w:rFonts w:ascii="Times New Roman" w:hAnsi="Times New Roman" w:cs="Times New Roman"/>
          <w:noProof/>
          <w:sz w:val="24"/>
          <w:szCs w:val="24"/>
          <w:lang w:eastAsia="ru-RU"/>
        </w:rPr>
        <w:drawing>
          <wp:inline distT="0" distB="0" distL="0" distR="0" wp14:anchorId="0EF2D6D6" wp14:editId="15288817">
            <wp:extent cx="6241312" cy="4338083"/>
            <wp:effectExtent l="0" t="0" r="7620" b="5715"/>
            <wp:docPr id="8" name="Рисунок 8" descr="Ступені важкості токсикозу за стадіями розв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упені важкості токсикозу за стадіями розвитк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4771" cy="4340487"/>
                    </a:xfrm>
                    <a:prstGeom prst="rect">
                      <a:avLst/>
                    </a:prstGeom>
                    <a:noFill/>
                    <a:ln>
                      <a:noFill/>
                    </a:ln>
                  </pic:spPr>
                </pic:pic>
              </a:graphicData>
            </a:graphic>
          </wp:inline>
        </w:drawing>
      </w:r>
    </w:p>
    <w:p w:rsidR="00E838BF" w:rsidRDefault="00E838BF" w:rsidP="00C7346A">
      <w:pPr>
        <w:pStyle w:val="a3"/>
        <w:jc w:val="both"/>
        <w:rPr>
          <w:rFonts w:ascii="Times New Roman" w:hAnsi="Times New Roman" w:cs="Times New Roman"/>
          <w:sz w:val="24"/>
          <w:szCs w:val="24"/>
          <w:lang w:val="uk-UA"/>
        </w:rPr>
      </w:pPr>
    </w:p>
    <w:p w:rsidR="00E838BF" w:rsidRDefault="0084438A" w:rsidP="00C7346A">
      <w:pPr>
        <w:pStyle w:val="a3"/>
        <w:jc w:val="both"/>
        <w:rPr>
          <w:rFonts w:ascii="Times New Roman" w:hAnsi="Times New Roman" w:cs="Times New Roman"/>
          <w:sz w:val="24"/>
          <w:szCs w:val="24"/>
          <w:lang w:val="uk-UA"/>
        </w:rPr>
      </w:pPr>
      <w:r>
        <w:rPr>
          <w:noProof/>
          <w:lang w:eastAsia="ru-RU"/>
        </w:rPr>
        <w:lastRenderedPageBreak/>
        <w:drawing>
          <wp:inline distT="0" distB="0" distL="0" distR="0" wp14:anchorId="1103D2C4" wp14:editId="06862C5A">
            <wp:extent cx="6173584" cy="4338084"/>
            <wp:effectExtent l="0" t="0" r="0" b="5715"/>
            <wp:docPr id="9" name="Рисунок 9" descr="// стадія — виражена дегідрат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стадія — виражена дегідратаці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0939" cy="4343252"/>
                    </a:xfrm>
                    <a:prstGeom prst="rect">
                      <a:avLst/>
                    </a:prstGeom>
                    <a:noFill/>
                    <a:ln>
                      <a:noFill/>
                    </a:ln>
                  </pic:spPr>
                </pic:pic>
              </a:graphicData>
            </a:graphic>
          </wp:inline>
        </w:drawing>
      </w:r>
    </w:p>
    <w:p w:rsidR="00E838BF" w:rsidRDefault="00E838BF" w:rsidP="00C7346A">
      <w:pPr>
        <w:pStyle w:val="a3"/>
        <w:jc w:val="both"/>
        <w:rPr>
          <w:rFonts w:ascii="Times New Roman" w:hAnsi="Times New Roman" w:cs="Times New Roman"/>
          <w:sz w:val="24"/>
          <w:szCs w:val="24"/>
          <w:lang w:val="uk-UA"/>
        </w:rPr>
      </w:pPr>
    </w:p>
    <w:p w:rsidR="00BF7856" w:rsidRDefault="00BF7856" w:rsidP="00E838BF">
      <w:pPr>
        <w:pStyle w:val="a3"/>
        <w:jc w:val="both"/>
        <w:rPr>
          <w:rFonts w:ascii="Times New Roman" w:hAnsi="Times New Roman" w:cs="Times New Roman"/>
          <w:sz w:val="24"/>
          <w:szCs w:val="24"/>
          <w:lang w:val="uk-UA"/>
        </w:rPr>
      </w:pPr>
    </w:p>
    <w:p w:rsidR="00BF7856" w:rsidRDefault="0084438A" w:rsidP="00E838BF">
      <w:pPr>
        <w:pStyle w:val="a3"/>
        <w:jc w:val="both"/>
        <w:rPr>
          <w:rFonts w:ascii="Times New Roman" w:hAnsi="Times New Roman" w:cs="Times New Roman"/>
          <w:sz w:val="24"/>
          <w:szCs w:val="24"/>
          <w:lang w:val="uk-UA"/>
        </w:rPr>
      </w:pPr>
      <w:r w:rsidRPr="0084438A">
        <w:rPr>
          <w:rFonts w:ascii="Times New Roman" w:hAnsi="Times New Roman" w:cs="Times New Roman"/>
          <w:noProof/>
          <w:sz w:val="24"/>
          <w:szCs w:val="24"/>
          <w:lang w:eastAsia="ru-RU"/>
        </w:rPr>
        <w:drawing>
          <wp:inline distT="0" distB="0" distL="0" distR="0" wp14:anchorId="6D3F6FBC" wp14:editId="35AE6E1E">
            <wp:extent cx="6177516" cy="4306186"/>
            <wp:effectExtent l="0" t="0" r="0" b="0"/>
            <wp:docPr id="10" name="Рисунок 10" descr="/// стадія — виражений ацид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стадія — виражений ацидоз:"/>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7516" cy="4306186"/>
                    </a:xfrm>
                    <a:prstGeom prst="rect">
                      <a:avLst/>
                    </a:prstGeom>
                    <a:noFill/>
                    <a:ln>
                      <a:noFill/>
                    </a:ln>
                  </pic:spPr>
                </pic:pic>
              </a:graphicData>
            </a:graphic>
          </wp:inline>
        </w:drawing>
      </w:r>
    </w:p>
    <w:p w:rsidR="0084438A" w:rsidRDefault="0084438A" w:rsidP="00E838BF">
      <w:pPr>
        <w:pStyle w:val="a3"/>
        <w:jc w:val="both"/>
        <w:rPr>
          <w:rFonts w:ascii="Times New Roman" w:hAnsi="Times New Roman" w:cs="Times New Roman"/>
          <w:sz w:val="24"/>
          <w:szCs w:val="24"/>
          <w:lang w:val="uk-UA"/>
        </w:rPr>
      </w:pPr>
    </w:p>
    <w:p w:rsidR="0084438A" w:rsidRDefault="0084438A" w:rsidP="00E838BF">
      <w:pPr>
        <w:pStyle w:val="a3"/>
        <w:jc w:val="both"/>
        <w:rPr>
          <w:rFonts w:ascii="Times New Roman" w:hAnsi="Times New Roman" w:cs="Times New Roman"/>
          <w:sz w:val="24"/>
          <w:szCs w:val="24"/>
          <w:lang w:val="uk-UA"/>
        </w:rPr>
      </w:pPr>
      <w:r w:rsidRPr="0084438A">
        <w:rPr>
          <w:rFonts w:ascii="Times New Roman" w:hAnsi="Times New Roman" w:cs="Times New Roman"/>
          <w:noProof/>
          <w:sz w:val="24"/>
          <w:szCs w:val="24"/>
          <w:lang w:eastAsia="ru-RU"/>
        </w:rPr>
        <w:lastRenderedPageBreak/>
        <w:drawing>
          <wp:inline distT="0" distB="0" distL="0" distR="0" wp14:anchorId="3CCF0AF5" wp14:editId="6DE43E28">
            <wp:extent cx="6390005" cy="4787302"/>
            <wp:effectExtent l="0" t="0" r="0" b="0"/>
            <wp:docPr id="11" name="Рисунок 11" descr="Лікування токсичної диспепс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ікування токсичної диспепсії"/>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0005" cy="4787302"/>
                    </a:xfrm>
                    <a:prstGeom prst="rect">
                      <a:avLst/>
                    </a:prstGeom>
                    <a:noFill/>
                    <a:ln>
                      <a:noFill/>
                    </a:ln>
                  </pic:spPr>
                </pic:pic>
              </a:graphicData>
            </a:graphic>
          </wp:inline>
        </w:drawing>
      </w:r>
    </w:p>
    <w:p w:rsidR="0084438A" w:rsidRDefault="0084438A" w:rsidP="00E838BF">
      <w:pPr>
        <w:pStyle w:val="a3"/>
        <w:jc w:val="both"/>
        <w:rPr>
          <w:rFonts w:ascii="Times New Roman" w:hAnsi="Times New Roman" w:cs="Times New Roman"/>
          <w:sz w:val="24"/>
          <w:szCs w:val="24"/>
          <w:lang w:val="uk-UA"/>
        </w:rPr>
      </w:pPr>
    </w:p>
    <w:p w:rsidR="0084438A" w:rsidRDefault="0084438A" w:rsidP="00E838BF">
      <w:pPr>
        <w:pStyle w:val="a3"/>
        <w:jc w:val="both"/>
        <w:rPr>
          <w:rFonts w:ascii="Times New Roman" w:hAnsi="Times New Roman" w:cs="Times New Roman"/>
          <w:sz w:val="24"/>
          <w:szCs w:val="24"/>
          <w:lang w:val="uk-UA"/>
        </w:rPr>
      </w:pPr>
    </w:p>
    <w:p w:rsidR="0084438A" w:rsidRDefault="0084438A" w:rsidP="00E838BF">
      <w:pPr>
        <w:pStyle w:val="a3"/>
        <w:jc w:val="both"/>
        <w:rPr>
          <w:rFonts w:ascii="Times New Roman" w:hAnsi="Times New Roman" w:cs="Times New Roman"/>
          <w:sz w:val="24"/>
          <w:szCs w:val="24"/>
          <w:lang w:val="uk-UA"/>
        </w:rPr>
      </w:pPr>
    </w:p>
    <w:p w:rsidR="0084438A" w:rsidRPr="0084438A" w:rsidRDefault="0084438A" w:rsidP="00E838BF">
      <w:pPr>
        <w:pStyle w:val="a3"/>
        <w:jc w:val="both"/>
        <w:rPr>
          <w:rFonts w:ascii="Times New Roman" w:hAnsi="Times New Roman" w:cs="Times New Roman"/>
          <w:sz w:val="24"/>
          <w:szCs w:val="24"/>
          <w:lang w:val="uk-UA"/>
        </w:rPr>
      </w:pP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Pr="00966DD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529"/>
          <w:sz w:val="28"/>
          <w:szCs w:val="28"/>
          <w:lang w:val="uk-UA" w:eastAsia="ru-RU"/>
        </w:rPr>
      </w:pPr>
      <w:r w:rsidRPr="00966DDA">
        <w:rPr>
          <w:rFonts w:ascii="Times New Roman" w:eastAsia="Times New Roman" w:hAnsi="Times New Roman" w:cs="Times New Roman"/>
          <w:b/>
          <w:color w:val="212529"/>
          <w:sz w:val="28"/>
          <w:szCs w:val="28"/>
          <w:lang w:val="uk-UA" w:eastAsia="ru-RU"/>
        </w:rPr>
        <w:t>Розрахунок фізіологічної потреби в рідині</w:t>
      </w:r>
    </w:p>
    <w:p w:rsidR="00966DDA" w:rsidRDefault="00966DD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val="uk-UA" w:eastAsia="ru-RU"/>
        </w:rPr>
      </w:pPr>
    </w:p>
    <w:p w:rsidR="0084438A" w:rsidRPr="00966DD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529"/>
          <w:sz w:val="24"/>
          <w:szCs w:val="24"/>
          <w:lang w:val="uk-UA" w:eastAsia="ru-RU"/>
        </w:rPr>
      </w:pPr>
      <w:r w:rsidRPr="00966DDA">
        <w:rPr>
          <w:rFonts w:ascii="Times New Roman" w:eastAsia="Times New Roman" w:hAnsi="Times New Roman" w:cs="Times New Roman"/>
          <w:b/>
          <w:color w:val="212529"/>
          <w:sz w:val="24"/>
          <w:szCs w:val="24"/>
          <w:lang w:val="uk-UA" w:eastAsia="ru-RU"/>
        </w:rPr>
        <w:t>Новонароджені</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val="uk-UA" w:eastAsia="ru-RU"/>
        </w:rPr>
      </w:pPr>
      <w:r w:rsidRPr="0084438A">
        <w:rPr>
          <w:rFonts w:ascii="Times New Roman" w:eastAsia="Times New Roman" w:hAnsi="Times New Roman" w:cs="Times New Roman"/>
          <w:color w:val="212529"/>
          <w:sz w:val="24"/>
          <w:szCs w:val="24"/>
          <w:lang w:val="uk-UA" w:eastAsia="ru-RU"/>
        </w:rPr>
        <w:t>1-й день життя – 2 мл/кг/год</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val="uk-UA" w:eastAsia="ru-RU"/>
        </w:rPr>
      </w:pPr>
      <w:r w:rsidRPr="0084438A">
        <w:rPr>
          <w:rFonts w:ascii="Times New Roman" w:eastAsia="Times New Roman" w:hAnsi="Times New Roman" w:cs="Times New Roman"/>
          <w:color w:val="212529"/>
          <w:sz w:val="24"/>
          <w:szCs w:val="24"/>
          <w:lang w:val="uk-UA" w:eastAsia="ru-RU"/>
        </w:rPr>
        <w:t>2-й день життя – 3 мл/кг/год</w:t>
      </w: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val="uk-UA" w:eastAsia="ru-RU"/>
        </w:rPr>
      </w:pPr>
      <w:r w:rsidRPr="0084438A">
        <w:rPr>
          <w:rFonts w:ascii="Times New Roman" w:eastAsia="Times New Roman" w:hAnsi="Times New Roman" w:cs="Times New Roman"/>
          <w:color w:val="212529"/>
          <w:sz w:val="24"/>
          <w:szCs w:val="24"/>
          <w:lang w:val="uk-UA" w:eastAsia="ru-RU"/>
        </w:rPr>
        <w:t>3-й день життя – 4 мл/кг/год</w:t>
      </w:r>
    </w:p>
    <w:p w:rsidR="00966DDA" w:rsidRPr="0084438A" w:rsidRDefault="00966DD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val="uk-UA" w:eastAsia="ru-RU"/>
        </w:rPr>
      </w:pPr>
    </w:p>
    <w:p w:rsidR="0084438A" w:rsidRPr="00966DD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529"/>
          <w:sz w:val="24"/>
          <w:szCs w:val="24"/>
          <w:lang w:val="uk-UA" w:eastAsia="ru-RU"/>
        </w:rPr>
      </w:pPr>
      <w:r w:rsidRPr="00966DDA">
        <w:rPr>
          <w:rFonts w:ascii="Times New Roman" w:eastAsia="Times New Roman" w:hAnsi="Times New Roman" w:cs="Times New Roman"/>
          <w:b/>
          <w:color w:val="212529"/>
          <w:sz w:val="24"/>
          <w:szCs w:val="24"/>
          <w:lang w:val="uk-UA" w:eastAsia="ru-RU"/>
        </w:rPr>
        <w:t>Діти</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val="uk-UA" w:eastAsia="ru-RU"/>
        </w:rPr>
      </w:pPr>
      <w:r w:rsidRPr="0084438A">
        <w:rPr>
          <w:rFonts w:ascii="Times New Roman" w:eastAsia="Times New Roman" w:hAnsi="Times New Roman" w:cs="Times New Roman"/>
          <w:color w:val="212529"/>
          <w:sz w:val="24"/>
          <w:szCs w:val="24"/>
          <w:lang w:val="uk-UA" w:eastAsia="ru-RU"/>
        </w:rPr>
        <w:t>Масою до 10 кг – 4 мл/кг/год</w:t>
      </w:r>
    </w:p>
    <w:p w:rsidR="0084438A" w:rsidRPr="0084438A" w:rsidRDefault="0084438A" w:rsidP="00966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val="uk-UA" w:eastAsia="ru-RU"/>
        </w:rPr>
      </w:pPr>
      <w:r w:rsidRPr="0084438A">
        <w:rPr>
          <w:rFonts w:ascii="Times New Roman" w:eastAsia="Times New Roman" w:hAnsi="Times New Roman" w:cs="Times New Roman"/>
          <w:color w:val="212529"/>
          <w:sz w:val="24"/>
          <w:szCs w:val="24"/>
          <w:lang w:val="uk-UA" w:eastAsia="ru-RU"/>
        </w:rPr>
        <w:t>Масою 10-20 кг – 40 мл/год + 2 мл на кожний кг маси тіла понад 10 кг</w:t>
      </w:r>
    </w:p>
    <w:p w:rsidR="0084438A" w:rsidRPr="0084438A" w:rsidRDefault="0084438A" w:rsidP="00966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529"/>
          <w:sz w:val="24"/>
          <w:szCs w:val="24"/>
          <w:lang w:val="uk-UA" w:eastAsia="ru-RU"/>
        </w:rPr>
      </w:pPr>
      <w:r w:rsidRPr="0084438A">
        <w:rPr>
          <w:rFonts w:ascii="Times New Roman" w:eastAsia="Times New Roman" w:hAnsi="Times New Roman" w:cs="Times New Roman"/>
          <w:color w:val="212529"/>
          <w:sz w:val="24"/>
          <w:szCs w:val="24"/>
          <w:lang w:val="uk-UA" w:eastAsia="ru-RU"/>
        </w:rPr>
        <w:t>Масою &gt; 20 кг – 60 мл/год + 1 мл на кожний кг маси тіла понад 20 кг</w:t>
      </w: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Pr="00966DDA" w:rsidRDefault="0084438A" w:rsidP="00966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529"/>
          <w:sz w:val="28"/>
          <w:szCs w:val="28"/>
          <w:lang w:val="uk-UA" w:eastAsia="ru-RU"/>
        </w:rPr>
      </w:pPr>
      <w:r w:rsidRPr="00966DDA">
        <w:rPr>
          <w:rFonts w:ascii="Times New Roman" w:eastAsia="Times New Roman" w:hAnsi="Times New Roman" w:cs="Times New Roman"/>
          <w:b/>
          <w:color w:val="212529"/>
          <w:sz w:val="28"/>
          <w:szCs w:val="28"/>
          <w:lang w:val="uk-UA" w:eastAsia="ru-RU"/>
        </w:rPr>
        <w:lastRenderedPageBreak/>
        <w:t>Ознаки різних форм зневоднення у дітей</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b/>
          <w:color w:val="212529"/>
          <w:sz w:val="24"/>
          <w:szCs w:val="24"/>
          <w:lang w:val="uk-UA" w:eastAsia="ru-RU"/>
        </w:rPr>
      </w:pP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Показник   |Ізотонічний тип|Соледефіцитний | Вододефіцитний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зневоднювання |      тип      |      тип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 зневоднювання | зневоднювання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|Дихання        |Без            |Гіповентиляція |Гіпервентиляція |</w:t>
      </w:r>
      <w:bookmarkStart w:id="0" w:name="_GoBack"/>
      <w:bookmarkEnd w:id="0"/>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|особливостей   |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|Артеріальний   |Знижений або   |Низький        |Довго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|тиск           |підвищений     |               |залишається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               |нормальним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|Температура    |Субфебрільна   |Нормальна,     |Підвищена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|тіла           |               |тенденція до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|гіпотермії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|Шкіра          |Холодна, суха, |Холодна з      |Еластичність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|еластичність   |цианотичним    |збережена, тепла|</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|знижена        |відтінком,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|еластичність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|знижена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|Нервова система|Млявість       |Збудження,     |Занепокоєння,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|можливі судоми,|порушення сну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|тіки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|Діурез         |Зменшений      |Зменшений      |Довго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               |залишається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               |               |нормальним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|Відносна       |Норма або      |Знижена до 1010|Підвищена до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|щільність сечі |незначно       |і нижче        |1035 і більше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               |підвищена      |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|Осмотичний тиск|Норма          |Знижений       |Підвищений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|плазми         |               |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|Рівень         |Нормальний     |Низький        |Підвищений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|електролітів у |               |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|сироватці крові|               |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nsolas" w:eastAsia="Times New Roman" w:hAnsi="Consolas" w:cs="Courier New"/>
          <w:color w:val="212529"/>
          <w:sz w:val="24"/>
          <w:szCs w:val="24"/>
          <w:lang w:val="uk-UA" w:eastAsia="ru-RU"/>
        </w:rPr>
      </w:pP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529"/>
          <w:sz w:val="28"/>
          <w:szCs w:val="28"/>
          <w:lang w:val="uk-UA" w:eastAsia="ru-RU"/>
        </w:rPr>
      </w:pPr>
      <w:r w:rsidRPr="0084438A">
        <w:rPr>
          <w:rFonts w:ascii="Times New Roman" w:eastAsia="Times New Roman" w:hAnsi="Times New Roman" w:cs="Times New Roman"/>
          <w:b/>
          <w:color w:val="212529"/>
          <w:sz w:val="28"/>
          <w:szCs w:val="28"/>
          <w:lang w:val="uk-UA" w:eastAsia="ru-RU"/>
        </w:rPr>
        <w:lastRenderedPageBreak/>
        <w:t>Тяжкість зневоднення за</w:t>
      </w:r>
      <w:r w:rsidR="00966DDA" w:rsidRPr="00966DDA">
        <w:rPr>
          <w:rFonts w:ascii="Times New Roman" w:eastAsia="Times New Roman" w:hAnsi="Times New Roman" w:cs="Times New Roman"/>
          <w:b/>
          <w:color w:val="212529"/>
          <w:sz w:val="28"/>
          <w:szCs w:val="28"/>
          <w:lang w:val="uk-UA" w:eastAsia="ru-RU"/>
        </w:rPr>
        <w:t xml:space="preserve"> клінічними ознаками </w:t>
      </w:r>
      <w:r w:rsidR="00966DDA" w:rsidRPr="00966DDA">
        <w:rPr>
          <w:rFonts w:ascii="Times New Roman" w:eastAsia="Times New Roman" w:hAnsi="Times New Roman" w:cs="Times New Roman"/>
          <w:b/>
          <w:color w:val="212529"/>
          <w:sz w:val="28"/>
          <w:szCs w:val="28"/>
          <w:lang w:val="uk-UA" w:eastAsia="ru-RU"/>
        </w:rPr>
        <w:br/>
      </w:r>
      <w:r w:rsidRPr="0084438A">
        <w:rPr>
          <w:rFonts w:ascii="Times New Roman" w:eastAsia="Times New Roman" w:hAnsi="Times New Roman" w:cs="Times New Roman"/>
          <w:b/>
          <w:color w:val="212529"/>
          <w:sz w:val="28"/>
          <w:szCs w:val="28"/>
          <w:lang w:val="uk-UA" w:eastAsia="ru-RU"/>
        </w:rPr>
        <w:t>(враховується 2 чи більше із зазначених ознак)</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val="uk-UA" w:eastAsia="ru-RU"/>
        </w:rPr>
      </w:pP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val="uk-UA" w:eastAsia="ru-RU"/>
        </w:rPr>
      </w:pPr>
      <w:bookmarkStart w:id="1" w:name="o60"/>
      <w:bookmarkEnd w:id="1"/>
      <w:r w:rsidRPr="0084438A">
        <w:rPr>
          <w:rFonts w:ascii="Consolas" w:eastAsia="Times New Roman" w:hAnsi="Consolas" w:cs="Courier New"/>
          <w:color w:val="212529"/>
          <w:sz w:val="24"/>
          <w:szCs w:val="24"/>
          <w:lang w:val="uk-UA"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val="uk-UA" w:eastAsia="ru-RU"/>
        </w:rPr>
        <w:t xml:space="preserve">|       Ознака       |   Легка    |Середньо тяжка|Тяжка </w:t>
      </w:r>
      <w:r w:rsidRPr="0084438A">
        <w:rPr>
          <w:rFonts w:ascii="Consolas" w:eastAsia="Times New Roman" w:hAnsi="Consolas" w:cs="Courier New"/>
          <w:color w:val="212529"/>
          <w:sz w:val="24"/>
          <w:szCs w:val="24"/>
          <w:lang w:eastAsia="ru-RU"/>
        </w:rPr>
        <w:t>(III ст.)|</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  (I ст.)   |   (II ст.)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Втрата</w:t>
      </w:r>
      <w:proofErr w:type="gramStart"/>
      <w:r w:rsidRPr="0084438A">
        <w:rPr>
          <w:rFonts w:ascii="Consolas" w:eastAsia="Times New Roman" w:hAnsi="Consolas" w:cs="Courier New"/>
          <w:color w:val="212529"/>
          <w:sz w:val="24"/>
          <w:szCs w:val="24"/>
          <w:lang w:eastAsia="ru-RU"/>
        </w:rPr>
        <w:t xml:space="preserve"> |Д</w:t>
      </w:r>
      <w:proofErr w:type="gramEnd"/>
      <w:r w:rsidRPr="0084438A">
        <w:rPr>
          <w:rFonts w:ascii="Consolas" w:eastAsia="Times New Roman" w:hAnsi="Consolas" w:cs="Courier New"/>
          <w:color w:val="212529"/>
          <w:sz w:val="24"/>
          <w:szCs w:val="24"/>
          <w:lang w:eastAsia="ru-RU"/>
        </w:rPr>
        <w:t>іти віком|    3-5%    |     6-9%     | 10% і більше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xml:space="preserve">|маси </w:t>
      </w:r>
      <w:proofErr w:type="gramStart"/>
      <w:r w:rsidRPr="0084438A">
        <w:rPr>
          <w:rFonts w:ascii="Consolas" w:eastAsia="Times New Roman" w:hAnsi="Consolas" w:cs="Courier New"/>
          <w:color w:val="212529"/>
          <w:sz w:val="24"/>
          <w:szCs w:val="24"/>
          <w:lang w:eastAsia="ru-RU"/>
        </w:rPr>
        <w:t>тіла</w:t>
      </w:r>
      <w:proofErr w:type="gramEnd"/>
      <w:r w:rsidRPr="0084438A">
        <w:rPr>
          <w:rFonts w:ascii="Consolas" w:eastAsia="Times New Roman" w:hAnsi="Consolas" w:cs="Courier New"/>
          <w:color w:val="212529"/>
          <w:sz w:val="24"/>
          <w:szCs w:val="24"/>
          <w:lang w:eastAsia="ru-RU"/>
        </w:rPr>
        <w:t>|до 3 років|            |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|Діти віком</w:t>
      </w:r>
      <w:proofErr w:type="gramStart"/>
      <w:r w:rsidRPr="0084438A">
        <w:rPr>
          <w:rFonts w:ascii="Consolas" w:eastAsia="Times New Roman" w:hAnsi="Consolas" w:cs="Courier New"/>
          <w:color w:val="212529"/>
          <w:sz w:val="24"/>
          <w:szCs w:val="24"/>
          <w:lang w:eastAsia="ru-RU"/>
        </w:rPr>
        <w:t>|   Д</w:t>
      </w:r>
      <w:proofErr w:type="gramEnd"/>
      <w:r w:rsidRPr="0084438A">
        <w:rPr>
          <w:rFonts w:ascii="Consolas" w:eastAsia="Times New Roman" w:hAnsi="Consolas" w:cs="Courier New"/>
          <w:color w:val="212529"/>
          <w:sz w:val="24"/>
          <w:szCs w:val="24"/>
          <w:lang w:eastAsia="ru-RU"/>
        </w:rPr>
        <w:t>о 3%    |     До 6%    |     До 9%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val="uk-UA" w:eastAsia="ru-RU"/>
        </w:rPr>
      </w:pPr>
      <w:r w:rsidRPr="0084438A">
        <w:rPr>
          <w:rFonts w:ascii="Consolas" w:eastAsia="Times New Roman" w:hAnsi="Consolas" w:cs="Courier New"/>
          <w:color w:val="212529"/>
          <w:sz w:val="24"/>
          <w:szCs w:val="24"/>
          <w:lang w:eastAsia="ru-RU"/>
        </w:rPr>
        <w:t>|         |3-14 рокі</w:t>
      </w:r>
      <w:proofErr w:type="gramStart"/>
      <w:r w:rsidRPr="0084438A">
        <w:rPr>
          <w:rFonts w:ascii="Consolas" w:eastAsia="Times New Roman" w:hAnsi="Consolas" w:cs="Courier New"/>
          <w:color w:val="212529"/>
          <w:sz w:val="24"/>
          <w:szCs w:val="24"/>
          <w:lang w:eastAsia="ru-RU"/>
        </w:rPr>
        <w:t>в</w:t>
      </w:r>
      <w:proofErr w:type="gramEnd"/>
      <w:r w:rsidRPr="0084438A">
        <w:rPr>
          <w:rFonts w:ascii="Consolas" w:eastAsia="Times New Roman" w:hAnsi="Consolas" w:cs="Courier New"/>
          <w:color w:val="212529"/>
          <w:sz w:val="24"/>
          <w:szCs w:val="24"/>
          <w:lang w:eastAsia="ru-RU"/>
        </w:rPr>
        <w:t>|            |              |               |</w:t>
      </w:r>
      <w:r>
        <w:rPr>
          <w:rFonts w:ascii="Consolas" w:eastAsia="Times New Roman" w:hAnsi="Consolas" w:cs="Courier New"/>
          <w:color w:val="212529"/>
          <w:sz w:val="24"/>
          <w:szCs w:val="24"/>
          <w:lang w:val="uk-UA" w:eastAsia="ru-RU"/>
        </w:rPr>
        <w:t xml:space="preserve">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Загальний стан   |Занепокоєння| Занепокоєння |   Млявість,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xml:space="preserve">|                    |            |або </w:t>
      </w:r>
      <w:proofErr w:type="gramStart"/>
      <w:r w:rsidRPr="0084438A">
        <w:rPr>
          <w:rFonts w:ascii="Consolas" w:eastAsia="Times New Roman" w:hAnsi="Consolas" w:cs="Courier New"/>
          <w:color w:val="212529"/>
          <w:sz w:val="24"/>
          <w:szCs w:val="24"/>
          <w:lang w:eastAsia="ru-RU"/>
        </w:rPr>
        <w:t>сонливість|   сонлив</w:t>
      </w:r>
      <w:proofErr w:type="gramEnd"/>
      <w:r w:rsidRPr="0084438A">
        <w:rPr>
          <w:rFonts w:ascii="Consolas" w:eastAsia="Times New Roman" w:hAnsi="Consolas" w:cs="Courier New"/>
          <w:color w:val="212529"/>
          <w:sz w:val="24"/>
          <w:szCs w:val="24"/>
          <w:lang w:eastAsia="ru-RU"/>
        </w:rPr>
        <w:t>ість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Спрага       |</w:t>
      </w:r>
      <w:proofErr w:type="gramStart"/>
      <w:r w:rsidRPr="0084438A">
        <w:rPr>
          <w:rFonts w:ascii="Consolas" w:eastAsia="Times New Roman" w:hAnsi="Consolas" w:cs="Courier New"/>
          <w:color w:val="212529"/>
          <w:sz w:val="24"/>
          <w:szCs w:val="24"/>
          <w:lang w:eastAsia="ru-RU"/>
        </w:rPr>
        <w:t>П</w:t>
      </w:r>
      <w:proofErr w:type="gramEnd"/>
      <w:r w:rsidRPr="0084438A">
        <w:rPr>
          <w:rFonts w:ascii="Consolas" w:eastAsia="Times New Roman" w:hAnsi="Consolas" w:cs="Courier New"/>
          <w:color w:val="212529"/>
          <w:sz w:val="24"/>
          <w:szCs w:val="24"/>
          <w:lang w:eastAsia="ru-RU"/>
        </w:rPr>
        <w:t>'є жадібно |  П'є жадібно |     Не п'є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Тім'ячко</w:t>
      </w:r>
      <w:proofErr w:type="gramStart"/>
      <w:r w:rsidRPr="0084438A">
        <w:rPr>
          <w:rFonts w:ascii="Consolas" w:eastAsia="Times New Roman" w:hAnsi="Consolas" w:cs="Courier New"/>
          <w:color w:val="212529"/>
          <w:sz w:val="24"/>
          <w:szCs w:val="24"/>
          <w:lang w:eastAsia="ru-RU"/>
        </w:rPr>
        <w:t xml:space="preserve">      | Н</w:t>
      </w:r>
      <w:proofErr w:type="gramEnd"/>
      <w:r w:rsidRPr="0084438A">
        <w:rPr>
          <w:rFonts w:ascii="Consolas" w:eastAsia="Times New Roman" w:hAnsi="Consolas" w:cs="Courier New"/>
          <w:color w:val="212529"/>
          <w:sz w:val="24"/>
          <w:szCs w:val="24"/>
          <w:lang w:eastAsia="ru-RU"/>
        </w:rPr>
        <w:t>е змінене | Злегка запале|     Запале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Очні яблука</w:t>
      </w:r>
      <w:proofErr w:type="gramStart"/>
      <w:r w:rsidRPr="0084438A">
        <w:rPr>
          <w:rFonts w:ascii="Consolas" w:eastAsia="Times New Roman" w:hAnsi="Consolas" w:cs="Courier New"/>
          <w:color w:val="212529"/>
          <w:sz w:val="24"/>
          <w:szCs w:val="24"/>
          <w:lang w:eastAsia="ru-RU"/>
        </w:rPr>
        <w:t xml:space="preserve">     | Н</w:t>
      </w:r>
      <w:proofErr w:type="gramEnd"/>
      <w:r w:rsidRPr="0084438A">
        <w:rPr>
          <w:rFonts w:ascii="Consolas" w:eastAsia="Times New Roman" w:hAnsi="Consolas" w:cs="Courier New"/>
          <w:color w:val="212529"/>
          <w:sz w:val="24"/>
          <w:szCs w:val="24"/>
          <w:lang w:eastAsia="ru-RU"/>
        </w:rPr>
        <w:t>е змінені |     М'які    | Сильно запалі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Слизова       |   Волога   |  Злегка суха |      Суха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порожнини рота   |            |              |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Шкірна складка   |  Зникає    |Розправляється|      Може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  відразу   |   повільно   | розправляється|</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            |              |    повільно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            |              |   (&gt; 2 сек.)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xml:space="preserve">|                    |            |              |     </w:t>
      </w:r>
      <w:proofErr w:type="gramStart"/>
      <w:r w:rsidRPr="0084438A">
        <w:rPr>
          <w:rFonts w:ascii="Consolas" w:eastAsia="Times New Roman" w:hAnsi="Consolas" w:cs="Courier New"/>
          <w:color w:val="212529"/>
          <w:sz w:val="24"/>
          <w:szCs w:val="24"/>
          <w:lang w:eastAsia="ru-RU"/>
        </w:rPr>
        <w:t>чи не</w:t>
      </w:r>
      <w:proofErr w:type="gramEnd"/>
      <w:r w:rsidRPr="0084438A">
        <w:rPr>
          <w:rFonts w:ascii="Consolas" w:eastAsia="Times New Roman" w:hAnsi="Consolas" w:cs="Courier New"/>
          <w:color w:val="212529"/>
          <w:sz w:val="24"/>
          <w:szCs w:val="24"/>
          <w:lang w:eastAsia="ru-RU"/>
        </w:rPr>
        <w:t xml:space="preserve">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            |              | розправляється|</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            |              |    взагалі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Артеріальний тиск  |   Норма    |   Знижений   |Значно знижений|</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Діурез       | Збережений |   Знижений   |Значно знижений|</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            |              |       до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            |              | 10 мл/кг добу |</w:t>
      </w:r>
    </w:p>
    <w:p w:rsidR="0084438A" w:rsidRPr="0084438A" w:rsidRDefault="0084438A" w:rsidP="00844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212529"/>
          <w:sz w:val="24"/>
          <w:szCs w:val="24"/>
          <w:lang w:eastAsia="ru-RU"/>
        </w:rPr>
      </w:pPr>
      <w:r w:rsidRPr="0084438A">
        <w:rPr>
          <w:rFonts w:ascii="Consolas" w:eastAsia="Times New Roman" w:hAnsi="Consolas" w:cs="Courier New"/>
          <w:color w:val="212529"/>
          <w:sz w:val="24"/>
          <w:szCs w:val="24"/>
          <w:lang w:eastAsia="ru-RU"/>
        </w:rPr>
        <w:t xml:space="preserve">------------------------------------------------------------------ </w:t>
      </w:r>
    </w:p>
    <w:p w:rsidR="0084438A" w:rsidRPr="0084438A" w:rsidRDefault="0084438A" w:rsidP="00E838BF">
      <w:pPr>
        <w:pStyle w:val="a3"/>
        <w:jc w:val="both"/>
        <w:rPr>
          <w:rFonts w:ascii="Times New Roman" w:hAnsi="Times New Roman" w:cs="Times New Roman"/>
          <w:sz w:val="24"/>
          <w:szCs w:val="24"/>
        </w:rPr>
      </w:pPr>
    </w:p>
    <w:p w:rsidR="0084438A" w:rsidRDefault="0084438A" w:rsidP="00E838BF">
      <w:pPr>
        <w:pStyle w:val="a3"/>
        <w:jc w:val="both"/>
        <w:rPr>
          <w:rFonts w:ascii="Times New Roman" w:hAnsi="Times New Roman" w:cs="Times New Roman"/>
          <w:sz w:val="24"/>
          <w:szCs w:val="24"/>
          <w:lang w:val="uk-UA"/>
        </w:rPr>
      </w:pPr>
    </w:p>
    <w:p w:rsidR="00966DDA" w:rsidRPr="00966DDA" w:rsidRDefault="00966DDA" w:rsidP="00966DDA">
      <w:pPr>
        <w:pStyle w:val="a3"/>
        <w:jc w:val="both"/>
        <w:rPr>
          <w:rFonts w:ascii="Times New Roman" w:hAnsi="Times New Roman" w:cs="Times New Roman"/>
          <w:sz w:val="28"/>
          <w:szCs w:val="28"/>
        </w:rPr>
      </w:pPr>
      <w:r w:rsidRPr="00966DDA">
        <w:rPr>
          <w:rFonts w:ascii="Times New Roman" w:hAnsi="Times New Roman" w:cs="Times New Roman"/>
          <w:b/>
          <w:bCs/>
          <w:sz w:val="28"/>
          <w:szCs w:val="28"/>
        </w:rPr>
        <w:t>Медична допомога:</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bCs/>
          <w:sz w:val="24"/>
          <w:szCs w:val="24"/>
        </w:rPr>
        <w:t> </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sz w:val="24"/>
          <w:szCs w:val="24"/>
        </w:rPr>
        <w:t>1.При токсикозі з ексикозом I-II ступеню</w:t>
      </w:r>
      <w:r w:rsidRPr="00966DDA">
        <w:rPr>
          <w:rFonts w:ascii="Times New Roman" w:hAnsi="Times New Roman" w:cs="Times New Roman"/>
          <w:sz w:val="24"/>
          <w:szCs w:val="24"/>
        </w:rPr>
        <w:t xml:space="preserve"> виконується оральна регiдратацiя в обсязі 50-100 мл/кг маси </w:t>
      </w:r>
      <w:proofErr w:type="gramStart"/>
      <w:r w:rsidRPr="00966DDA">
        <w:rPr>
          <w:rFonts w:ascii="Times New Roman" w:hAnsi="Times New Roman" w:cs="Times New Roman"/>
          <w:sz w:val="24"/>
          <w:szCs w:val="24"/>
        </w:rPr>
        <w:t>тіла</w:t>
      </w:r>
      <w:proofErr w:type="gramEnd"/>
      <w:r w:rsidRPr="00966DDA">
        <w:rPr>
          <w:rFonts w:ascii="Times New Roman" w:hAnsi="Times New Roman" w:cs="Times New Roman"/>
          <w:sz w:val="24"/>
          <w:szCs w:val="24"/>
        </w:rPr>
        <w:t xml:space="preserve"> Оралiтом або </w:t>
      </w:r>
      <w:r w:rsidRPr="00966DDA">
        <w:rPr>
          <w:rFonts w:ascii="Times New Roman" w:hAnsi="Times New Roman" w:cs="Times New Roman"/>
          <w:b/>
          <w:sz w:val="24"/>
          <w:szCs w:val="24"/>
        </w:rPr>
        <w:t>Регiдроном,</w:t>
      </w:r>
      <w:r w:rsidRPr="00966DDA">
        <w:rPr>
          <w:rFonts w:ascii="Times New Roman" w:hAnsi="Times New Roman" w:cs="Times New Roman"/>
          <w:sz w:val="24"/>
          <w:szCs w:val="24"/>
        </w:rPr>
        <w:t xml:space="preserve"> або Глюкосаланом, або кип'яченою водою протягом 4-6 годин. При відсутності ефекту – див</w:t>
      </w:r>
      <w:proofErr w:type="gramStart"/>
      <w:r w:rsidRPr="00966DDA">
        <w:rPr>
          <w:rFonts w:ascii="Times New Roman" w:hAnsi="Times New Roman" w:cs="Times New Roman"/>
          <w:sz w:val="24"/>
          <w:szCs w:val="24"/>
        </w:rPr>
        <w:t>.</w:t>
      </w:r>
      <w:proofErr w:type="gramEnd"/>
      <w:r w:rsidRPr="00966DDA">
        <w:rPr>
          <w:rFonts w:ascii="Times New Roman" w:hAnsi="Times New Roman" w:cs="Times New Roman"/>
          <w:sz w:val="24"/>
          <w:szCs w:val="24"/>
        </w:rPr>
        <w:t xml:space="preserve"> </w:t>
      </w:r>
      <w:proofErr w:type="gramStart"/>
      <w:r w:rsidRPr="00966DDA">
        <w:rPr>
          <w:rFonts w:ascii="Times New Roman" w:hAnsi="Times New Roman" w:cs="Times New Roman"/>
          <w:sz w:val="24"/>
          <w:szCs w:val="24"/>
        </w:rPr>
        <w:t>п</w:t>
      </w:r>
      <w:proofErr w:type="gramEnd"/>
      <w:r w:rsidRPr="00966DDA">
        <w:rPr>
          <w:rFonts w:ascii="Times New Roman" w:hAnsi="Times New Roman" w:cs="Times New Roman"/>
          <w:sz w:val="24"/>
          <w:szCs w:val="24"/>
        </w:rPr>
        <w:t>ункт 2.</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sz w:val="24"/>
          <w:szCs w:val="24"/>
        </w:rPr>
        <w:t xml:space="preserve">2.При токсикозі з </w:t>
      </w:r>
      <w:proofErr w:type="gramStart"/>
      <w:r w:rsidRPr="00966DDA">
        <w:rPr>
          <w:rFonts w:ascii="Times New Roman" w:hAnsi="Times New Roman" w:cs="Times New Roman"/>
          <w:b/>
          <w:sz w:val="24"/>
          <w:szCs w:val="24"/>
        </w:rPr>
        <w:t>e</w:t>
      </w:r>
      <w:proofErr w:type="gramEnd"/>
      <w:r w:rsidRPr="00966DDA">
        <w:rPr>
          <w:rFonts w:ascii="Times New Roman" w:hAnsi="Times New Roman" w:cs="Times New Roman"/>
          <w:b/>
          <w:sz w:val="24"/>
          <w:szCs w:val="24"/>
        </w:rPr>
        <w:t>ксикозом III ступеня</w:t>
      </w:r>
      <w:r w:rsidRPr="00966DDA">
        <w:rPr>
          <w:rFonts w:ascii="Times New Roman" w:hAnsi="Times New Roman" w:cs="Times New Roman"/>
          <w:sz w:val="24"/>
          <w:szCs w:val="24"/>
        </w:rPr>
        <w:t xml:space="preserve"> – внутрішньовенна iнфузiя 5% глюкози з 0.9% NaCl або розчином Рiнгера (1:1) зі швидкістю 10-20 мл/кг за годину.</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sz w:val="24"/>
          <w:szCs w:val="24"/>
        </w:rPr>
        <w:t>3.Госпіталізація</w:t>
      </w:r>
      <w:r w:rsidRPr="00966DDA">
        <w:rPr>
          <w:rFonts w:ascii="Times New Roman" w:hAnsi="Times New Roman" w:cs="Times New Roman"/>
          <w:sz w:val="24"/>
          <w:szCs w:val="24"/>
        </w:rPr>
        <w:t xml:space="preserve"> при токсикозі I-II ступеня виконується до </w:t>
      </w:r>
      <w:proofErr w:type="gramStart"/>
      <w:r w:rsidRPr="00966DDA">
        <w:rPr>
          <w:rFonts w:ascii="Times New Roman" w:hAnsi="Times New Roman" w:cs="Times New Roman"/>
          <w:sz w:val="24"/>
          <w:szCs w:val="24"/>
        </w:rPr>
        <w:t>проф</w:t>
      </w:r>
      <w:proofErr w:type="gramEnd"/>
      <w:r w:rsidRPr="00966DDA">
        <w:rPr>
          <w:rFonts w:ascii="Times New Roman" w:hAnsi="Times New Roman" w:cs="Times New Roman"/>
          <w:sz w:val="24"/>
          <w:szCs w:val="24"/>
        </w:rPr>
        <w:t>ільного відділення, при III ступеня – до ВIТ, на ношах в положенні лежачи.</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bCs/>
          <w:sz w:val="24"/>
          <w:szCs w:val="24"/>
        </w:rPr>
        <w:lastRenderedPageBreak/>
        <w:t>Оральна регідратація </w:t>
      </w:r>
      <w:r w:rsidRPr="00966DDA">
        <w:rPr>
          <w:rFonts w:ascii="Times New Roman" w:hAnsi="Times New Roman" w:cs="Times New Roman"/>
          <w:sz w:val="24"/>
          <w:szCs w:val="24"/>
        </w:rPr>
        <w:t xml:space="preserve">ефективна при І-ІІ ст. ексикозу у 80-95% випадків. Її проводять </w:t>
      </w:r>
      <w:proofErr w:type="gramStart"/>
      <w:r w:rsidRPr="00966DDA">
        <w:rPr>
          <w:rFonts w:ascii="Times New Roman" w:hAnsi="Times New Roman" w:cs="Times New Roman"/>
          <w:sz w:val="24"/>
          <w:szCs w:val="24"/>
        </w:rPr>
        <w:t>у</w:t>
      </w:r>
      <w:proofErr w:type="gramEnd"/>
      <w:r w:rsidRPr="00966DDA">
        <w:rPr>
          <w:rFonts w:ascii="Times New Roman" w:hAnsi="Times New Roman" w:cs="Times New Roman"/>
          <w:sz w:val="24"/>
          <w:szCs w:val="24"/>
        </w:rPr>
        <w:t> два етапи глюкозо-сольовими розчинами:</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xml:space="preserve">І—ліквідація водно-сольового дефіциту </w:t>
      </w:r>
      <w:proofErr w:type="gramStart"/>
      <w:r w:rsidRPr="00966DDA">
        <w:rPr>
          <w:rFonts w:ascii="Times New Roman" w:hAnsi="Times New Roman" w:cs="Times New Roman"/>
          <w:sz w:val="24"/>
          <w:szCs w:val="24"/>
        </w:rPr>
        <w:t>у</w:t>
      </w:r>
      <w:proofErr w:type="gramEnd"/>
      <w:r w:rsidRPr="00966DDA">
        <w:rPr>
          <w:rFonts w:ascii="Times New Roman" w:hAnsi="Times New Roman" w:cs="Times New Roman"/>
          <w:sz w:val="24"/>
          <w:szCs w:val="24"/>
        </w:rPr>
        <w:t xml:space="preserve"> </w:t>
      </w:r>
      <w:proofErr w:type="gramStart"/>
      <w:r w:rsidRPr="00966DDA">
        <w:rPr>
          <w:rFonts w:ascii="Times New Roman" w:hAnsi="Times New Roman" w:cs="Times New Roman"/>
          <w:sz w:val="24"/>
          <w:szCs w:val="24"/>
        </w:rPr>
        <w:t>перш</w:t>
      </w:r>
      <w:proofErr w:type="gramEnd"/>
      <w:r w:rsidRPr="00966DDA">
        <w:rPr>
          <w:rFonts w:ascii="Times New Roman" w:hAnsi="Times New Roman" w:cs="Times New Roman"/>
          <w:sz w:val="24"/>
          <w:szCs w:val="24"/>
        </w:rPr>
        <w:t>і 4-6 годин з часу госпіталізації 50 мл/кг.</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ІІ—</w:t>
      </w:r>
      <w:proofErr w:type="gramStart"/>
      <w:r w:rsidRPr="00966DDA">
        <w:rPr>
          <w:rFonts w:ascii="Times New Roman" w:hAnsi="Times New Roman" w:cs="Times New Roman"/>
          <w:sz w:val="24"/>
          <w:szCs w:val="24"/>
        </w:rPr>
        <w:t>п</w:t>
      </w:r>
      <w:proofErr w:type="gramEnd"/>
      <w:r w:rsidRPr="00966DDA">
        <w:rPr>
          <w:rFonts w:ascii="Times New Roman" w:hAnsi="Times New Roman" w:cs="Times New Roman"/>
          <w:sz w:val="24"/>
          <w:szCs w:val="24"/>
        </w:rPr>
        <w:t>ідтримуюча терапія подальших втрат рідини (80-100 мл/кг за 6-8 годин).</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sz w:val="24"/>
          <w:szCs w:val="24"/>
        </w:rPr>
        <w:t>Розчини дають повільно –– 0,5-1 чайну ложечку через 5-10 хвилин.</w:t>
      </w:r>
      <w:r w:rsidRPr="00966DDA">
        <w:rPr>
          <w:rFonts w:ascii="Times New Roman" w:hAnsi="Times New Roman" w:cs="Times New Roman"/>
          <w:sz w:val="24"/>
          <w:szCs w:val="24"/>
        </w:rPr>
        <w:t xml:space="preserve"> Спі</w:t>
      </w:r>
      <w:proofErr w:type="gramStart"/>
      <w:r w:rsidRPr="00966DDA">
        <w:rPr>
          <w:rFonts w:ascii="Times New Roman" w:hAnsi="Times New Roman" w:cs="Times New Roman"/>
          <w:sz w:val="24"/>
          <w:szCs w:val="24"/>
        </w:rPr>
        <w:t>вв</w:t>
      </w:r>
      <w:proofErr w:type="gramEnd"/>
      <w:r w:rsidRPr="00966DDA">
        <w:rPr>
          <w:rFonts w:ascii="Times New Roman" w:hAnsi="Times New Roman" w:cs="Times New Roman"/>
          <w:sz w:val="24"/>
          <w:szCs w:val="24"/>
        </w:rPr>
        <w:t>ідношення водних та сольових розчинів 1:1, у новонароджених –– 2:1.</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xml:space="preserve">Перевагу віддають оральній регідратації. Вона є основним методом регідратації при ексикозах 1-П ступенів, а при токсико-ексикозах </w:t>
      </w:r>
      <w:proofErr w:type="gramStart"/>
      <w:r w:rsidRPr="00966DDA">
        <w:rPr>
          <w:rFonts w:ascii="Times New Roman" w:hAnsi="Times New Roman" w:cs="Times New Roman"/>
          <w:sz w:val="24"/>
          <w:szCs w:val="24"/>
        </w:rPr>
        <w:t>Ш</w:t>
      </w:r>
      <w:proofErr w:type="gramEnd"/>
      <w:r w:rsidRPr="00966DDA">
        <w:rPr>
          <w:rFonts w:ascii="Times New Roman" w:hAnsi="Times New Roman" w:cs="Times New Roman"/>
          <w:sz w:val="24"/>
          <w:szCs w:val="24"/>
        </w:rPr>
        <w:t xml:space="preserve"> ступеню вона застосовується в поєднанні з парентеральною регідратацією. Для цього використовують глюкозо-сольові розчини.</w:t>
      </w:r>
    </w:p>
    <w:p w:rsidR="0084438A" w:rsidRDefault="0084438A" w:rsidP="00966DDA">
      <w:pPr>
        <w:pStyle w:val="a3"/>
        <w:jc w:val="both"/>
        <w:rPr>
          <w:rFonts w:ascii="Times New Roman" w:hAnsi="Times New Roman" w:cs="Times New Roman"/>
          <w:sz w:val="24"/>
          <w:szCs w:val="24"/>
          <w:lang w:val="uk-UA"/>
        </w:rPr>
      </w:pPr>
    </w:p>
    <w:p w:rsidR="00966DDA" w:rsidRPr="00651705" w:rsidRDefault="00966DDA" w:rsidP="00966DDA">
      <w:pPr>
        <w:pStyle w:val="a3"/>
        <w:rPr>
          <w:rFonts w:ascii="Times New Roman" w:hAnsi="Times New Roman" w:cs="Times New Roman"/>
          <w:sz w:val="24"/>
          <w:szCs w:val="24"/>
          <w:lang w:val="uk-UA"/>
        </w:rPr>
      </w:pPr>
      <w:r w:rsidRPr="00651705">
        <w:rPr>
          <w:rFonts w:ascii="Times New Roman" w:hAnsi="Times New Roman" w:cs="Times New Roman"/>
          <w:sz w:val="24"/>
          <w:szCs w:val="24"/>
          <w:lang w:val="uk-UA"/>
        </w:rPr>
        <w:t>Пероральна регідратація припиняється, якщо відсутній клінічний ефект, розвиваються набряк, олігоурія.</w:t>
      </w:r>
    </w:p>
    <w:p w:rsidR="00966DDA" w:rsidRPr="00651705" w:rsidRDefault="00966DDA" w:rsidP="00966DDA">
      <w:pPr>
        <w:pStyle w:val="a3"/>
        <w:jc w:val="both"/>
        <w:rPr>
          <w:rFonts w:ascii="Times New Roman" w:hAnsi="Times New Roman" w:cs="Times New Roman"/>
          <w:sz w:val="24"/>
          <w:szCs w:val="24"/>
          <w:lang w:val="uk-UA"/>
        </w:rPr>
      </w:pPr>
      <w:r w:rsidRPr="00966DDA">
        <w:rPr>
          <w:rFonts w:ascii="Times New Roman" w:hAnsi="Times New Roman" w:cs="Times New Roman"/>
          <w:sz w:val="24"/>
          <w:szCs w:val="24"/>
        </w:rPr>
        <w:t> </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b/>
          <w:sz w:val="24"/>
          <w:szCs w:val="24"/>
        </w:rPr>
        <w:t>Парентеральну регідратацію</w:t>
      </w:r>
      <w:r w:rsidRPr="00966DDA">
        <w:rPr>
          <w:rFonts w:ascii="Times New Roman" w:hAnsi="Times New Roman" w:cs="Times New Roman"/>
          <w:sz w:val="24"/>
          <w:szCs w:val="24"/>
        </w:rPr>
        <w:t xml:space="preserve"> проводять при ексикозах </w:t>
      </w:r>
      <w:proofErr w:type="gramStart"/>
      <w:r w:rsidRPr="00966DDA">
        <w:rPr>
          <w:rFonts w:ascii="Times New Roman" w:hAnsi="Times New Roman" w:cs="Times New Roman"/>
          <w:sz w:val="24"/>
          <w:szCs w:val="24"/>
        </w:rPr>
        <w:t>Ш</w:t>
      </w:r>
      <w:proofErr w:type="gramEnd"/>
      <w:r w:rsidRPr="00966DDA">
        <w:rPr>
          <w:rFonts w:ascii="Times New Roman" w:hAnsi="Times New Roman" w:cs="Times New Roman"/>
          <w:sz w:val="24"/>
          <w:szCs w:val="24"/>
        </w:rPr>
        <w:t xml:space="preserve"> ступеня, при сполученні ексикозу з гіповолемічним шоком, при оліго- чи анурії.</w:t>
      </w:r>
    </w:p>
    <w:p w:rsidR="00966DDA" w:rsidRPr="00966DDA" w:rsidRDefault="00966DDA" w:rsidP="00966DDA">
      <w:pPr>
        <w:pStyle w:val="a3"/>
        <w:rPr>
          <w:rFonts w:ascii="Times New Roman" w:hAnsi="Times New Roman" w:cs="Times New Roman"/>
          <w:sz w:val="24"/>
          <w:szCs w:val="24"/>
        </w:rPr>
      </w:pPr>
      <w:r>
        <w:rPr>
          <w:rFonts w:ascii="Times New Roman" w:hAnsi="Times New Roman" w:cs="Times New Roman"/>
          <w:sz w:val="24"/>
          <w:szCs w:val="24"/>
        </w:rPr>
        <w:t>     </w:t>
      </w:r>
      <w:r w:rsidRPr="00966DDA">
        <w:rPr>
          <w:rFonts w:ascii="Times New Roman" w:hAnsi="Times New Roman" w:cs="Times New Roman"/>
          <w:sz w:val="24"/>
          <w:szCs w:val="24"/>
        </w:rPr>
        <w:t xml:space="preserve">У дітей парентеральну регідратацію </w:t>
      </w:r>
      <w:proofErr w:type="gramStart"/>
      <w:r w:rsidRPr="00966DDA">
        <w:rPr>
          <w:rFonts w:ascii="Times New Roman" w:hAnsi="Times New Roman" w:cs="Times New Roman"/>
          <w:sz w:val="24"/>
          <w:szCs w:val="24"/>
        </w:rPr>
        <w:t>в</w:t>
      </w:r>
      <w:proofErr w:type="gramEnd"/>
      <w:r w:rsidRPr="00966DDA">
        <w:rPr>
          <w:rFonts w:ascii="Times New Roman" w:hAnsi="Times New Roman" w:cs="Times New Roman"/>
          <w:sz w:val="24"/>
          <w:szCs w:val="24"/>
        </w:rPr>
        <w:t xml:space="preserve"> </w:t>
      </w:r>
      <w:proofErr w:type="gramStart"/>
      <w:r w:rsidRPr="00966DDA">
        <w:rPr>
          <w:rFonts w:ascii="Times New Roman" w:hAnsi="Times New Roman" w:cs="Times New Roman"/>
          <w:sz w:val="24"/>
          <w:szCs w:val="24"/>
        </w:rPr>
        <w:t>основному</w:t>
      </w:r>
      <w:proofErr w:type="gramEnd"/>
      <w:r w:rsidRPr="00966DDA">
        <w:rPr>
          <w:rFonts w:ascii="Times New Roman" w:hAnsi="Times New Roman" w:cs="Times New Roman"/>
          <w:sz w:val="24"/>
          <w:szCs w:val="24"/>
        </w:rPr>
        <w:t xml:space="preserve"> проводять ізотонічними розчинами глюкози, розчином Рингера лактат чи ізотонічним розчином натрію хлориду. Розчин Рингеру лактат непридатний для тривалого використання, оскільки є загроза виникнення гіпернатріемії.</w:t>
      </w:r>
    </w:p>
    <w:p w:rsidR="00966DDA" w:rsidRPr="00966DDA" w:rsidRDefault="00966DDA" w:rsidP="00966DDA">
      <w:pPr>
        <w:pStyle w:val="a3"/>
        <w:rPr>
          <w:rFonts w:ascii="Times New Roman" w:hAnsi="Times New Roman" w:cs="Times New Roman"/>
          <w:sz w:val="24"/>
          <w:szCs w:val="24"/>
        </w:rPr>
      </w:pPr>
      <w:r>
        <w:rPr>
          <w:rFonts w:ascii="Times New Roman" w:hAnsi="Times New Roman" w:cs="Times New Roman"/>
          <w:sz w:val="24"/>
          <w:szCs w:val="24"/>
        </w:rPr>
        <w:t>     </w:t>
      </w:r>
      <w:r w:rsidRPr="00966DDA">
        <w:rPr>
          <w:rFonts w:ascii="Times New Roman" w:hAnsi="Times New Roman" w:cs="Times New Roman"/>
          <w:sz w:val="24"/>
          <w:szCs w:val="24"/>
        </w:rPr>
        <w:t>Спі</w:t>
      </w:r>
      <w:proofErr w:type="gramStart"/>
      <w:r w:rsidRPr="00966DDA">
        <w:rPr>
          <w:rFonts w:ascii="Times New Roman" w:hAnsi="Times New Roman" w:cs="Times New Roman"/>
          <w:sz w:val="24"/>
          <w:szCs w:val="24"/>
        </w:rPr>
        <w:t>вв</w:t>
      </w:r>
      <w:proofErr w:type="gramEnd"/>
      <w:r w:rsidRPr="00966DDA">
        <w:rPr>
          <w:rFonts w:ascii="Times New Roman" w:hAnsi="Times New Roman" w:cs="Times New Roman"/>
          <w:sz w:val="24"/>
          <w:szCs w:val="24"/>
        </w:rPr>
        <w:t>ідношення розчинів глюкози та сольових розчинів залежить від типу обезводнення (ізотонічний, гіпотонічний, гіпертонічний). Ізотонічний тип обезводнення – 2:1, гіпертонічний – 2:1, гіпотонічний – 1:1.</w:t>
      </w:r>
    </w:p>
    <w:p w:rsidR="00966DDA" w:rsidRPr="00966DDA" w:rsidRDefault="00966DDA" w:rsidP="00966DDA">
      <w:pPr>
        <w:pStyle w:val="a3"/>
        <w:rPr>
          <w:rFonts w:ascii="Times New Roman" w:hAnsi="Times New Roman" w:cs="Times New Roman"/>
          <w:sz w:val="24"/>
          <w:szCs w:val="24"/>
        </w:rPr>
      </w:pPr>
      <w:r>
        <w:rPr>
          <w:rFonts w:ascii="Times New Roman" w:hAnsi="Times New Roman" w:cs="Times New Roman"/>
          <w:sz w:val="24"/>
          <w:szCs w:val="24"/>
        </w:rPr>
        <w:t>      </w:t>
      </w:r>
      <w:r w:rsidRPr="00966DDA">
        <w:rPr>
          <w:rFonts w:ascii="Times New Roman" w:hAnsi="Times New Roman" w:cs="Times New Roman"/>
          <w:sz w:val="24"/>
          <w:szCs w:val="24"/>
        </w:rPr>
        <w:t>Колоїдні розчини (5% розчин альбумину, реополіглюкін) використовують тільки при наявності виражених ознак порушення мікроциркуляції чи гіповолемічному шоці.</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bCs/>
          <w:sz w:val="24"/>
          <w:szCs w:val="24"/>
        </w:rPr>
        <w:t>При проведенні парентеральної регідратації необхідно враховувати:</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 xml:space="preserve">1.     Добову потребу в </w:t>
      </w:r>
      <w:proofErr w:type="gramStart"/>
      <w:r w:rsidRPr="00966DDA">
        <w:rPr>
          <w:rFonts w:ascii="Times New Roman" w:hAnsi="Times New Roman" w:cs="Times New Roman"/>
          <w:sz w:val="24"/>
          <w:szCs w:val="24"/>
        </w:rPr>
        <w:t>р</w:t>
      </w:r>
      <w:proofErr w:type="gramEnd"/>
      <w:r w:rsidRPr="00966DDA">
        <w:rPr>
          <w:rFonts w:ascii="Times New Roman" w:hAnsi="Times New Roman" w:cs="Times New Roman"/>
          <w:sz w:val="24"/>
          <w:szCs w:val="24"/>
        </w:rPr>
        <w:t>ідині та електролітах.</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2.     Тип і ступень дегідратації.</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3.     </w:t>
      </w:r>
      <w:proofErr w:type="gramStart"/>
      <w:r w:rsidRPr="00966DDA">
        <w:rPr>
          <w:rFonts w:ascii="Times New Roman" w:hAnsi="Times New Roman" w:cs="Times New Roman"/>
          <w:sz w:val="24"/>
          <w:szCs w:val="24"/>
        </w:rPr>
        <w:t>Р</w:t>
      </w:r>
      <w:proofErr w:type="gramEnd"/>
      <w:r w:rsidRPr="00966DDA">
        <w:rPr>
          <w:rFonts w:ascii="Times New Roman" w:hAnsi="Times New Roman" w:cs="Times New Roman"/>
          <w:sz w:val="24"/>
          <w:szCs w:val="24"/>
        </w:rPr>
        <w:t>івень дефіциту рідини та електролітів.</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4.     </w:t>
      </w:r>
      <w:proofErr w:type="gramStart"/>
      <w:r w:rsidRPr="00966DDA">
        <w:rPr>
          <w:rFonts w:ascii="Times New Roman" w:hAnsi="Times New Roman" w:cs="Times New Roman"/>
          <w:sz w:val="24"/>
          <w:szCs w:val="24"/>
        </w:rPr>
        <w:t>Р</w:t>
      </w:r>
      <w:proofErr w:type="gramEnd"/>
      <w:r w:rsidRPr="00966DDA">
        <w:rPr>
          <w:rFonts w:ascii="Times New Roman" w:hAnsi="Times New Roman" w:cs="Times New Roman"/>
          <w:sz w:val="24"/>
          <w:szCs w:val="24"/>
        </w:rPr>
        <w:t>івень поточних втрат рідини та електролітів</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bCs/>
          <w:sz w:val="24"/>
          <w:szCs w:val="24"/>
        </w:rPr>
        <w:t>Покази до парентеральної регідратації:</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bCs/>
          <w:sz w:val="24"/>
          <w:szCs w:val="24"/>
        </w:rPr>
        <w:t> </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        тяжка форма ексикозу (ІІ і ІІІ ст.) з розвитком гіповолемічного шоку,</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        інфекційно-токсичний шок,</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        поєднання ексикозу із тяжким токсикозом,</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        олігоурія, анурія,</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        нестримне блювання,</w:t>
      </w:r>
    </w:p>
    <w:p w:rsidR="00966DDA" w:rsidRPr="00966DDA" w:rsidRDefault="00966DDA" w:rsidP="00966DDA">
      <w:pPr>
        <w:pStyle w:val="a3"/>
        <w:rPr>
          <w:rFonts w:ascii="Times New Roman" w:hAnsi="Times New Roman" w:cs="Times New Roman"/>
          <w:sz w:val="24"/>
          <w:szCs w:val="24"/>
        </w:rPr>
      </w:pPr>
      <w:r w:rsidRPr="00966DDA">
        <w:rPr>
          <w:rFonts w:ascii="Times New Roman" w:hAnsi="Times New Roman" w:cs="Times New Roman"/>
          <w:sz w:val="24"/>
          <w:szCs w:val="24"/>
        </w:rPr>
        <w:t>·        неефективність оральної регідратації протягом доби.</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w:t>
      </w:r>
    </w:p>
    <w:p w:rsidR="00966DDA" w:rsidRPr="00966DDA" w:rsidRDefault="00966DDA" w:rsidP="00966DDA">
      <w:pPr>
        <w:pStyle w:val="a3"/>
        <w:rPr>
          <w:rFonts w:ascii="Times New Roman" w:hAnsi="Times New Roman" w:cs="Times New Roman"/>
          <w:sz w:val="24"/>
          <w:szCs w:val="24"/>
        </w:rPr>
      </w:pPr>
      <w:proofErr w:type="gramStart"/>
      <w:r w:rsidRPr="00966DDA">
        <w:rPr>
          <w:rFonts w:ascii="Times New Roman" w:hAnsi="Times New Roman" w:cs="Times New Roman"/>
          <w:sz w:val="24"/>
          <w:szCs w:val="24"/>
        </w:rPr>
        <w:t>Р</w:t>
      </w:r>
      <w:proofErr w:type="gramEnd"/>
      <w:r w:rsidRPr="00966DDA">
        <w:rPr>
          <w:rFonts w:ascii="Times New Roman" w:hAnsi="Times New Roman" w:cs="Times New Roman"/>
          <w:sz w:val="24"/>
          <w:szCs w:val="24"/>
        </w:rPr>
        <w:t>ідину для компенсації зневоднення вводять протягом 2 діб: 2/3 за першу добу, 1/3 –– за другу. Із третьої доби проводиться підтримуюча терапія втрат рідини.</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w:t>
      </w:r>
    </w:p>
    <w:p w:rsidR="0084438A" w:rsidRDefault="0084438A" w:rsidP="00E838BF">
      <w:pPr>
        <w:pStyle w:val="a3"/>
        <w:jc w:val="both"/>
        <w:rPr>
          <w:rFonts w:ascii="Times New Roman" w:hAnsi="Times New Roman" w:cs="Times New Roman"/>
          <w:sz w:val="24"/>
          <w:szCs w:val="24"/>
          <w:lang w:val="uk-UA"/>
        </w:rPr>
      </w:pPr>
    </w:p>
    <w:p w:rsidR="00966DDA" w:rsidRDefault="00966DDA" w:rsidP="00966DDA">
      <w:pPr>
        <w:pStyle w:val="a3"/>
        <w:jc w:val="both"/>
        <w:rPr>
          <w:rFonts w:ascii="Times New Roman" w:hAnsi="Times New Roman" w:cs="Times New Roman"/>
          <w:b/>
          <w:bCs/>
          <w:sz w:val="24"/>
          <w:szCs w:val="24"/>
          <w:lang w:val="uk-UA"/>
        </w:rPr>
      </w:pPr>
    </w:p>
    <w:p w:rsidR="00966DDA" w:rsidRDefault="00966DDA" w:rsidP="00966DDA">
      <w:pPr>
        <w:pStyle w:val="a3"/>
        <w:jc w:val="both"/>
        <w:rPr>
          <w:rFonts w:ascii="Times New Roman" w:hAnsi="Times New Roman" w:cs="Times New Roman"/>
          <w:b/>
          <w:bCs/>
          <w:sz w:val="24"/>
          <w:szCs w:val="24"/>
          <w:lang w:val="uk-UA"/>
        </w:rPr>
      </w:pPr>
    </w:p>
    <w:p w:rsidR="00966DDA" w:rsidRDefault="00966DDA" w:rsidP="00966DDA">
      <w:pPr>
        <w:pStyle w:val="a3"/>
        <w:jc w:val="both"/>
        <w:rPr>
          <w:rFonts w:ascii="Times New Roman" w:hAnsi="Times New Roman" w:cs="Times New Roman"/>
          <w:b/>
          <w:bCs/>
          <w:sz w:val="24"/>
          <w:szCs w:val="24"/>
          <w:lang w:val="uk-UA"/>
        </w:rPr>
      </w:pPr>
    </w:p>
    <w:p w:rsidR="00966DDA" w:rsidRDefault="00966DDA" w:rsidP="00966DDA">
      <w:pPr>
        <w:pStyle w:val="a3"/>
        <w:jc w:val="both"/>
        <w:rPr>
          <w:rFonts w:ascii="Times New Roman" w:hAnsi="Times New Roman" w:cs="Times New Roman"/>
          <w:b/>
          <w:bCs/>
          <w:sz w:val="24"/>
          <w:szCs w:val="24"/>
          <w:lang w:val="uk-UA"/>
        </w:rPr>
      </w:pPr>
    </w:p>
    <w:p w:rsidR="00966DDA" w:rsidRDefault="00966DDA" w:rsidP="00966DDA">
      <w:pPr>
        <w:pStyle w:val="a3"/>
        <w:jc w:val="both"/>
        <w:rPr>
          <w:rFonts w:ascii="Times New Roman" w:hAnsi="Times New Roman" w:cs="Times New Roman"/>
          <w:b/>
          <w:bCs/>
          <w:sz w:val="24"/>
          <w:szCs w:val="24"/>
          <w:lang w:val="uk-UA"/>
        </w:rPr>
      </w:pPr>
    </w:p>
    <w:p w:rsidR="00966DDA" w:rsidRDefault="00966DDA" w:rsidP="00966DDA">
      <w:pPr>
        <w:pStyle w:val="a3"/>
        <w:jc w:val="both"/>
        <w:rPr>
          <w:rFonts w:ascii="Times New Roman" w:hAnsi="Times New Roman" w:cs="Times New Roman"/>
          <w:b/>
          <w:bCs/>
          <w:sz w:val="24"/>
          <w:szCs w:val="24"/>
          <w:lang w:val="uk-UA"/>
        </w:rPr>
      </w:pPr>
    </w:p>
    <w:p w:rsidR="00966DDA" w:rsidRDefault="00966DDA" w:rsidP="00966DDA">
      <w:pPr>
        <w:pStyle w:val="a3"/>
        <w:jc w:val="both"/>
        <w:rPr>
          <w:rFonts w:ascii="Times New Roman" w:hAnsi="Times New Roman" w:cs="Times New Roman"/>
          <w:b/>
          <w:bCs/>
          <w:sz w:val="24"/>
          <w:szCs w:val="24"/>
          <w:lang w:val="uk-UA"/>
        </w:rPr>
      </w:pP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bCs/>
          <w:sz w:val="24"/>
          <w:szCs w:val="24"/>
        </w:rPr>
        <w:lastRenderedPageBreak/>
        <w:t xml:space="preserve">Розрахунок </w:t>
      </w:r>
      <w:proofErr w:type="gramStart"/>
      <w:r w:rsidRPr="00966DDA">
        <w:rPr>
          <w:rFonts w:ascii="Times New Roman" w:hAnsi="Times New Roman" w:cs="Times New Roman"/>
          <w:b/>
          <w:bCs/>
          <w:sz w:val="24"/>
          <w:szCs w:val="24"/>
        </w:rPr>
        <w:t>р</w:t>
      </w:r>
      <w:proofErr w:type="gramEnd"/>
      <w:r w:rsidRPr="00966DDA">
        <w:rPr>
          <w:rFonts w:ascii="Times New Roman" w:hAnsi="Times New Roman" w:cs="Times New Roman"/>
          <w:b/>
          <w:bCs/>
          <w:sz w:val="24"/>
          <w:szCs w:val="24"/>
        </w:rPr>
        <w:t>ідини для регідратації (у мл) на 1 кг фактичної маси (за Dennis)</w:t>
      </w:r>
    </w:p>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w:t>
      </w:r>
    </w:p>
    <w:tbl>
      <w:tblPr>
        <w:tblW w:w="0" w:type="auto"/>
        <w:jc w:val="center"/>
        <w:tblCellMar>
          <w:left w:w="0" w:type="dxa"/>
          <w:right w:w="0" w:type="dxa"/>
        </w:tblCellMar>
        <w:tblLook w:val="04A0" w:firstRow="1" w:lastRow="0" w:firstColumn="1" w:lastColumn="0" w:noHBand="0" w:noVBand="1"/>
      </w:tblPr>
      <w:tblGrid>
        <w:gridCol w:w="1504"/>
        <w:gridCol w:w="1276"/>
        <w:gridCol w:w="3685"/>
        <w:gridCol w:w="1276"/>
        <w:gridCol w:w="1134"/>
        <w:gridCol w:w="1097"/>
      </w:tblGrid>
      <w:tr w:rsidR="00966DDA" w:rsidRPr="00966DDA" w:rsidTr="00966DDA">
        <w:trPr>
          <w:jc w:val="center"/>
        </w:trPr>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Ступінь зневоднення</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xml:space="preserve">Дефіцит </w:t>
            </w:r>
            <w:proofErr w:type="gramStart"/>
            <w:r w:rsidRPr="00966DDA">
              <w:rPr>
                <w:rFonts w:ascii="Times New Roman" w:hAnsi="Times New Roman" w:cs="Times New Roman"/>
                <w:sz w:val="24"/>
                <w:szCs w:val="24"/>
              </w:rPr>
              <w:t>р</w:t>
            </w:r>
            <w:proofErr w:type="gramEnd"/>
            <w:r w:rsidRPr="00966DDA">
              <w:rPr>
                <w:rFonts w:ascii="Times New Roman" w:hAnsi="Times New Roman" w:cs="Times New Roman"/>
                <w:sz w:val="24"/>
                <w:szCs w:val="24"/>
              </w:rPr>
              <w:t>ідини, %</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Клінічні ознаки</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До 1 року</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1-5 рокі</w:t>
            </w:r>
            <w:proofErr w:type="gramStart"/>
            <w:r w:rsidRPr="00966DDA">
              <w:rPr>
                <w:rFonts w:ascii="Times New Roman" w:hAnsi="Times New Roman" w:cs="Times New Roman"/>
                <w:sz w:val="24"/>
                <w:szCs w:val="24"/>
              </w:rPr>
              <w:t>в</w:t>
            </w:r>
            <w:proofErr w:type="gramEnd"/>
          </w:p>
        </w:tc>
        <w:tc>
          <w:tcPr>
            <w:tcW w:w="10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6-10 рокі</w:t>
            </w:r>
            <w:proofErr w:type="gramStart"/>
            <w:r w:rsidRPr="00966DDA">
              <w:rPr>
                <w:rFonts w:ascii="Times New Roman" w:hAnsi="Times New Roman" w:cs="Times New Roman"/>
                <w:sz w:val="24"/>
                <w:szCs w:val="24"/>
              </w:rPr>
              <w:t>в</w:t>
            </w:r>
            <w:proofErr w:type="gramEnd"/>
          </w:p>
        </w:tc>
      </w:tr>
      <w:tr w:rsidR="00966DDA" w:rsidRPr="00966DDA" w:rsidTr="00966DDA">
        <w:trPr>
          <w:jc w:val="center"/>
        </w:trPr>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І</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5 %</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Помірні тахікардія і сухість слизових оболонок, діурез знижений</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130-150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100-125</w:t>
            </w:r>
          </w:p>
        </w:tc>
        <w:tc>
          <w:tcPr>
            <w:tcW w:w="1097"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75-100</w:t>
            </w:r>
          </w:p>
        </w:tc>
      </w:tr>
      <w:tr w:rsidR="00966DDA" w:rsidRPr="00966DDA" w:rsidTr="00966DDA">
        <w:trPr>
          <w:jc w:val="center"/>
        </w:trPr>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ІІ</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5-10 %</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 xml:space="preserve">Виражена сухість слизових оболонок, шкіри, діурез знижений, </w:t>
            </w:r>
            <w:proofErr w:type="gramStart"/>
            <w:r w:rsidRPr="00966DDA">
              <w:rPr>
                <w:rFonts w:ascii="Times New Roman" w:hAnsi="Times New Roman" w:cs="Times New Roman"/>
                <w:sz w:val="24"/>
                <w:szCs w:val="24"/>
              </w:rPr>
              <w:t>п</w:t>
            </w:r>
            <w:proofErr w:type="gramEnd"/>
            <w:r w:rsidRPr="00966DDA">
              <w:rPr>
                <w:rFonts w:ascii="Times New Roman" w:hAnsi="Times New Roman" w:cs="Times New Roman"/>
                <w:sz w:val="24"/>
                <w:szCs w:val="24"/>
              </w:rPr>
              <w:t>ідвищена tº тіла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170-200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130-170</w:t>
            </w:r>
          </w:p>
        </w:tc>
        <w:tc>
          <w:tcPr>
            <w:tcW w:w="1097"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100-110</w:t>
            </w:r>
          </w:p>
        </w:tc>
      </w:tr>
      <w:tr w:rsidR="00966DDA" w:rsidRPr="00966DDA" w:rsidTr="00966DDA">
        <w:trPr>
          <w:jc w:val="center"/>
        </w:trPr>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ІІІ</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&gt; 10%</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proofErr w:type="gramStart"/>
            <w:r w:rsidRPr="00966DDA">
              <w:rPr>
                <w:rFonts w:ascii="Times New Roman" w:hAnsi="Times New Roman" w:cs="Times New Roman"/>
                <w:sz w:val="24"/>
                <w:szCs w:val="24"/>
              </w:rPr>
              <w:t>Р</w:t>
            </w:r>
            <w:proofErr w:type="gramEnd"/>
            <w:r w:rsidRPr="00966DDA">
              <w:rPr>
                <w:rFonts w:ascii="Times New Roman" w:hAnsi="Times New Roman" w:cs="Times New Roman"/>
                <w:sz w:val="24"/>
                <w:szCs w:val="24"/>
              </w:rPr>
              <w:t>ізко виражений ексикоз, запалі очі, анурія, tº тіла субнормальна або підвищена</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200-230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170-200</w:t>
            </w:r>
          </w:p>
        </w:tc>
        <w:tc>
          <w:tcPr>
            <w:tcW w:w="1097" w:type="dxa"/>
            <w:tcBorders>
              <w:top w:val="nil"/>
              <w:left w:val="nil"/>
              <w:bottom w:val="single" w:sz="8" w:space="0" w:color="auto"/>
              <w:right w:val="single" w:sz="8" w:space="0" w:color="auto"/>
            </w:tcBorders>
            <w:tcMar>
              <w:top w:w="0" w:type="dxa"/>
              <w:left w:w="108" w:type="dxa"/>
              <w:bottom w:w="0" w:type="dxa"/>
              <w:right w:w="108" w:type="dxa"/>
            </w:tcMar>
            <w:hideMark/>
          </w:tcPr>
          <w:p w:rsidR="00136008"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sz w:val="24"/>
                <w:szCs w:val="24"/>
              </w:rPr>
              <w:t>100-150</w:t>
            </w:r>
          </w:p>
        </w:tc>
      </w:tr>
    </w:tbl>
    <w:p w:rsidR="00966DDA" w:rsidRPr="00966DDA" w:rsidRDefault="00966DDA" w:rsidP="00966DDA">
      <w:pPr>
        <w:pStyle w:val="a3"/>
        <w:jc w:val="both"/>
        <w:rPr>
          <w:rFonts w:ascii="Times New Roman" w:hAnsi="Times New Roman" w:cs="Times New Roman"/>
          <w:sz w:val="24"/>
          <w:szCs w:val="24"/>
        </w:rPr>
      </w:pPr>
      <w:r w:rsidRPr="00966DDA">
        <w:rPr>
          <w:rFonts w:ascii="Times New Roman" w:hAnsi="Times New Roman" w:cs="Times New Roman"/>
          <w:b/>
          <w:bCs/>
          <w:sz w:val="24"/>
          <w:szCs w:val="24"/>
        </w:rPr>
        <w:t> </w:t>
      </w:r>
    </w:p>
    <w:p w:rsidR="0084438A" w:rsidRDefault="0084438A" w:rsidP="00E838BF">
      <w:pPr>
        <w:pStyle w:val="a3"/>
        <w:jc w:val="both"/>
        <w:rPr>
          <w:rFonts w:ascii="Times New Roman" w:hAnsi="Times New Roman" w:cs="Times New Roman"/>
          <w:sz w:val="24"/>
          <w:szCs w:val="24"/>
          <w:lang w:val="uk-UA"/>
        </w:rPr>
      </w:pPr>
    </w:p>
    <w:p w:rsidR="0084438A" w:rsidRDefault="0084438A" w:rsidP="00E838BF">
      <w:pPr>
        <w:pStyle w:val="a3"/>
        <w:jc w:val="both"/>
        <w:rPr>
          <w:rFonts w:ascii="Times New Roman" w:hAnsi="Times New Roman" w:cs="Times New Roman"/>
          <w:sz w:val="24"/>
          <w:szCs w:val="24"/>
          <w:lang w:val="uk-UA"/>
        </w:rPr>
      </w:pPr>
    </w:p>
    <w:p w:rsidR="0084438A" w:rsidRDefault="0084438A" w:rsidP="00E838BF">
      <w:pPr>
        <w:pStyle w:val="a3"/>
        <w:jc w:val="both"/>
        <w:rPr>
          <w:rFonts w:ascii="Times New Roman" w:hAnsi="Times New Roman" w:cs="Times New Roman"/>
          <w:sz w:val="24"/>
          <w:szCs w:val="24"/>
          <w:lang w:val="uk-UA"/>
        </w:rPr>
      </w:pP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b/>
          <w:bCs/>
          <w:sz w:val="24"/>
          <w:szCs w:val="24"/>
        </w:rPr>
        <w:t>Спі</w:t>
      </w:r>
      <w:proofErr w:type="gramStart"/>
      <w:r w:rsidRPr="00C11ACA">
        <w:rPr>
          <w:rFonts w:ascii="Times New Roman" w:hAnsi="Times New Roman" w:cs="Times New Roman"/>
          <w:b/>
          <w:bCs/>
          <w:sz w:val="24"/>
          <w:szCs w:val="24"/>
        </w:rPr>
        <w:t>вв</w:t>
      </w:r>
      <w:proofErr w:type="gramEnd"/>
      <w:r w:rsidRPr="00C11ACA">
        <w:rPr>
          <w:rFonts w:ascii="Times New Roman" w:hAnsi="Times New Roman" w:cs="Times New Roman"/>
          <w:b/>
          <w:bCs/>
          <w:sz w:val="24"/>
          <w:szCs w:val="24"/>
        </w:rPr>
        <w:t>ідношення інфузійних розчинів (водних до сольових):</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b/>
          <w:bCs/>
          <w:sz w:val="24"/>
          <w:szCs w:val="24"/>
        </w:rPr>
        <w:t> </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при ізотонічному типі зневоднення –– 1:1,</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при вододефіцитному –– 2:1 чи 3:1,</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при соледефіцитному –– 1:2 чи 2:4:1 (1 частина 1,3% р-ну NaHCO</w:t>
      </w:r>
      <w:r w:rsidRPr="00C11ACA">
        <w:rPr>
          <w:rFonts w:ascii="Times New Roman" w:hAnsi="Times New Roman" w:cs="Times New Roman"/>
          <w:sz w:val="24"/>
          <w:szCs w:val="24"/>
          <w:vertAlign w:val="subscript"/>
        </w:rPr>
        <w:t>3</w:t>
      </w:r>
      <w:r w:rsidRPr="00C11ACA">
        <w:rPr>
          <w:rFonts w:ascii="Times New Roman" w:hAnsi="Times New Roman" w:cs="Times New Roman"/>
          <w:sz w:val="24"/>
          <w:szCs w:val="24"/>
        </w:rPr>
        <w:t>).</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b/>
          <w:bCs/>
          <w:sz w:val="24"/>
          <w:szCs w:val="24"/>
        </w:rPr>
        <w:t>Стартові розчини для введення:</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при вододефіцитному типі зневоднення –– 5 % р-н глюкози,</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при соледефіцитному –– 0,9 % р-н NaCl,</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при ізотонічному –– 10 % р-н глюкози.</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xml:space="preserve">При нестримному блюванні протягом 4-6 годин </w:t>
      </w:r>
      <w:proofErr w:type="gramStart"/>
      <w:r w:rsidRPr="00C11ACA">
        <w:rPr>
          <w:rFonts w:ascii="Times New Roman" w:hAnsi="Times New Roman" w:cs="Times New Roman"/>
          <w:sz w:val="24"/>
          <w:szCs w:val="24"/>
        </w:rPr>
        <w:t>р</w:t>
      </w:r>
      <w:proofErr w:type="gramEnd"/>
      <w:r w:rsidRPr="00C11ACA">
        <w:rPr>
          <w:rFonts w:ascii="Times New Roman" w:hAnsi="Times New Roman" w:cs="Times New Roman"/>
          <w:sz w:val="24"/>
          <w:szCs w:val="24"/>
        </w:rPr>
        <w:t>ідину вводять тільки довенно, її кількість можна довести до 70-80 % належної. Швидкість введення : 25 крап. за хвилину протягом І години, 20 крап/хв—протягом ІІ, далі –– 10-15 крап/хв.</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b/>
          <w:bCs/>
          <w:sz w:val="24"/>
          <w:szCs w:val="24"/>
        </w:rPr>
        <w:t xml:space="preserve">Корекція вмісту електролітів </w:t>
      </w:r>
      <w:proofErr w:type="gramStart"/>
      <w:r w:rsidRPr="00C11ACA">
        <w:rPr>
          <w:rFonts w:ascii="Times New Roman" w:hAnsi="Times New Roman" w:cs="Times New Roman"/>
          <w:b/>
          <w:bCs/>
          <w:sz w:val="24"/>
          <w:szCs w:val="24"/>
        </w:rPr>
        <w:t>у</w:t>
      </w:r>
      <w:proofErr w:type="gramEnd"/>
      <w:r w:rsidRPr="00C11ACA">
        <w:rPr>
          <w:rFonts w:ascii="Times New Roman" w:hAnsi="Times New Roman" w:cs="Times New Roman"/>
          <w:b/>
          <w:bCs/>
          <w:sz w:val="24"/>
          <w:szCs w:val="24"/>
        </w:rPr>
        <w:t xml:space="preserve"> крові:</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b/>
          <w:bCs/>
          <w:sz w:val="24"/>
          <w:szCs w:val="24"/>
        </w:rPr>
        <w:t> </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xml:space="preserve">·        дефіцит Na, Cl компенсують введенням 0,9 % р-ну NaCl </w:t>
      </w:r>
      <w:proofErr w:type="gramStart"/>
      <w:r w:rsidRPr="00C11ACA">
        <w:rPr>
          <w:rFonts w:ascii="Times New Roman" w:hAnsi="Times New Roman" w:cs="Times New Roman"/>
          <w:sz w:val="24"/>
          <w:szCs w:val="24"/>
        </w:rPr>
        <w:t>не б</w:t>
      </w:r>
      <w:proofErr w:type="gramEnd"/>
      <w:r w:rsidRPr="00C11ACA">
        <w:rPr>
          <w:rFonts w:ascii="Times New Roman" w:hAnsi="Times New Roman" w:cs="Times New Roman"/>
          <w:sz w:val="24"/>
          <w:szCs w:val="24"/>
        </w:rPr>
        <w:t>ільше 100 мл/кг,</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дефіцит</w:t>
      </w:r>
      <w:proofErr w:type="gramStart"/>
      <w:r w:rsidRPr="00C11ACA">
        <w:rPr>
          <w:rFonts w:ascii="Times New Roman" w:hAnsi="Times New Roman" w:cs="Times New Roman"/>
          <w:sz w:val="24"/>
          <w:szCs w:val="24"/>
        </w:rPr>
        <w:t xml:space="preserve"> К</w:t>
      </w:r>
      <w:proofErr w:type="gramEnd"/>
      <w:r w:rsidRPr="00C11ACA">
        <w:rPr>
          <w:rFonts w:ascii="Times New Roman" w:hAnsi="Times New Roman" w:cs="Times New Roman"/>
          <w:sz w:val="24"/>
          <w:szCs w:val="24"/>
        </w:rPr>
        <w:t xml:space="preserve"> – 4 % р-ном KCl 2-5 мл/кг, або 1-2 мл/кг 7,5 % р-ну (1 мл якого відповідатиме 1 ммоль/л К)</w:t>
      </w:r>
    </w:p>
    <w:p w:rsidR="00C11ACA" w:rsidRPr="00C11ACA" w:rsidRDefault="00C11ACA" w:rsidP="00C11ACA">
      <w:pPr>
        <w:pStyle w:val="a3"/>
        <w:rPr>
          <w:rFonts w:ascii="Times New Roman" w:hAnsi="Times New Roman" w:cs="Times New Roman"/>
          <w:sz w:val="24"/>
          <w:szCs w:val="24"/>
        </w:rPr>
      </w:pPr>
      <w:r w:rsidRPr="00C11ACA">
        <w:rPr>
          <w:rFonts w:ascii="Times New Roman" w:hAnsi="Times New Roman" w:cs="Times New Roman"/>
          <w:sz w:val="24"/>
          <w:szCs w:val="24"/>
        </w:rPr>
        <w:t>·        дефіцит Mg – 25 % р-ном MgSO</w:t>
      </w:r>
      <w:r w:rsidRPr="00C11ACA">
        <w:rPr>
          <w:rFonts w:ascii="Times New Roman" w:hAnsi="Times New Roman" w:cs="Times New Roman"/>
          <w:sz w:val="24"/>
          <w:szCs w:val="24"/>
          <w:vertAlign w:val="subscript"/>
        </w:rPr>
        <w:t>4</w:t>
      </w:r>
      <w:r w:rsidRPr="00C11ACA">
        <w:rPr>
          <w:rFonts w:ascii="Times New Roman" w:hAnsi="Times New Roman" w:cs="Times New Roman"/>
          <w:sz w:val="24"/>
          <w:szCs w:val="24"/>
        </w:rPr>
        <w:t> 0,75-1,0 мл/кг</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b/>
          <w:bCs/>
          <w:sz w:val="24"/>
          <w:szCs w:val="24"/>
        </w:rPr>
        <w:t>Корекція токсикозу:</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b/>
          <w:bCs/>
          <w:sz w:val="24"/>
          <w:szCs w:val="24"/>
        </w:rPr>
        <w:t> </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xml:space="preserve">·        оральна регідратація </w:t>
      </w:r>
      <w:proofErr w:type="gramStart"/>
      <w:r w:rsidRPr="00C11ACA">
        <w:rPr>
          <w:rFonts w:ascii="Times New Roman" w:hAnsi="Times New Roman" w:cs="Times New Roman"/>
          <w:sz w:val="24"/>
          <w:szCs w:val="24"/>
        </w:rPr>
        <w:t>при</w:t>
      </w:r>
      <w:proofErr w:type="gramEnd"/>
      <w:r w:rsidRPr="00C11ACA">
        <w:rPr>
          <w:rFonts w:ascii="Times New Roman" w:hAnsi="Times New Roman" w:cs="Times New Roman"/>
          <w:sz w:val="24"/>
          <w:szCs w:val="24"/>
        </w:rPr>
        <w:t xml:space="preserve"> токсикозі з ексикозом І ст.</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w:t>
      </w:r>
      <w:proofErr w:type="gramStart"/>
      <w:r w:rsidRPr="00C11ACA">
        <w:rPr>
          <w:rFonts w:ascii="Times New Roman" w:hAnsi="Times New Roman" w:cs="Times New Roman"/>
          <w:sz w:val="24"/>
          <w:szCs w:val="24"/>
        </w:rPr>
        <w:t>л</w:t>
      </w:r>
      <w:proofErr w:type="gramEnd"/>
      <w:r w:rsidRPr="00C11ACA">
        <w:rPr>
          <w:rFonts w:ascii="Times New Roman" w:hAnsi="Times New Roman" w:cs="Times New Roman"/>
          <w:sz w:val="24"/>
          <w:szCs w:val="24"/>
        </w:rPr>
        <w:t>ітична суміш 0,1 мл/кг на прийом, седуксен 0,3 мг/кг, преднізолон 2-3 мг/кг, дегідратація – лазікс 1-2 мг/кг (при нейротоксикозі)</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xml:space="preserve">·        інфузійна терапія </w:t>
      </w:r>
      <w:proofErr w:type="gramStart"/>
      <w:r w:rsidRPr="00C11ACA">
        <w:rPr>
          <w:rFonts w:ascii="Times New Roman" w:hAnsi="Times New Roman" w:cs="Times New Roman"/>
          <w:sz w:val="24"/>
          <w:szCs w:val="24"/>
        </w:rPr>
        <w:t>по</w:t>
      </w:r>
      <w:proofErr w:type="gramEnd"/>
      <w:r w:rsidRPr="00C11ACA">
        <w:rPr>
          <w:rFonts w:ascii="Times New Roman" w:hAnsi="Times New Roman" w:cs="Times New Roman"/>
          <w:sz w:val="24"/>
          <w:szCs w:val="24"/>
        </w:rPr>
        <w:t xml:space="preserve"> </w:t>
      </w:r>
      <w:proofErr w:type="gramStart"/>
      <w:r w:rsidRPr="00C11ACA">
        <w:rPr>
          <w:rFonts w:ascii="Times New Roman" w:hAnsi="Times New Roman" w:cs="Times New Roman"/>
          <w:sz w:val="24"/>
          <w:szCs w:val="24"/>
        </w:rPr>
        <w:t>схем</w:t>
      </w:r>
      <w:proofErr w:type="gramEnd"/>
      <w:r w:rsidRPr="00C11ACA">
        <w:rPr>
          <w:rFonts w:ascii="Times New Roman" w:hAnsi="Times New Roman" w:cs="Times New Roman"/>
          <w:sz w:val="24"/>
          <w:szCs w:val="24"/>
        </w:rPr>
        <w:t>і (токсикоз з ексикозом ІІ-ІІІ ст.)</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гормони в/в 5-20 мг/кг на добу у 2-4 прийоми (по преднізолону), альбумін 5-15 мл/кг, реополіглюкін 10-20 мл/кг, трентал 0,1-0,2 мл/кг, контрикал 1000 ОД/кг, гепарин 100-200 ОД/кг (інфекційно-токсичний шок)</w:t>
      </w:r>
    </w:p>
    <w:p w:rsidR="00C11ACA" w:rsidRPr="00C11ACA" w:rsidRDefault="00C11ACA" w:rsidP="00C11ACA">
      <w:pPr>
        <w:pStyle w:val="a3"/>
        <w:jc w:val="both"/>
        <w:rPr>
          <w:rFonts w:ascii="Times New Roman" w:hAnsi="Times New Roman" w:cs="Times New Roman"/>
          <w:sz w:val="24"/>
          <w:szCs w:val="24"/>
        </w:rPr>
      </w:pPr>
      <w:r w:rsidRPr="00C11ACA">
        <w:rPr>
          <w:rFonts w:ascii="Times New Roman" w:hAnsi="Times New Roman" w:cs="Times New Roman"/>
          <w:sz w:val="24"/>
          <w:szCs w:val="24"/>
        </w:rPr>
        <w:t>·        гемодіаліз (при гемолітико-уремічному синдромі)</w:t>
      </w:r>
    </w:p>
    <w:p w:rsidR="0084438A" w:rsidRPr="00C11ACA" w:rsidRDefault="0084438A" w:rsidP="00E838BF">
      <w:pPr>
        <w:pStyle w:val="a3"/>
        <w:jc w:val="both"/>
        <w:rPr>
          <w:rFonts w:ascii="Times New Roman" w:hAnsi="Times New Roman" w:cs="Times New Roman"/>
          <w:sz w:val="24"/>
          <w:szCs w:val="24"/>
        </w:rPr>
      </w:pPr>
    </w:p>
    <w:p w:rsidR="008271D4" w:rsidRDefault="008271D4" w:rsidP="008271D4">
      <w:pPr>
        <w:pStyle w:val="a3"/>
        <w:rPr>
          <w:rFonts w:ascii="Times New Roman" w:hAnsi="Times New Roman" w:cs="Times New Roman"/>
          <w:sz w:val="24"/>
          <w:szCs w:val="24"/>
          <w:lang w:val="uk-UA"/>
        </w:rPr>
      </w:pPr>
    </w:p>
    <w:p w:rsidR="00E838BF" w:rsidRPr="00651705" w:rsidRDefault="00E838BF" w:rsidP="008271D4">
      <w:pPr>
        <w:pStyle w:val="a3"/>
        <w:jc w:val="center"/>
        <w:rPr>
          <w:rFonts w:ascii="Times New Roman" w:hAnsi="Times New Roman" w:cs="Times New Roman"/>
          <w:b/>
          <w:sz w:val="28"/>
          <w:szCs w:val="28"/>
          <w:lang w:val="uk-UA"/>
        </w:rPr>
      </w:pPr>
      <w:r w:rsidRPr="00651705">
        <w:rPr>
          <w:rFonts w:ascii="Times New Roman" w:hAnsi="Times New Roman" w:cs="Times New Roman"/>
          <w:b/>
          <w:sz w:val="28"/>
          <w:szCs w:val="28"/>
          <w:lang w:val="uk-UA"/>
        </w:rPr>
        <w:lastRenderedPageBreak/>
        <w:t>Ситуаційні задачі (дайте відповіді в письмовому вигляді )</w:t>
      </w:r>
    </w:p>
    <w:p w:rsidR="00651705" w:rsidRDefault="00651705" w:rsidP="00E838BF">
      <w:pPr>
        <w:pStyle w:val="a3"/>
        <w:jc w:val="both"/>
        <w:rPr>
          <w:rFonts w:ascii="Times New Roman" w:hAnsi="Times New Roman" w:cs="Times New Roman"/>
          <w:b/>
          <w:sz w:val="24"/>
          <w:szCs w:val="24"/>
          <w:lang w:val="uk-UA"/>
        </w:rPr>
      </w:pPr>
    </w:p>
    <w:p w:rsidR="00E838BF" w:rsidRPr="00651705" w:rsidRDefault="00E838BF" w:rsidP="00E838BF">
      <w:pPr>
        <w:pStyle w:val="a3"/>
        <w:jc w:val="both"/>
        <w:rPr>
          <w:rFonts w:ascii="Times New Roman" w:hAnsi="Times New Roman" w:cs="Times New Roman"/>
          <w:b/>
          <w:sz w:val="24"/>
          <w:szCs w:val="24"/>
          <w:lang w:val="uk-UA"/>
        </w:rPr>
      </w:pPr>
      <w:r w:rsidRPr="00651705">
        <w:rPr>
          <w:rFonts w:ascii="Times New Roman" w:hAnsi="Times New Roman" w:cs="Times New Roman"/>
          <w:b/>
          <w:sz w:val="24"/>
          <w:szCs w:val="24"/>
          <w:lang w:val="uk-UA"/>
        </w:rPr>
        <w:t>Задача № 1</w:t>
      </w:r>
    </w:p>
    <w:p w:rsidR="00E838BF" w:rsidRPr="00E838BF" w:rsidRDefault="00E838BF" w:rsidP="00E838BF">
      <w:pPr>
        <w:pStyle w:val="a3"/>
        <w:jc w:val="both"/>
        <w:rPr>
          <w:rFonts w:ascii="Times New Roman" w:hAnsi="Times New Roman" w:cs="Times New Roman"/>
          <w:sz w:val="24"/>
          <w:szCs w:val="24"/>
          <w:lang w:val="uk-UA"/>
        </w:rPr>
      </w:pPr>
      <w:r w:rsidRPr="00E838BF">
        <w:rPr>
          <w:rFonts w:ascii="Times New Roman" w:hAnsi="Times New Roman" w:cs="Times New Roman"/>
          <w:sz w:val="24"/>
          <w:szCs w:val="24"/>
          <w:lang w:val="uk-UA"/>
        </w:rPr>
        <w:t>Ви фельдшер ФАПу. У дитини 6 місяців спостерігається одноразове</w:t>
      </w:r>
      <w:r w:rsidR="00651705">
        <w:rPr>
          <w:rFonts w:ascii="Times New Roman" w:hAnsi="Times New Roman" w:cs="Times New Roman"/>
          <w:sz w:val="24"/>
          <w:szCs w:val="24"/>
          <w:lang w:val="uk-UA"/>
        </w:rPr>
        <w:t xml:space="preserve"> </w:t>
      </w:r>
      <w:r w:rsidRPr="00E838BF">
        <w:rPr>
          <w:rFonts w:ascii="Times New Roman" w:hAnsi="Times New Roman" w:cs="Times New Roman"/>
          <w:sz w:val="24"/>
          <w:szCs w:val="24"/>
          <w:lang w:val="uk-UA"/>
        </w:rPr>
        <w:t>блювання, рідкі випорожнення жовтого кольору з домішками слизу та</w:t>
      </w:r>
      <w:r w:rsidR="00651705">
        <w:rPr>
          <w:rFonts w:ascii="Times New Roman" w:hAnsi="Times New Roman" w:cs="Times New Roman"/>
          <w:sz w:val="24"/>
          <w:szCs w:val="24"/>
          <w:lang w:val="uk-UA"/>
        </w:rPr>
        <w:t xml:space="preserve"> </w:t>
      </w:r>
      <w:r w:rsidRPr="00E838BF">
        <w:rPr>
          <w:rFonts w:ascii="Times New Roman" w:hAnsi="Times New Roman" w:cs="Times New Roman"/>
          <w:sz w:val="24"/>
          <w:szCs w:val="24"/>
          <w:lang w:val="uk-UA"/>
        </w:rPr>
        <w:t>білуватими грудочками неперетравленої їжі 5 разів на добу. Стан дитини</w:t>
      </w:r>
      <w:r w:rsidR="00651705">
        <w:rPr>
          <w:rFonts w:ascii="Times New Roman" w:hAnsi="Times New Roman" w:cs="Times New Roman"/>
          <w:sz w:val="24"/>
          <w:szCs w:val="24"/>
          <w:lang w:val="uk-UA"/>
        </w:rPr>
        <w:t xml:space="preserve"> </w:t>
      </w:r>
      <w:r w:rsidRPr="00E838BF">
        <w:rPr>
          <w:rFonts w:ascii="Times New Roman" w:hAnsi="Times New Roman" w:cs="Times New Roman"/>
          <w:sz w:val="24"/>
          <w:szCs w:val="24"/>
          <w:lang w:val="uk-UA"/>
        </w:rPr>
        <w:t>непорушений. Симптоми з’явились після того, як мати дитини вперше</w:t>
      </w:r>
      <w:r w:rsidR="00651705">
        <w:rPr>
          <w:rFonts w:ascii="Times New Roman" w:hAnsi="Times New Roman" w:cs="Times New Roman"/>
          <w:sz w:val="24"/>
          <w:szCs w:val="24"/>
          <w:lang w:val="uk-UA"/>
        </w:rPr>
        <w:t xml:space="preserve"> </w:t>
      </w:r>
      <w:r w:rsidRPr="00E838BF">
        <w:rPr>
          <w:rFonts w:ascii="Times New Roman" w:hAnsi="Times New Roman" w:cs="Times New Roman"/>
          <w:sz w:val="24"/>
          <w:szCs w:val="24"/>
          <w:lang w:val="uk-UA"/>
        </w:rPr>
        <w:t>дала дитині 60 мл соку.</w:t>
      </w:r>
    </w:p>
    <w:p w:rsidR="00E838BF" w:rsidRPr="00E838BF" w:rsidRDefault="00E838BF" w:rsidP="00E838BF">
      <w:pPr>
        <w:pStyle w:val="a3"/>
        <w:jc w:val="both"/>
        <w:rPr>
          <w:rFonts w:ascii="Times New Roman" w:hAnsi="Times New Roman" w:cs="Times New Roman"/>
          <w:sz w:val="24"/>
          <w:szCs w:val="24"/>
          <w:lang w:val="uk-UA"/>
        </w:rPr>
      </w:pPr>
      <w:r w:rsidRPr="00E838BF">
        <w:rPr>
          <w:rFonts w:ascii="Times New Roman" w:hAnsi="Times New Roman" w:cs="Times New Roman"/>
          <w:sz w:val="24"/>
          <w:szCs w:val="24"/>
          <w:lang w:val="uk-UA"/>
        </w:rPr>
        <w:t>Поставте попередній діагноз.</w:t>
      </w:r>
    </w:p>
    <w:p w:rsidR="00E838BF" w:rsidRDefault="00E838BF" w:rsidP="00E838BF">
      <w:pPr>
        <w:pStyle w:val="a3"/>
        <w:jc w:val="both"/>
        <w:rPr>
          <w:rFonts w:ascii="Times New Roman" w:hAnsi="Times New Roman" w:cs="Times New Roman"/>
          <w:sz w:val="24"/>
          <w:szCs w:val="24"/>
          <w:lang w:val="uk-UA"/>
        </w:rPr>
      </w:pPr>
      <w:r w:rsidRPr="00E838BF">
        <w:rPr>
          <w:rFonts w:ascii="Times New Roman" w:hAnsi="Times New Roman" w:cs="Times New Roman"/>
          <w:sz w:val="24"/>
          <w:szCs w:val="24"/>
          <w:lang w:val="uk-UA"/>
        </w:rPr>
        <w:t>Призначте лікування.</w:t>
      </w:r>
    </w:p>
    <w:p w:rsidR="0056383E" w:rsidRDefault="0056383E" w:rsidP="00E838B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Профілактика</w:t>
      </w:r>
    </w:p>
    <w:p w:rsidR="00651705" w:rsidRPr="00E838BF" w:rsidRDefault="00651705" w:rsidP="00E838BF">
      <w:pPr>
        <w:pStyle w:val="a3"/>
        <w:jc w:val="both"/>
        <w:rPr>
          <w:rFonts w:ascii="Times New Roman" w:hAnsi="Times New Roman" w:cs="Times New Roman"/>
          <w:sz w:val="24"/>
          <w:szCs w:val="24"/>
          <w:lang w:val="uk-UA"/>
        </w:rPr>
      </w:pPr>
    </w:p>
    <w:p w:rsidR="00E838BF" w:rsidRPr="00651705" w:rsidRDefault="00E838BF" w:rsidP="00E838BF">
      <w:pPr>
        <w:pStyle w:val="a3"/>
        <w:jc w:val="both"/>
        <w:rPr>
          <w:rFonts w:ascii="Times New Roman" w:hAnsi="Times New Roman" w:cs="Times New Roman"/>
          <w:b/>
          <w:sz w:val="24"/>
          <w:szCs w:val="24"/>
          <w:lang w:val="uk-UA"/>
        </w:rPr>
      </w:pPr>
      <w:r w:rsidRPr="00651705">
        <w:rPr>
          <w:rFonts w:ascii="Times New Roman" w:hAnsi="Times New Roman" w:cs="Times New Roman"/>
          <w:b/>
          <w:sz w:val="24"/>
          <w:szCs w:val="24"/>
          <w:lang w:val="uk-UA"/>
        </w:rPr>
        <w:t>Задача № 2</w:t>
      </w:r>
    </w:p>
    <w:p w:rsidR="00E838BF" w:rsidRPr="00E838BF" w:rsidRDefault="00E838BF" w:rsidP="00E838BF">
      <w:pPr>
        <w:pStyle w:val="a3"/>
        <w:jc w:val="both"/>
        <w:rPr>
          <w:rFonts w:ascii="Times New Roman" w:hAnsi="Times New Roman" w:cs="Times New Roman"/>
          <w:sz w:val="24"/>
          <w:szCs w:val="24"/>
          <w:lang w:val="uk-UA"/>
        </w:rPr>
      </w:pPr>
      <w:r w:rsidRPr="00E838BF">
        <w:rPr>
          <w:rFonts w:ascii="Times New Roman" w:hAnsi="Times New Roman" w:cs="Times New Roman"/>
          <w:sz w:val="24"/>
          <w:szCs w:val="24"/>
          <w:lang w:val="uk-UA"/>
        </w:rPr>
        <w:t>Ви фельдшер ФАПу. У дитини 5 місяців три дні тому, після порушення в</w:t>
      </w:r>
      <w:r w:rsidR="00651705">
        <w:rPr>
          <w:rFonts w:ascii="Times New Roman" w:hAnsi="Times New Roman" w:cs="Times New Roman"/>
          <w:sz w:val="24"/>
          <w:szCs w:val="24"/>
          <w:lang w:val="uk-UA"/>
        </w:rPr>
        <w:t xml:space="preserve"> </w:t>
      </w:r>
      <w:r w:rsidRPr="00E838BF">
        <w:rPr>
          <w:rFonts w:ascii="Times New Roman" w:hAnsi="Times New Roman" w:cs="Times New Roman"/>
          <w:sz w:val="24"/>
          <w:szCs w:val="24"/>
          <w:lang w:val="uk-UA"/>
        </w:rPr>
        <w:t>харчуванні, з’явилось багаторазове блювання, часті до 12 разів</w:t>
      </w:r>
      <w:r w:rsidR="00651705">
        <w:rPr>
          <w:rFonts w:ascii="Times New Roman" w:hAnsi="Times New Roman" w:cs="Times New Roman"/>
          <w:sz w:val="24"/>
          <w:szCs w:val="24"/>
          <w:lang w:val="uk-UA"/>
        </w:rPr>
        <w:t xml:space="preserve"> </w:t>
      </w:r>
      <w:r w:rsidRPr="00E838BF">
        <w:rPr>
          <w:rFonts w:ascii="Times New Roman" w:hAnsi="Times New Roman" w:cs="Times New Roman"/>
          <w:sz w:val="24"/>
          <w:szCs w:val="24"/>
          <w:lang w:val="uk-UA"/>
        </w:rPr>
        <w:t>випорожнення зеленуватого кольору. Шкіра суха на дотик,</w:t>
      </w:r>
      <w:r w:rsidR="00651705">
        <w:rPr>
          <w:rFonts w:ascii="Times New Roman" w:hAnsi="Times New Roman" w:cs="Times New Roman"/>
          <w:sz w:val="24"/>
          <w:szCs w:val="24"/>
          <w:lang w:val="uk-UA"/>
        </w:rPr>
        <w:t xml:space="preserve"> </w:t>
      </w:r>
      <w:r w:rsidRPr="00E838BF">
        <w:rPr>
          <w:rFonts w:ascii="Times New Roman" w:hAnsi="Times New Roman" w:cs="Times New Roman"/>
          <w:sz w:val="24"/>
          <w:szCs w:val="24"/>
          <w:lang w:val="uk-UA"/>
        </w:rPr>
        <w:t>спостерігається западання тім’ячка.</w:t>
      </w:r>
    </w:p>
    <w:p w:rsidR="00E838BF" w:rsidRPr="00E838BF" w:rsidRDefault="00E838BF" w:rsidP="00E838BF">
      <w:pPr>
        <w:pStyle w:val="a3"/>
        <w:jc w:val="both"/>
        <w:rPr>
          <w:rFonts w:ascii="Times New Roman" w:hAnsi="Times New Roman" w:cs="Times New Roman"/>
          <w:sz w:val="24"/>
          <w:szCs w:val="24"/>
          <w:lang w:val="uk-UA"/>
        </w:rPr>
      </w:pPr>
      <w:r w:rsidRPr="00E838BF">
        <w:rPr>
          <w:rFonts w:ascii="Times New Roman" w:hAnsi="Times New Roman" w:cs="Times New Roman"/>
          <w:sz w:val="24"/>
          <w:szCs w:val="24"/>
          <w:lang w:val="uk-UA"/>
        </w:rPr>
        <w:t>Поставте попередній діагноз.</w:t>
      </w:r>
    </w:p>
    <w:p w:rsidR="00E838BF" w:rsidRPr="00E838BF" w:rsidRDefault="00E838BF" w:rsidP="00E838BF">
      <w:pPr>
        <w:pStyle w:val="a3"/>
        <w:jc w:val="both"/>
        <w:rPr>
          <w:rFonts w:ascii="Times New Roman" w:hAnsi="Times New Roman" w:cs="Times New Roman"/>
          <w:sz w:val="24"/>
          <w:szCs w:val="24"/>
          <w:lang w:val="uk-UA"/>
        </w:rPr>
      </w:pPr>
      <w:r w:rsidRPr="00E838BF">
        <w:rPr>
          <w:rFonts w:ascii="Times New Roman" w:hAnsi="Times New Roman" w:cs="Times New Roman"/>
          <w:sz w:val="24"/>
          <w:szCs w:val="24"/>
          <w:lang w:val="uk-UA"/>
        </w:rPr>
        <w:t>Які обстеження треба призначити дитині?</w:t>
      </w:r>
    </w:p>
    <w:p w:rsidR="00E838BF" w:rsidRPr="00E838BF" w:rsidRDefault="00E838BF" w:rsidP="00E838BF">
      <w:pPr>
        <w:pStyle w:val="a3"/>
        <w:jc w:val="both"/>
        <w:rPr>
          <w:rFonts w:ascii="Times New Roman" w:hAnsi="Times New Roman" w:cs="Times New Roman"/>
          <w:sz w:val="24"/>
          <w:szCs w:val="24"/>
          <w:lang w:val="uk-UA"/>
        </w:rPr>
      </w:pPr>
      <w:r w:rsidRPr="00E838BF">
        <w:rPr>
          <w:rFonts w:ascii="Times New Roman" w:hAnsi="Times New Roman" w:cs="Times New Roman"/>
          <w:sz w:val="24"/>
          <w:szCs w:val="24"/>
          <w:lang w:val="uk-UA"/>
        </w:rPr>
        <w:t>Де необхідно проводити лікування хворого?</w:t>
      </w:r>
    </w:p>
    <w:p w:rsidR="00E838BF" w:rsidRDefault="00E838BF" w:rsidP="00E838BF">
      <w:pPr>
        <w:pStyle w:val="a3"/>
        <w:jc w:val="both"/>
        <w:rPr>
          <w:rFonts w:ascii="Times New Roman" w:hAnsi="Times New Roman" w:cs="Times New Roman"/>
          <w:sz w:val="24"/>
          <w:szCs w:val="24"/>
          <w:lang w:val="uk-UA"/>
        </w:rPr>
      </w:pPr>
      <w:r w:rsidRPr="00E838BF">
        <w:rPr>
          <w:rFonts w:ascii="Times New Roman" w:hAnsi="Times New Roman" w:cs="Times New Roman"/>
          <w:sz w:val="24"/>
          <w:szCs w:val="24"/>
          <w:lang w:val="uk-UA"/>
        </w:rPr>
        <w:t>Яке лікування призначається хворому?</w:t>
      </w:r>
    </w:p>
    <w:p w:rsidR="006D5846" w:rsidRDefault="006D5846" w:rsidP="00E838BF">
      <w:pPr>
        <w:pStyle w:val="a3"/>
        <w:jc w:val="both"/>
        <w:rPr>
          <w:rFonts w:ascii="Times New Roman" w:hAnsi="Times New Roman" w:cs="Times New Roman"/>
          <w:sz w:val="24"/>
          <w:szCs w:val="24"/>
          <w:lang w:val="uk-UA"/>
        </w:rPr>
      </w:pPr>
    </w:p>
    <w:p w:rsidR="008271D4" w:rsidRPr="008271D4" w:rsidRDefault="008271D4" w:rsidP="00E838BF">
      <w:pPr>
        <w:pStyle w:val="a3"/>
        <w:jc w:val="both"/>
        <w:rPr>
          <w:rFonts w:ascii="Times New Roman" w:hAnsi="Times New Roman" w:cs="Times New Roman"/>
          <w:b/>
          <w:sz w:val="24"/>
          <w:szCs w:val="24"/>
          <w:lang w:val="uk-UA"/>
        </w:rPr>
      </w:pPr>
      <w:r w:rsidRPr="008271D4">
        <w:rPr>
          <w:rFonts w:ascii="Times New Roman" w:hAnsi="Times New Roman" w:cs="Times New Roman"/>
          <w:b/>
          <w:sz w:val="24"/>
          <w:szCs w:val="24"/>
          <w:lang w:val="uk-UA"/>
        </w:rPr>
        <w:t>Задача № 3</w:t>
      </w:r>
    </w:p>
    <w:p w:rsidR="008271D4" w:rsidRDefault="008271D4" w:rsidP="00E838BF">
      <w:pPr>
        <w:pStyle w:val="a3"/>
        <w:jc w:val="both"/>
        <w:rPr>
          <w:rFonts w:ascii="Times New Roman" w:hAnsi="Times New Roman" w:cs="Times New Roman"/>
          <w:sz w:val="24"/>
          <w:szCs w:val="24"/>
          <w:lang w:val="uk-UA"/>
        </w:rPr>
      </w:pPr>
      <w:proofErr w:type="gramStart"/>
      <w:r w:rsidRPr="008271D4">
        <w:rPr>
          <w:rFonts w:ascii="Times New Roman" w:hAnsi="Times New Roman" w:cs="Times New Roman"/>
          <w:sz w:val="24"/>
          <w:szCs w:val="24"/>
        </w:rPr>
        <w:t>Дитині 4 міс., яка знаходиться на природному вигодовуванні, мати вперше дала 100 мл. 10 % молочної каші. Дитина стала неспокійною, з’явилось блювання.</w:t>
      </w:r>
      <w:proofErr w:type="gramEnd"/>
      <w:r w:rsidRPr="008271D4">
        <w:rPr>
          <w:rFonts w:ascii="Times New Roman" w:hAnsi="Times New Roman" w:cs="Times New Roman"/>
          <w:sz w:val="24"/>
          <w:szCs w:val="24"/>
        </w:rPr>
        <w:t xml:space="preserve"> </w:t>
      </w:r>
      <w:proofErr w:type="gramStart"/>
      <w:r w:rsidRPr="008271D4">
        <w:rPr>
          <w:rFonts w:ascii="Times New Roman" w:hAnsi="Times New Roman" w:cs="Times New Roman"/>
          <w:sz w:val="24"/>
          <w:szCs w:val="24"/>
        </w:rPr>
        <w:t>Р</w:t>
      </w:r>
      <w:proofErr w:type="gramEnd"/>
      <w:r w:rsidRPr="008271D4">
        <w:rPr>
          <w:rFonts w:ascii="Times New Roman" w:hAnsi="Times New Roman" w:cs="Times New Roman"/>
          <w:sz w:val="24"/>
          <w:szCs w:val="24"/>
        </w:rPr>
        <w:t>ідкі, неоднорідні випорожнення спостерігаються до 8 разів протягом доби. В зеленуватих калових масах з’являються бі</w:t>
      </w:r>
      <w:proofErr w:type="gramStart"/>
      <w:r w:rsidRPr="008271D4">
        <w:rPr>
          <w:rFonts w:ascii="Times New Roman" w:hAnsi="Times New Roman" w:cs="Times New Roman"/>
          <w:sz w:val="24"/>
          <w:szCs w:val="24"/>
        </w:rPr>
        <w:t>л</w:t>
      </w:r>
      <w:proofErr w:type="gramEnd"/>
      <w:r w:rsidRPr="008271D4">
        <w:rPr>
          <w:rFonts w:ascii="Times New Roman" w:hAnsi="Times New Roman" w:cs="Times New Roman"/>
          <w:sz w:val="24"/>
          <w:szCs w:val="24"/>
        </w:rPr>
        <w:t xml:space="preserve">і грудочки, прозорі склоподібні нитки слизу. Живіт здутий, метеоризм. </w:t>
      </w:r>
    </w:p>
    <w:p w:rsidR="0056383E" w:rsidRPr="0056383E" w:rsidRDefault="0056383E" w:rsidP="00E838BF">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Діагноз, причина захворювання</w:t>
      </w:r>
    </w:p>
    <w:p w:rsidR="008271D4" w:rsidRDefault="008271D4" w:rsidP="00E838BF">
      <w:pPr>
        <w:pStyle w:val="a3"/>
        <w:jc w:val="both"/>
        <w:rPr>
          <w:rFonts w:ascii="Times New Roman" w:hAnsi="Times New Roman" w:cs="Times New Roman"/>
          <w:sz w:val="24"/>
          <w:szCs w:val="24"/>
          <w:lang w:val="uk-UA"/>
        </w:rPr>
      </w:pPr>
      <w:r>
        <w:rPr>
          <w:rFonts w:ascii="Times New Roman" w:hAnsi="Times New Roman" w:cs="Times New Roman"/>
          <w:sz w:val="24"/>
          <w:szCs w:val="24"/>
        </w:rPr>
        <w:t>Признач</w:t>
      </w:r>
      <w:r>
        <w:rPr>
          <w:rFonts w:ascii="Times New Roman" w:hAnsi="Times New Roman" w:cs="Times New Roman"/>
          <w:sz w:val="24"/>
          <w:szCs w:val="24"/>
          <w:lang w:val="uk-UA"/>
        </w:rPr>
        <w:t>те</w:t>
      </w:r>
      <w:r>
        <w:rPr>
          <w:rFonts w:ascii="Times New Roman" w:hAnsi="Times New Roman" w:cs="Times New Roman"/>
          <w:sz w:val="24"/>
          <w:szCs w:val="24"/>
        </w:rPr>
        <w:t xml:space="preserve"> водно-чайн</w:t>
      </w:r>
      <w:r>
        <w:rPr>
          <w:rFonts w:ascii="Times New Roman" w:hAnsi="Times New Roman" w:cs="Times New Roman"/>
          <w:sz w:val="24"/>
          <w:szCs w:val="24"/>
          <w:lang w:val="uk-UA"/>
        </w:rPr>
        <w:t>у</w:t>
      </w:r>
      <w:r>
        <w:rPr>
          <w:rFonts w:ascii="Times New Roman" w:hAnsi="Times New Roman" w:cs="Times New Roman"/>
          <w:sz w:val="24"/>
          <w:szCs w:val="24"/>
        </w:rPr>
        <w:t xml:space="preserve"> пауз</w:t>
      </w:r>
      <w:r>
        <w:rPr>
          <w:rFonts w:ascii="Times New Roman" w:hAnsi="Times New Roman" w:cs="Times New Roman"/>
          <w:sz w:val="24"/>
          <w:szCs w:val="24"/>
          <w:lang w:val="uk-UA"/>
        </w:rPr>
        <w:t>у</w:t>
      </w:r>
      <w:r w:rsidRPr="008271D4">
        <w:rPr>
          <w:rFonts w:ascii="Times New Roman" w:hAnsi="Times New Roman" w:cs="Times New Roman"/>
          <w:sz w:val="24"/>
          <w:szCs w:val="24"/>
        </w:rPr>
        <w:t xml:space="preserve">. </w:t>
      </w:r>
    </w:p>
    <w:p w:rsidR="008271D4" w:rsidRDefault="008271D4" w:rsidP="008271D4">
      <w:pPr>
        <w:pStyle w:val="a3"/>
        <w:jc w:val="both"/>
        <w:rPr>
          <w:rFonts w:ascii="Times New Roman" w:hAnsi="Times New Roman" w:cs="Times New Roman"/>
          <w:sz w:val="24"/>
          <w:szCs w:val="24"/>
          <w:lang w:val="uk-UA"/>
        </w:rPr>
      </w:pPr>
      <w:r w:rsidRPr="008271D4">
        <w:rPr>
          <w:rFonts w:ascii="Times New Roman" w:hAnsi="Times New Roman" w:cs="Times New Roman"/>
          <w:sz w:val="24"/>
          <w:szCs w:val="24"/>
        </w:rPr>
        <w:t xml:space="preserve">Яку </w:t>
      </w:r>
      <w:proofErr w:type="gramStart"/>
      <w:r w:rsidRPr="008271D4">
        <w:rPr>
          <w:rFonts w:ascii="Times New Roman" w:hAnsi="Times New Roman" w:cs="Times New Roman"/>
          <w:sz w:val="24"/>
          <w:szCs w:val="24"/>
        </w:rPr>
        <w:t>р</w:t>
      </w:r>
      <w:proofErr w:type="gramEnd"/>
      <w:r w:rsidRPr="008271D4">
        <w:rPr>
          <w:rFonts w:ascii="Times New Roman" w:hAnsi="Times New Roman" w:cs="Times New Roman"/>
          <w:sz w:val="24"/>
          <w:szCs w:val="24"/>
        </w:rPr>
        <w:t>ідину найдоцільніше використов</w:t>
      </w:r>
      <w:r>
        <w:rPr>
          <w:rFonts w:ascii="Times New Roman" w:hAnsi="Times New Roman" w:cs="Times New Roman"/>
          <w:sz w:val="24"/>
          <w:szCs w:val="24"/>
        </w:rPr>
        <w:t>увати для оральної регідратації</w:t>
      </w:r>
      <w:r>
        <w:rPr>
          <w:rFonts w:ascii="Times New Roman" w:hAnsi="Times New Roman" w:cs="Times New Roman"/>
          <w:sz w:val="24"/>
          <w:szCs w:val="24"/>
          <w:lang w:val="uk-UA"/>
        </w:rPr>
        <w:t>?</w:t>
      </w:r>
    </w:p>
    <w:p w:rsidR="008271D4" w:rsidRDefault="008271D4" w:rsidP="008271D4">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Догляд за дитиною.</w:t>
      </w:r>
    </w:p>
    <w:p w:rsidR="00CC5E2A" w:rsidRPr="006D5846" w:rsidRDefault="006D5846" w:rsidP="008271D4">
      <w:pPr>
        <w:pStyle w:val="a3"/>
        <w:jc w:val="center"/>
        <w:rPr>
          <w:rFonts w:ascii="Times New Roman" w:hAnsi="Times New Roman" w:cs="Times New Roman"/>
          <w:b/>
          <w:sz w:val="28"/>
          <w:szCs w:val="28"/>
          <w:lang w:val="uk-UA"/>
        </w:rPr>
      </w:pPr>
      <w:r w:rsidRPr="006D5846">
        <w:rPr>
          <w:rFonts w:ascii="Times New Roman" w:hAnsi="Times New Roman" w:cs="Times New Roman"/>
          <w:b/>
          <w:sz w:val="28"/>
          <w:szCs w:val="28"/>
          <w:lang w:val="uk-UA"/>
        </w:rPr>
        <w:t>Тести</w:t>
      </w:r>
    </w:p>
    <w:p w:rsidR="00CC5E2A" w:rsidRPr="006D5846" w:rsidRDefault="006D5846" w:rsidP="00CC5E2A">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CC5E2A" w:rsidRPr="00CC5E2A">
        <w:rPr>
          <w:rFonts w:ascii="Times New Roman" w:hAnsi="Times New Roman" w:cs="Times New Roman"/>
          <w:sz w:val="24"/>
          <w:szCs w:val="24"/>
          <w:lang w:val="uk-UA"/>
        </w:rPr>
        <w:t>Мати с дитиною, віком 5 місяців звернулися до фельдшера зі скаргами на неспокій</w:t>
      </w:r>
      <w:r w:rsidR="00CC5E2A" w:rsidRPr="00CC5E2A">
        <w:rPr>
          <w:rFonts w:ascii="Times New Roman" w:hAnsi="Times New Roman" w:cs="Times New Roman"/>
          <w:sz w:val="24"/>
          <w:szCs w:val="24"/>
        </w:rPr>
        <w:t> </w:t>
      </w:r>
      <w:r w:rsidR="00CC5E2A" w:rsidRPr="00CC5E2A">
        <w:rPr>
          <w:rFonts w:ascii="Times New Roman" w:hAnsi="Times New Roman" w:cs="Times New Roman"/>
          <w:sz w:val="24"/>
          <w:szCs w:val="24"/>
          <w:lang w:val="uk-UA"/>
        </w:rPr>
        <w:t xml:space="preserve">дитини, рідкі випорожнення до 5 разів на добу жовтого кольору з незначною кількістю слизу, 3–х разове блювання. З анамнезу відомо, що мати давала дитині кефір домашнього приготування . </w:t>
      </w:r>
      <w:r w:rsidR="00CC5E2A" w:rsidRPr="00CC5E2A">
        <w:rPr>
          <w:rFonts w:ascii="Times New Roman" w:hAnsi="Times New Roman" w:cs="Times New Roman"/>
          <w:sz w:val="24"/>
          <w:szCs w:val="24"/>
        </w:rPr>
        <w:t xml:space="preserve">Що необхідно призначити дитині в </w:t>
      </w:r>
      <w:proofErr w:type="gramStart"/>
      <w:r w:rsidR="00CC5E2A" w:rsidRPr="00CC5E2A">
        <w:rPr>
          <w:rFonts w:ascii="Times New Roman" w:hAnsi="Times New Roman" w:cs="Times New Roman"/>
          <w:sz w:val="24"/>
          <w:szCs w:val="24"/>
        </w:rPr>
        <w:t>л</w:t>
      </w:r>
      <w:proofErr w:type="gramEnd"/>
      <w:r w:rsidR="00CC5E2A" w:rsidRPr="00CC5E2A">
        <w:rPr>
          <w:rFonts w:ascii="Times New Roman" w:hAnsi="Times New Roman" w:cs="Times New Roman"/>
          <w:sz w:val="24"/>
          <w:szCs w:val="24"/>
        </w:rPr>
        <w:t>ікуванні?</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Регідрон по 10 мл кожні 10 хвилин</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Промити шлунок</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Внутрішньовенне введення 40% глюкози</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Введення в/</w:t>
      </w:r>
      <w:proofErr w:type="gramStart"/>
      <w:r w:rsidRPr="00CC5E2A">
        <w:rPr>
          <w:rFonts w:ascii="Times New Roman" w:hAnsi="Times New Roman" w:cs="Times New Roman"/>
          <w:sz w:val="24"/>
          <w:szCs w:val="24"/>
        </w:rPr>
        <w:t>м</w:t>
      </w:r>
      <w:proofErr w:type="gramEnd"/>
      <w:r w:rsidRPr="00CC5E2A">
        <w:rPr>
          <w:rFonts w:ascii="Times New Roman" w:hAnsi="Times New Roman" w:cs="Times New Roman"/>
          <w:sz w:val="24"/>
          <w:szCs w:val="24"/>
        </w:rPr>
        <w:t xml:space="preserve"> преднізолону</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В/</w:t>
      </w:r>
      <w:proofErr w:type="gramStart"/>
      <w:r w:rsidRPr="00CC5E2A">
        <w:rPr>
          <w:rFonts w:ascii="Times New Roman" w:hAnsi="Times New Roman" w:cs="Times New Roman"/>
          <w:sz w:val="24"/>
          <w:szCs w:val="24"/>
        </w:rPr>
        <w:t>м</w:t>
      </w:r>
      <w:proofErr w:type="gramEnd"/>
      <w:r w:rsidRPr="00CC5E2A">
        <w:rPr>
          <w:rFonts w:ascii="Times New Roman" w:hAnsi="Times New Roman" w:cs="Times New Roman"/>
          <w:sz w:val="24"/>
          <w:szCs w:val="24"/>
        </w:rPr>
        <w:t xml:space="preserve"> введення ампіоксу</w:t>
      </w:r>
    </w:p>
    <w:p w:rsidR="006D5846" w:rsidRPr="006D5846" w:rsidRDefault="006D5846" w:rsidP="00CC5E2A">
      <w:pPr>
        <w:pStyle w:val="a3"/>
        <w:jc w:val="both"/>
        <w:rPr>
          <w:rFonts w:ascii="Times New Roman" w:hAnsi="Times New Roman" w:cs="Times New Roman"/>
          <w:sz w:val="24"/>
          <w:szCs w:val="24"/>
          <w:lang w:val="uk-UA"/>
        </w:rPr>
      </w:pPr>
    </w:p>
    <w:p w:rsidR="00CC5E2A" w:rsidRPr="00CC5E2A" w:rsidRDefault="006D5846" w:rsidP="00CC5E2A">
      <w:pPr>
        <w:pStyle w:val="a3"/>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uk-UA"/>
        </w:rPr>
        <w:t xml:space="preserve">. </w:t>
      </w:r>
      <w:r w:rsidR="00CC5E2A" w:rsidRPr="00CC5E2A">
        <w:rPr>
          <w:rFonts w:ascii="Times New Roman" w:hAnsi="Times New Roman" w:cs="Times New Roman"/>
          <w:sz w:val="24"/>
          <w:szCs w:val="24"/>
        </w:rPr>
        <w:t xml:space="preserve">В інфекційне відділення ЦРЛ </w:t>
      </w:r>
      <w:proofErr w:type="gramStart"/>
      <w:r w:rsidR="00CC5E2A" w:rsidRPr="00CC5E2A">
        <w:rPr>
          <w:rFonts w:ascii="Times New Roman" w:hAnsi="Times New Roman" w:cs="Times New Roman"/>
          <w:sz w:val="24"/>
          <w:szCs w:val="24"/>
        </w:rPr>
        <w:t>доставлена</w:t>
      </w:r>
      <w:proofErr w:type="gramEnd"/>
      <w:r w:rsidR="00CC5E2A" w:rsidRPr="00CC5E2A">
        <w:rPr>
          <w:rFonts w:ascii="Times New Roman" w:hAnsi="Times New Roman" w:cs="Times New Roman"/>
          <w:sz w:val="24"/>
          <w:szCs w:val="24"/>
        </w:rPr>
        <w:t xml:space="preserve"> дівчинка 5 місяців з ознаками ексикозу ІІ ступеня. Який дефіцит маси </w:t>
      </w:r>
      <w:proofErr w:type="gramStart"/>
      <w:r w:rsidR="00CC5E2A" w:rsidRPr="00CC5E2A">
        <w:rPr>
          <w:rFonts w:ascii="Times New Roman" w:hAnsi="Times New Roman" w:cs="Times New Roman"/>
          <w:sz w:val="24"/>
          <w:szCs w:val="24"/>
        </w:rPr>
        <w:t>тіла</w:t>
      </w:r>
      <w:proofErr w:type="gramEnd"/>
      <w:r w:rsidR="00CC5E2A" w:rsidRPr="00CC5E2A">
        <w:rPr>
          <w:rFonts w:ascii="Times New Roman" w:hAnsi="Times New Roman" w:cs="Times New Roman"/>
          <w:sz w:val="24"/>
          <w:szCs w:val="24"/>
        </w:rPr>
        <w:t xml:space="preserve"> (у %) має дитина?</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1 – 3 %</w:t>
      </w:r>
    </w:p>
    <w:p w:rsidR="006D5846" w:rsidRDefault="006D5846" w:rsidP="00CC5E2A">
      <w:pPr>
        <w:pStyle w:val="a3"/>
        <w:jc w:val="both"/>
        <w:rPr>
          <w:rFonts w:ascii="Times New Roman" w:hAnsi="Times New Roman" w:cs="Times New Roman"/>
          <w:sz w:val="24"/>
          <w:szCs w:val="24"/>
          <w:lang w:val="uk-UA"/>
        </w:rPr>
      </w:pPr>
      <w:r>
        <w:rPr>
          <w:rFonts w:ascii="Times New Roman" w:hAnsi="Times New Roman" w:cs="Times New Roman"/>
          <w:sz w:val="24"/>
          <w:szCs w:val="24"/>
        </w:rPr>
        <w:t>3 – 5 %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11 – 13 %</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14 – 16 %</w:t>
      </w:r>
    </w:p>
    <w:p w:rsidR="006D5846" w:rsidRDefault="008271D4" w:rsidP="00CC5E2A">
      <w:pPr>
        <w:pStyle w:val="a3"/>
        <w:jc w:val="both"/>
        <w:rPr>
          <w:rFonts w:ascii="Times New Roman" w:hAnsi="Times New Roman" w:cs="Times New Roman"/>
          <w:sz w:val="24"/>
          <w:szCs w:val="24"/>
          <w:lang w:val="uk-UA"/>
        </w:rPr>
      </w:pPr>
      <w:r w:rsidRPr="008271D4">
        <w:rPr>
          <w:rFonts w:ascii="Times New Roman" w:hAnsi="Times New Roman" w:cs="Times New Roman"/>
          <w:sz w:val="24"/>
          <w:szCs w:val="24"/>
          <w:lang w:val="uk-UA"/>
        </w:rPr>
        <w:t>6 – 10 %</w:t>
      </w:r>
    </w:p>
    <w:p w:rsidR="008271D4" w:rsidRPr="006D5846" w:rsidRDefault="008271D4" w:rsidP="00CC5E2A">
      <w:pPr>
        <w:pStyle w:val="a3"/>
        <w:jc w:val="both"/>
        <w:rPr>
          <w:rFonts w:ascii="Times New Roman" w:hAnsi="Times New Roman" w:cs="Times New Roman"/>
          <w:sz w:val="24"/>
          <w:szCs w:val="24"/>
          <w:lang w:val="uk-UA"/>
        </w:rPr>
      </w:pPr>
    </w:p>
    <w:p w:rsidR="00CC5E2A" w:rsidRPr="00CC5E2A" w:rsidRDefault="006D5846" w:rsidP="00CC5E2A">
      <w:pPr>
        <w:pStyle w:val="a3"/>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uk-UA"/>
        </w:rPr>
        <w:t xml:space="preserve">. </w:t>
      </w:r>
      <w:r w:rsidR="00CC5E2A" w:rsidRPr="00CC5E2A">
        <w:rPr>
          <w:rFonts w:ascii="Times New Roman" w:hAnsi="Times New Roman" w:cs="Times New Roman"/>
          <w:sz w:val="24"/>
          <w:szCs w:val="24"/>
        </w:rPr>
        <w:t xml:space="preserve">При відвідуванні на дому дитини 7 місяців мати поскаржилася на зригування у дитини, випорожнення </w:t>
      </w:r>
      <w:proofErr w:type="gramStart"/>
      <w:r w:rsidR="00CC5E2A" w:rsidRPr="00CC5E2A">
        <w:rPr>
          <w:rFonts w:ascii="Times New Roman" w:hAnsi="Times New Roman" w:cs="Times New Roman"/>
          <w:sz w:val="24"/>
          <w:szCs w:val="24"/>
        </w:rPr>
        <w:t>р</w:t>
      </w:r>
      <w:proofErr w:type="gramEnd"/>
      <w:r w:rsidR="00CC5E2A" w:rsidRPr="00CC5E2A">
        <w:rPr>
          <w:rFonts w:ascii="Times New Roman" w:hAnsi="Times New Roman" w:cs="Times New Roman"/>
          <w:sz w:val="24"/>
          <w:szCs w:val="24"/>
        </w:rPr>
        <w:t xml:space="preserve">ідкі, з білими грудочками 6 разів на добу. При огляді: температура </w:t>
      </w:r>
      <w:proofErr w:type="gramStart"/>
      <w:r w:rsidR="00CC5E2A" w:rsidRPr="00CC5E2A">
        <w:rPr>
          <w:rFonts w:ascii="Times New Roman" w:hAnsi="Times New Roman" w:cs="Times New Roman"/>
          <w:sz w:val="24"/>
          <w:szCs w:val="24"/>
        </w:rPr>
        <w:t>тіла</w:t>
      </w:r>
      <w:proofErr w:type="gramEnd"/>
      <w:r w:rsidR="00CC5E2A" w:rsidRPr="00CC5E2A">
        <w:rPr>
          <w:rFonts w:ascii="Times New Roman" w:hAnsi="Times New Roman" w:cs="Times New Roman"/>
          <w:sz w:val="24"/>
          <w:szCs w:val="24"/>
        </w:rPr>
        <w:t xml:space="preserve"> 36,6</w:t>
      </w:r>
      <w:r w:rsidR="00CC5E2A" w:rsidRPr="00CC5E2A">
        <w:rPr>
          <w:rFonts w:ascii="Times New Roman" w:hAnsi="Times New Roman" w:cs="Times New Roman"/>
          <w:sz w:val="24"/>
          <w:szCs w:val="24"/>
          <w:vertAlign w:val="superscript"/>
        </w:rPr>
        <w:t>о</w:t>
      </w:r>
      <w:r w:rsidR="00CC5E2A" w:rsidRPr="00CC5E2A">
        <w:rPr>
          <w:rFonts w:ascii="Times New Roman" w:hAnsi="Times New Roman" w:cs="Times New Roman"/>
          <w:sz w:val="24"/>
          <w:szCs w:val="24"/>
        </w:rPr>
        <w:t>С, язик сухий з білим нальотом. Що з дитиною?</w:t>
      </w:r>
    </w:p>
    <w:p w:rsidR="0094170E" w:rsidRDefault="006D5846" w:rsidP="00CC5E2A">
      <w:pPr>
        <w:pStyle w:val="a3"/>
        <w:jc w:val="both"/>
        <w:rPr>
          <w:lang w:val="uk-UA"/>
        </w:rPr>
      </w:pPr>
      <w:r>
        <w:rPr>
          <w:rFonts w:ascii="Times New Roman" w:hAnsi="Times New Roman" w:cs="Times New Roman"/>
          <w:sz w:val="24"/>
          <w:szCs w:val="24"/>
        </w:rPr>
        <w:t>Сальмонельоз</w:t>
      </w:r>
      <w:r w:rsidR="0094170E" w:rsidRPr="0094170E">
        <w:t xml:space="preserve"> </w:t>
      </w:r>
    </w:p>
    <w:p w:rsidR="006D5846" w:rsidRDefault="0094170E" w:rsidP="00CC5E2A">
      <w:pPr>
        <w:pStyle w:val="a3"/>
        <w:jc w:val="both"/>
        <w:rPr>
          <w:rFonts w:ascii="Times New Roman" w:hAnsi="Times New Roman" w:cs="Times New Roman"/>
          <w:sz w:val="24"/>
          <w:szCs w:val="24"/>
          <w:lang w:val="uk-UA"/>
        </w:rPr>
      </w:pPr>
      <w:r w:rsidRPr="0094170E">
        <w:rPr>
          <w:rFonts w:ascii="Times New Roman" w:hAnsi="Times New Roman" w:cs="Times New Roman"/>
          <w:sz w:val="24"/>
          <w:szCs w:val="24"/>
        </w:rPr>
        <w:lastRenderedPageBreak/>
        <w:t>Гострий розлад травлення функціонального походження</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Гіпокальціємічний синдром</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Кишковий токсикоз</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Дизентерія</w:t>
      </w:r>
    </w:p>
    <w:p w:rsidR="006D5846" w:rsidRPr="006D5846" w:rsidRDefault="006D5846" w:rsidP="00CC5E2A">
      <w:pPr>
        <w:pStyle w:val="a3"/>
        <w:jc w:val="both"/>
        <w:rPr>
          <w:rFonts w:ascii="Times New Roman" w:hAnsi="Times New Roman" w:cs="Times New Roman"/>
          <w:sz w:val="24"/>
          <w:szCs w:val="24"/>
          <w:lang w:val="uk-UA"/>
        </w:rPr>
      </w:pPr>
    </w:p>
    <w:p w:rsidR="00CC5E2A" w:rsidRPr="00CC5E2A" w:rsidRDefault="006D5846" w:rsidP="00CC5E2A">
      <w:pPr>
        <w:pStyle w:val="a3"/>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uk-UA"/>
        </w:rPr>
        <w:t xml:space="preserve">. </w:t>
      </w:r>
      <w:r w:rsidR="00CC5E2A" w:rsidRPr="00CC5E2A">
        <w:rPr>
          <w:rFonts w:ascii="Times New Roman" w:hAnsi="Times New Roman" w:cs="Times New Roman"/>
          <w:sz w:val="24"/>
          <w:szCs w:val="24"/>
        </w:rPr>
        <w:t xml:space="preserve">Дівчинка 2 років захворіла декілька годин тому. З’явилася загальна слабкість, </w:t>
      </w:r>
      <w:proofErr w:type="gramStart"/>
      <w:r w:rsidR="00CC5E2A" w:rsidRPr="00CC5E2A">
        <w:rPr>
          <w:rFonts w:ascii="Times New Roman" w:hAnsi="Times New Roman" w:cs="Times New Roman"/>
          <w:sz w:val="24"/>
          <w:szCs w:val="24"/>
        </w:rPr>
        <w:t>п</w:t>
      </w:r>
      <w:proofErr w:type="gramEnd"/>
      <w:r w:rsidR="00CC5E2A" w:rsidRPr="00CC5E2A">
        <w:rPr>
          <w:rFonts w:ascii="Times New Roman" w:hAnsi="Times New Roman" w:cs="Times New Roman"/>
          <w:sz w:val="24"/>
          <w:szCs w:val="24"/>
        </w:rPr>
        <w:t>ідвищення температури тіла до 38,2</w:t>
      </w:r>
      <w:r w:rsidR="00CC5E2A" w:rsidRPr="00CC5E2A">
        <w:rPr>
          <w:rFonts w:ascii="Times New Roman" w:hAnsi="Times New Roman" w:cs="Times New Roman"/>
          <w:sz w:val="24"/>
          <w:szCs w:val="24"/>
          <w:vertAlign w:val="superscript"/>
        </w:rPr>
        <w:t>о</w:t>
      </w:r>
      <w:r w:rsidR="00CC5E2A" w:rsidRPr="00CC5E2A">
        <w:rPr>
          <w:rFonts w:ascii="Times New Roman" w:hAnsi="Times New Roman" w:cs="Times New Roman"/>
          <w:sz w:val="24"/>
          <w:szCs w:val="24"/>
        </w:rPr>
        <w:t xml:space="preserve">С, біль у животі, нудота, блювання 2 рази. Випорожнення надмірні, </w:t>
      </w:r>
      <w:proofErr w:type="gramStart"/>
      <w:r w:rsidR="00CC5E2A" w:rsidRPr="00CC5E2A">
        <w:rPr>
          <w:rFonts w:ascii="Times New Roman" w:hAnsi="Times New Roman" w:cs="Times New Roman"/>
          <w:sz w:val="24"/>
          <w:szCs w:val="24"/>
        </w:rPr>
        <w:t>п</w:t>
      </w:r>
      <w:proofErr w:type="gramEnd"/>
      <w:r w:rsidR="00CC5E2A" w:rsidRPr="00CC5E2A">
        <w:rPr>
          <w:rFonts w:ascii="Times New Roman" w:hAnsi="Times New Roman" w:cs="Times New Roman"/>
          <w:sz w:val="24"/>
          <w:szCs w:val="24"/>
        </w:rPr>
        <w:t xml:space="preserve">інисті, містять велику кількість слизу, зеленого кольору. Які зміни в загальному стані слід очікувати протягом перших 3-х </w:t>
      </w:r>
      <w:proofErr w:type="gramStart"/>
      <w:r w:rsidR="00CC5E2A" w:rsidRPr="00CC5E2A">
        <w:rPr>
          <w:rFonts w:ascii="Times New Roman" w:hAnsi="Times New Roman" w:cs="Times New Roman"/>
          <w:sz w:val="24"/>
          <w:szCs w:val="24"/>
        </w:rPr>
        <w:t>діб</w:t>
      </w:r>
      <w:proofErr w:type="gramEnd"/>
      <w:r w:rsidR="00CC5E2A" w:rsidRPr="00CC5E2A">
        <w:rPr>
          <w:rFonts w:ascii="Times New Roman" w:hAnsi="Times New Roman" w:cs="Times New Roman"/>
          <w:sz w:val="24"/>
          <w:szCs w:val="24"/>
        </w:rPr>
        <w:t>?</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Анемія</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Гостра ниркова недостатність</w:t>
      </w:r>
    </w:p>
    <w:p w:rsidR="0094170E" w:rsidRDefault="00CC5E2A" w:rsidP="00CC5E2A">
      <w:pPr>
        <w:pStyle w:val="a3"/>
        <w:jc w:val="both"/>
        <w:rPr>
          <w:lang w:val="uk-UA"/>
        </w:rPr>
      </w:pPr>
      <w:r w:rsidRPr="00CC5E2A">
        <w:rPr>
          <w:rFonts w:ascii="Times New Roman" w:hAnsi="Times New Roman" w:cs="Times New Roman"/>
          <w:sz w:val="24"/>
          <w:szCs w:val="24"/>
        </w:rPr>
        <w:t>Панкреопатія</w:t>
      </w:r>
      <w:r w:rsidR="0094170E" w:rsidRPr="0094170E">
        <w:t xml:space="preserve"> </w:t>
      </w:r>
    </w:p>
    <w:p w:rsidR="00CC5E2A" w:rsidRPr="00CC5E2A" w:rsidRDefault="0094170E" w:rsidP="00CC5E2A">
      <w:pPr>
        <w:pStyle w:val="a3"/>
        <w:jc w:val="both"/>
        <w:rPr>
          <w:rFonts w:ascii="Times New Roman" w:hAnsi="Times New Roman" w:cs="Times New Roman"/>
          <w:sz w:val="24"/>
          <w:szCs w:val="24"/>
        </w:rPr>
      </w:pPr>
      <w:r w:rsidRPr="0094170E">
        <w:rPr>
          <w:rFonts w:ascii="Times New Roman" w:hAnsi="Times New Roman" w:cs="Times New Roman"/>
          <w:sz w:val="24"/>
          <w:szCs w:val="24"/>
        </w:rPr>
        <w:t>Токсикоз з ексикозом</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Інфекційно-токсичний шок</w:t>
      </w:r>
    </w:p>
    <w:p w:rsidR="006D5846" w:rsidRPr="006D5846" w:rsidRDefault="006D5846" w:rsidP="00CC5E2A">
      <w:pPr>
        <w:pStyle w:val="a3"/>
        <w:jc w:val="both"/>
        <w:rPr>
          <w:rFonts w:ascii="Times New Roman" w:hAnsi="Times New Roman" w:cs="Times New Roman"/>
          <w:sz w:val="24"/>
          <w:szCs w:val="24"/>
          <w:lang w:val="uk-UA"/>
        </w:rPr>
      </w:pPr>
    </w:p>
    <w:p w:rsidR="00CC5E2A" w:rsidRPr="00CC5E2A" w:rsidRDefault="006D5846" w:rsidP="00CC5E2A">
      <w:pPr>
        <w:pStyle w:val="a3"/>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uk-UA"/>
        </w:rPr>
        <w:t xml:space="preserve">. </w:t>
      </w:r>
      <w:r w:rsidR="00CC5E2A" w:rsidRPr="00CC5E2A">
        <w:rPr>
          <w:rFonts w:ascii="Times New Roman" w:hAnsi="Times New Roman" w:cs="Times New Roman"/>
          <w:sz w:val="24"/>
          <w:szCs w:val="24"/>
        </w:rPr>
        <w:t xml:space="preserve">У дитини 7 років спостерігаються явища метеоризму, незначний біль у животі, послаблення </w:t>
      </w:r>
      <w:proofErr w:type="gramStart"/>
      <w:r w:rsidR="00CC5E2A" w:rsidRPr="00CC5E2A">
        <w:rPr>
          <w:rFonts w:ascii="Times New Roman" w:hAnsi="Times New Roman" w:cs="Times New Roman"/>
          <w:sz w:val="24"/>
          <w:szCs w:val="24"/>
        </w:rPr>
        <w:t>ст</w:t>
      </w:r>
      <w:proofErr w:type="gramEnd"/>
      <w:r w:rsidR="00CC5E2A" w:rsidRPr="00CC5E2A">
        <w:rPr>
          <w:rFonts w:ascii="Times New Roman" w:hAnsi="Times New Roman" w:cs="Times New Roman"/>
          <w:sz w:val="24"/>
          <w:szCs w:val="24"/>
        </w:rPr>
        <w:t>ільця, інколи нудота. Для відновлення нормального біоценозу кишківника важливо застосувати:</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Пентоксил</w:t>
      </w:r>
    </w:p>
    <w:p w:rsidR="00CC5E2A" w:rsidRPr="00CC5E2A" w:rsidRDefault="00CC5E2A" w:rsidP="00CC5E2A">
      <w:pPr>
        <w:pStyle w:val="a3"/>
        <w:jc w:val="both"/>
        <w:rPr>
          <w:rFonts w:ascii="Times New Roman" w:hAnsi="Times New Roman" w:cs="Times New Roman"/>
          <w:sz w:val="24"/>
          <w:szCs w:val="24"/>
        </w:rPr>
      </w:pPr>
      <w:proofErr w:type="gramStart"/>
      <w:r w:rsidRPr="00CC5E2A">
        <w:rPr>
          <w:rFonts w:ascii="Times New Roman" w:hAnsi="Times New Roman" w:cs="Times New Roman"/>
          <w:sz w:val="24"/>
          <w:szCs w:val="24"/>
        </w:rPr>
        <w:t>Тіам</w:t>
      </w:r>
      <w:proofErr w:type="gramEnd"/>
      <w:r w:rsidRPr="00CC5E2A">
        <w:rPr>
          <w:rFonts w:ascii="Times New Roman" w:hAnsi="Times New Roman" w:cs="Times New Roman"/>
          <w:sz w:val="24"/>
          <w:szCs w:val="24"/>
        </w:rPr>
        <w:t>ін</w:t>
      </w:r>
    </w:p>
    <w:p w:rsidR="0094170E" w:rsidRDefault="00CC5E2A" w:rsidP="00CC5E2A">
      <w:pPr>
        <w:pStyle w:val="a3"/>
        <w:jc w:val="both"/>
        <w:rPr>
          <w:lang w:val="uk-UA"/>
        </w:rPr>
      </w:pPr>
      <w:r w:rsidRPr="00CC5E2A">
        <w:rPr>
          <w:rFonts w:ascii="Times New Roman" w:hAnsi="Times New Roman" w:cs="Times New Roman"/>
          <w:sz w:val="24"/>
          <w:szCs w:val="24"/>
        </w:rPr>
        <w:t>Панкреатин</w:t>
      </w:r>
      <w:r w:rsidR="0094170E" w:rsidRPr="0094170E">
        <w:t xml:space="preserve"> </w:t>
      </w:r>
    </w:p>
    <w:p w:rsidR="00CC5E2A" w:rsidRPr="00CC5E2A" w:rsidRDefault="0094170E" w:rsidP="00CC5E2A">
      <w:pPr>
        <w:pStyle w:val="a3"/>
        <w:jc w:val="both"/>
        <w:rPr>
          <w:rFonts w:ascii="Times New Roman" w:hAnsi="Times New Roman" w:cs="Times New Roman"/>
          <w:sz w:val="24"/>
          <w:szCs w:val="24"/>
        </w:rPr>
      </w:pPr>
      <w:r w:rsidRPr="0094170E">
        <w:rPr>
          <w:rFonts w:ascii="Times New Roman" w:hAnsi="Times New Roman" w:cs="Times New Roman"/>
          <w:sz w:val="24"/>
          <w:szCs w:val="24"/>
        </w:rPr>
        <w:t>Біф</w:t>
      </w:r>
      <w:proofErr w:type="gramStart"/>
      <w:r w:rsidRPr="0094170E">
        <w:rPr>
          <w:rFonts w:ascii="Times New Roman" w:hAnsi="Times New Roman" w:cs="Times New Roman"/>
          <w:sz w:val="24"/>
          <w:szCs w:val="24"/>
        </w:rPr>
        <w:t>і-</w:t>
      </w:r>
      <w:proofErr w:type="gramEnd"/>
      <w:r w:rsidRPr="0094170E">
        <w:rPr>
          <w:rFonts w:ascii="Times New Roman" w:hAnsi="Times New Roman" w:cs="Times New Roman"/>
          <w:sz w:val="24"/>
          <w:szCs w:val="24"/>
        </w:rPr>
        <w:t>форм</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Карсил</w:t>
      </w:r>
    </w:p>
    <w:p w:rsidR="00807E52" w:rsidRPr="00807E52" w:rsidRDefault="00807E52" w:rsidP="00CC5E2A">
      <w:pPr>
        <w:pStyle w:val="a3"/>
        <w:jc w:val="both"/>
        <w:rPr>
          <w:rFonts w:ascii="Times New Roman" w:hAnsi="Times New Roman" w:cs="Times New Roman"/>
          <w:sz w:val="24"/>
          <w:szCs w:val="24"/>
          <w:lang w:val="uk-UA"/>
        </w:rPr>
      </w:pPr>
    </w:p>
    <w:p w:rsidR="00CC5E2A" w:rsidRPr="00CC5E2A" w:rsidRDefault="00807E52" w:rsidP="00CC5E2A">
      <w:pPr>
        <w:pStyle w:val="a3"/>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uk-UA"/>
        </w:rPr>
        <w:t xml:space="preserve">. </w:t>
      </w:r>
      <w:r w:rsidR="00CC5E2A" w:rsidRPr="00CC5E2A">
        <w:rPr>
          <w:rFonts w:ascii="Times New Roman" w:hAnsi="Times New Roman" w:cs="Times New Roman"/>
          <w:sz w:val="24"/>
          <w:szCs w:val="24"/>
        </w:rPr>
        <w:t xml:space="preserve">При огляді дитини віком 4 міс. виникла </w:t>
      </w:r>
      <w:proofErr w:type="gramStart"/>
      <w:r w:rsidR="00CC5E2A" w:rsidRPr="00CC5E2A">
        <w:rPr>
          <w:rFonts w:ascii="Times New Roman" w:hAnsi="Times New Roman" w:cs="Times New Roman"/>
          <w:sz w:val="24"/>
          <w:szCs w:val="24"/>
        </w:rPr>
        <w:t>п</w:t>
      </w:r>
      <w:proofErr w:type="gramEnd"/>
      <w:r w:rsidR="00CC5E2A" w:rsidRPr="00CC5E2A">
        <w:rPr>
          <w:rFonts w:ascii="Times New Roman" w:hAnsi="Times New Roman" w:cs="Times New Roman"/>
          <w:sz w:val="24"/>
          <w:szCs w:val="24"/>
        </w:rPr>
        <w:t>ідозра на дисбактеріоз. Яке обстеження потрібно провести для підтвердження даного діагнозу?</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Бактеріологічне</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Біохі</w:t>
      </w:r>
      <w:proofErr w:type="gramStart"/>
      <w:r w:rsidRPr="00CC5E2A">
        <w:rPr>
          <w:rFonts w:ascii="Times New Roman" w:hAnsi="Times New Roman" w:cs="Times New Roman"/>
          <w:sz w:val="24"/>
          <w:szCs w:val="24"/>
        </w:rPr>
        <w:t>м</w:t>
      </w:r>
      <w:proofErr w:type="gramEnd"/>
      <w:r w:rsidRPr="00CC5E2A">
        <w:rPr>
          <w:rFonts w:ascii="Times New Roman" w:hAnsi="Times New Roman" w:cs="Times New Roman"/>
          <w:sz w:val="24"/>
          <w:szCs w:val="24"/>
        </w:rPr>
        <w:t>ічне</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Серологічне</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Імунологічне</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Вірусологічне</w:t>
      </w:r>
    </w:p>
    <w:p w:rsidR="00807E52" w:rsidRPr="00807E52" w:rsidRDefault="00807E52" w:rsidP="00CC5E2A">
      <w:pPr>
        <w:pStyle w:val="a3"/>
        <w:jc w:val="both"/>
        <w:rPr>
          <w:rFonts w:ascii="Times New Roman" w:hAnsi="Times New Roman" w:cs="Times New Roman"/>
          <w:sz w:val="24"/>
          <w:szCs w:val="24"/>
          <w:lang w:val="uk-UA"/>
        </w:rPr>
      </w:pPr>
    </w:p>
    <w:p w:rsidR="00CC5E2A" w:rsidRPr="00CC5E2A" w:rsidRDefault="00807E52" w:rsidP="00CC5E2A">
      <w:pPr>
        <w:pStyle w:val="a3"/>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lang w:val="uk-UA"/>
        </w:rPr>
        <w:t>.</w:t>
      </w:r>
      <w:r w:rsidR="00CC5E2A" w:rsidRPr="00CC5E2A">
        <w:rPr>
          <w:rFonts w:ascii="Times New Roman" w:hAnsi="Times New Roman" w:cs="Times New Roman"/>
          <w:sz w:val="24"/>
          <w:szCs w:val="24"/>
        </w:rPr>
        <w:t xml:space="preserve">До фельдшера ФАПу звернулася мати з 6 місячною дитиною. Скарги: на часте блювання, </w:t>
      </w:r>
      <w:proofErr w:type="gramStart"/>
      <w:r w:rsidR="00CC5E2A" w:rsidRPr="00CC5E2A">
        <w:rPr>
          <w:rFonts w:ascii="Times New Roman" w:hAnsi="Times New Roman" w:cs="Times New Roman"/>
          <w:sz w:val="24"/>
          <w:szCs w:val="24"/>
        </w:rPr>
        <w:t>р</w:t>
      </w:r>
      <w:proofErr w:type="gramEnd"/>
      <w:r w:rsidR="00CC5E2A" w:rsidRPr="00CC5E2A">
        <w:rPr>
          <w:rFonts w:ascii="Times New Roman" w:hAnsi="Times New Roman" w:cs="Times New Roman"/>
          <w:sz w:val="24"/>
          <w:szCs w:val="24"/>
        </w:rPr>
        <w:t>ідкі випорожнення до 15 разів на добу. Дитина млява, стан важкий, риси обличчя загострені, шкіра суха, велике тім’ячко запада</w:t>
      </w:r>
      <w:proofErr w:type="gramStart"/>
      <w:r w:rsidR="00CC5E2A" w:rsidRPr="00CC5E2A">
        <w:rPr>
          <w:rFonts w:ascii="Times New Roman" w:hAnsi="Times New Roman" w:cs="Times New Roman"/>
          <w:sz w:val="24"/>
          <w:szCs w:val="24"/>
        </w:rPr>
        <w:t>є.</w:t>
      </w:r>
      <w:proofErr w:type="gramEnd"/>
      <w:r w:rsidR="00CC5E2A" w:rsidRPr="00CC5E2A">
        <w:rPr>
          <w:rFonts w:ascii="Times New Roman" w:hAnsi="Times New Roman" w:cs="Times New Roman"/>
          <w:sz w:val="24"/>
          <w:szCs w:val="24"/>
        </w:rPr>
        <w:t xml:space="preserve"> Дефіцит маси тіла від початкової – 9%. Для якого захворювання характерні дані симптоми?</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Спазмофілія</w:t>
      </w:r>
    </w:p>
    <w:p w:rsidR="0094170E" w:rsidRDefault="00CC5E2A" w:rsidP="00CC5E2A">
      <w:pPr>
        <w:pStyle w:val="a3"/>
        <w:jc w:val="both"/>
        <w:rPr>
          <w:lang w:val="uk-UA"/>
        </w:rPr>
      </w:pPr>
      <w:r w:rsidRPr="00CC5E2A">
        <w:rPr>
          <w:rFonts w:ascii="Times New Roman" w:hAnsi="Times New Roman" w:cs="Times New Roman"/>
          <w:sz w:val="24"/>
          <w:szCs w:val="24"/>
        </w:rPr>
        <w:t>Гіпотрофія</w:t>
      </w:r>
      <w:r w:rsidR="0094170E" w:rsidRPr="0094170E">
        <w:t xml:space="preserve"> </w:t>
      </w:r>
    </w:p>
    <w:p w:rsidR="00CC5E2A" w:rsidRPr="00CC5E2A" w:rsidRDefault="0094170E" w:rsidP="00CC5E2A">
      <w:pPr>
        <w:pStyle w:val="a3"/>
        <w:jc w:val="both"/>
        <w:rPr>
          <w:rFonts w:ascii="Times New Roman" w:hAnsi="Times New Roman" w:cs="Times New Roman"/>
          <w:sz w:val="24"/>
          <w:szCs w:val="24"/>
        </w:rPr>
      </w:pPr>
      <w:r w:rsidRPr="0094170E">
        <w:rPr>
          <w:rFonts w:ascii="Times New Roman" w:hAnsi="Times New Roman" w:cs="Times New Roman"/>
          <w:sz w:val="24"/>
          <w:szCs w:val="24"/>
        </w:rPr>
        <w:t>Кишковий токсикоз з ексикозом</w:t>
      </w:r>
    </w:p>
    <w:p w:rsidR="00CC5E2A" w:rsidRPr="00CC5E2A" w:rsidRDefault="00CC5E2A" w:rsidP="00CC5E2A">
      <w:pPr>
        <w:pStyle w:val="a3"/>
        <w:jc w:val="both"/>
        <w:rPr>
          <w:rFonts w:ascii="Times New Roman" w:hAnsi="Times New Roman" w:cs="Times New Roman"/>
          <w:sz w:val="24"/>
          <w:szCs w:val="24"/>
        </w:rPr>
      </w:pPr>
      <w:proofErr w:type="gramStart"/>
      <w:r w:rsidRPr="00CC5E2A">
        <w:rPr>
          <w:rFonts w:ascii="Times New Roman" w:hAnsi="Times New Roman" w:cs="Times New Roman"/>
          <w:sz w:val="24"/>
          <w:szCs w:val="24"/>
        </w:rPr>
        <w:t>П</w:t>
      </w:r>
      <w:proofErr w:type="gramEnd"/>
      <w:r w:rsidRPr="00CC5E2A">
        <w:rPr>
          <w:rFonts w:ascii="Times New Roman" w:hAnsi="Times New Roman" w:cs="Times New Roman"/>
          <w:sz w:val="24"/>
          <w:szCs w:val="24"/>
        </w:rPr>
        <w:t>ілороспазм</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Гіперглікемічна кома</w:t>
      </w:r>
    </w:p>
    <w:p w:rsidR="00807E52" w:rsidRPr="00807E52" w:rsidRDefault="00807E52" w:rsidP="00CC5E2A">
      <w:pPr>
        <w:pStyle w:val="a3"/>
        <w:jc w:val="both"/>
        <w:rPr>
          <w:rFonts w:ascii="Times New Roman" w:hAnsi="Times New Roman" w:cs="Times New Roman"/>
          <w:sz w:val="24"/>
          <w:szCs w:val="24"/>
          <w:lang w:val="uk-UA"/>
        </w:rPr>
      </w:pPr>
    </w:p>
    <w:p w:rsidR="00CC5E2A" w:rsidRPr="00CC5E2A" w:rsidRDefault="00807E52" w:rsidP="00CC5E2A">
      <w:pPr>
        <w:pStyle w:val="a3"/>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uk-UA"/>
        </w:rPr>
        <w:t xml:space="preserve">. </w:t>
      </w:r>
      <w:r w:rsidR="00CC5E2A" w:rsidRPr="00CC5E2A">
        <w:rPr>
          <w:rFonts w:ascii="Times New Roman" w:hAnsi="Times New Roman" w:cs="Times New Roman"/>
          <w:sz w:val="24"/>
          <w:szCs w:val="24"/>
        </w:rPr>
        <w:t xml:space="preserve">Дитині 6 міс. мати дала 50г. овочевого пюре. Через 1 год. дитина стала неспокійною, з’явилося зригування, </w:t>
      </w:r>
      <w:proofErr w:type="gramStart"/>
      <w:r w:rsidR="00CC5E2A" w:rsidRPr="00CC5E2A">
        <w:rPr>
          <w:rFonts w:ascii="Times New Roman" w:hAnsi="Times New Roman" w:cs="Times New Roman"/>
          <w:sz w:val="24"/>
          <w:szCs w:val="24"/>
        </w:rPr>
        <w:t>р</w:t>
      </w:r>
      <w:proofErr w:type="gramEnd"/>
      <w:r w:rsidR="00CC5E2A" w:rsidRPr="00CC5E2A">
        <w:rPr>
          <w:rFonts w:ascii="Times New Roman" w:hAnsi="Times New Roman" w:cs="Times New Roman"/>
          <w:sz w:val="24"/>
          <w:szCs w:val="24"/>
        </w:rPr>
        <w:t>ідкі випорожнення 6 разів на день, температура тіла 36,80С. Яке захворювання повинен запідозрити фельдшер?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Токсичний гастроентерит (токсична диспепсія)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Ексудативно-катаральний діатез </w:t>
      </w:r>
    </w:p>
    <w:p w:rsidR="0094170E" w:rsidRDefault="00CC5E2A" w:rsidP="00CC5E2A">
      <w:pPr>
        <w:pStyle w:val="a3"/>
        <w:jc w:val="both"/>
        <w:rPr>
          <w:lang w:val="uk-UA"/>
        </w:rPr>
      </w:pPr>
      <w:r w:rsidRPr="00CC5E2A">
        <w:rPr>
          <w:rFonts w:ascii="Times New Roman" w:hAnsi="Times New Roman" w:cs="Times New Roman"/>
          <w:sz w:val="24"/>
          <w:szCs w:val="24"/>
        </w:rPr>
        <w:t>Гіпотрофія ІІ</w:t>
      </w:r>
      <w:proofErr w:type="gramStart"/>
      <w:r w:rsidRPr="00CC5E2A">
        <w:rPr>
          <w:rFonts w:ascii="Times New Roman" w:hAnsi="Times New Roman" w:cs="Times New Roman"/>
          <w:sz w:val="24"/>
          <w:szCs w:val="24"/>
        </w:rPr>
        <w:t>І-</w:t>
      </w:r>
      <w:proofErr w:type="gramEnd"/>
      <w:r w:rsidRPr="00CC5E2A">
        <w:rPr>
          <w:rFonts w:ascii="Times New Roman" w:hAnsi="Times New Roman" w:cs="Times New Roman"/>
          <w:sz w:val="24"/>
          <w:szCs w:val="24"/>
        </w:rPr>
        <w:t>го ступеня</w:t>
      </w:r>
      <w:r w:rsidR="0094170E" w:rsidRPr="0094170E">
        <w:t xml:space="preserve"> </w:t>
      </w:r>
    </w:p>
    <w:p w:rsidR="00CC5E2A" w:rsidRPr="00CC5E2A" w:rsidRDefault="0094170E" w:rsidP="00CC5E2A">
      <w:pPr>
        <w:pStyle w:val="a3"/>
        <w:jc w:val="both"/>
        <w:rPr>
          <w:rFonts w:ascii="Times New Roman" w:hAnsi="Times New Roman" w:cs="Times New Roman"/>
          <w:sz w:val="24"/>
          <w:szCs w:val="24"/>
        </w:rPr>
      </w:pPr>
      <w:r w:rsidRPr="0094170E">
        <w:rPr>
          <w:rFonts w:ascii="Times New Roman" w:hAnsi="Times New Roman" w:cs="Times New Roman"/>
          <w:sz w:val="24"/>
          <w:szCs w:val="24"/>
        </w:rPr>
        <w:t>Простий гастроентерит (проста диспепсія)</w:t>
      </w:r>
      <w:r w:rsidR="00CC5E2A" w:rsidRPr="00CC5E2A">
        <w:rPr>
          <w:rFonts w:ascii="Times New Roman" w:hAnsi="Times New Roman" w:cs="Times New Roman"/>
          <w:sz w:val="24"/>
          <w:szCs w:val="24"/>
        </w:rPr>
        <w:t> </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Кишкова інфекція </w:t>
      </w:r>
    </w:p>
    <w:p w:rsidR="00807E52" w:rsidRPr="00807E52" w:rsidRDefault="00807E52" w:rsidP="00CC5E2A">
      <w:pPr>
        <w:pStyle w:val="a3"/>
        <w:jc w:val="both"/>
        <w:rPr>
          <w:rFonts w:ascii="Times New Roman" w:hAnsi="Times New Roman" w:cs="Times New Roman"/>
          <w:sz w:val="24"/>
          <w:szCs w:val="24"/>
          <w:lang w:val="uk-UA"/>
        </w:rPr>
      </w:pPr>
    </w:p>
    <w:p w:rsidR="00CC5E2A" w:rsidRPr="00CC5E2A" w:rsidRDefault="00807E52" w:rsidP="00CC5E2A">
      <w:pPr>
        <w:pStyle w:val="a3"/>
        <w:jc w:val="both"/>
        <w:rPr>
          <w:rFonts w:ascii="Times New Roman" w:hAnsi="Times New Roman" w:cs="Times New Roman"/>
          <w:sz w:val="24"/>
          <w:szCs w:val="24"/>
        </w:rPr>
      </w:pPr>
      <w:r>
        <w:rPr>
          <w:rFonts w:ascii="Times New Roman" w:hAnsi="Times New Roman" w:cs="Times New Roman"/>
          <w:sz w:val="24"/>
          <w:szCs w:val="24"/>
        </w:rPr>
        <w:lastRenderedPageBreak/>
        <w:t>9</w:t>
      </w:r>
      <w:r>
        <w:rPr>
          <w:rFonts w:ascii="Times New Roman" w:hAnsi="Times New Roman" w:cs="Times New Roman"/>
          <w:sz w:val="24"/>
          <w:szCs w:val="24"/>
          <w:lang w:val="uk-UA"/>
        </w:rPr>
        <w:t xml:space="preserve">. </w:t>
      </w:r>
      <w:r w:rsidR="00CC5E2A" w:rsidRPr="00CC5E2A">
        <w:rPr>
          <w:rFonts w:ascii="Times New Roman" w:hAnsi="Times New Roman" w:cs="Times New Roman"/>
          <w:sz w:val="24"/>
          <w:szCs w:val="24"/>
        </w:rPr>
        <w:t>У дитини 6-ти міс. фельдшером діагностовано просту диспепсію. Які з лікарських середників слід призначити для покращення стану?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Ферментні препарати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Антибіотики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Знеболюючі середники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Полі</w:t>
      </w:r>
      <w:proofErr w:type="gramStart"/>
      <w:r w:rsidRPr="00CC5E2A">
        <w:rPr>
          <w:rFonts w:ascii="Times New Roman" w:hAnsi="Times New Roman" w:cs="Times New Roman"/>
          <w:sz w:val="24"/>
          <w:szCs w:val="24"/>
        </w:rPr>
        <w:t>в</w:t>
      </w:r>
      <w:proofErr w:type="gramEnd"/>
      <w:r w:rsidRPr="00CC5E2A">
        <w:rPr>
          <w:rFonts w:ascii="Times New Roman" w:hAnsi="Times New Roman" w:cs="Times New Roman"/>
          <w:sz w:val="24"/>
          <w:szCs w:val="24"/>
        </w:rPr>
        <w:t>ітамінні препарати</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Антигістамінні преперати </w:t>
      </w:r>
    </w:p>
    <w:p w:rsidR="00CC5E2A" w:rsidRPr="00CC5E2A" w:rsidRDefault="00CC5E2A" w:rsidP="00CC5E2A">
      <w:pPr>
        <w:pStyle w:val="a3"/>
        <w:jc w:val="both"/>
        <w:rPr>
          <w:rFonts w:ascii="Times New Roman" w:hAnsi="Times New Roman" w:cs="Times New Roman"/>
          <w:sz w:val="24"/>
          <w:szCs w:val="24"/>
        </w:rPr>
      </w:pPr>
    </w:p>
    <w:p w:rsidR="00CC5E2A" w:rsidRPr="00CC5E2A" w:rsidRDefault="00807E52" w:rsidP="00CC5E2A">
      <w:pPr>
        <w:pStyle w:val="a3"/>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lang w:val="uk-UA"/>
        </w:rPr>
        <w:t xml:space="preserve">. </w:t>
      </w:r>
      <w:r w:rsidR="00CC5E2A" w:rsidRPr="00CC5E2A">
        <w:rPr>
          <w:rFonts w:ascii="Times New Roman" w:hAnsi="Times New Roman" w:cs="Times New Roman"/>
          <w:sz w:val="24"/>
          <w:szCs w:val="24"/>
        </w:rPr>
        <w:t>До фельдшера ФАПу з вернулась мама немовляти 6 місяців зі скаргами: кволість, часті блювання, випорожнення понад 15 разів на добу, зменшена кількість сечі. При огляді</w:t>
      </w:r>
      <w:proofErr w:type="gramStart"/>
      <w:r w:rsidR="00CC5E2A" w:rsidRPr="00CC5E2A">
        <w:rPr>
          <w:rFonts w:ascii="Times New Roman" w:hAnsi="Times New Roman" w:cs="Times New Roman"/>
          <w:sz w:val="24"/>
          <w:szCs w:val="24"/>
        </w:rPr>
        <w:t>:ш</w:t>
      </w:r>
      <w:proofErr w:type="gramEnd"/>
      <w:r w:rsidR="00CC5E2A" w:rsidRPr="00CC5E2A">
        <w:rPr>
          <w:rFonts w:ascii="Times New Roman" w:hAnsi="Times New Roman" w:cs="Times New Roman"/>
          <w:sz w:val="24"/>
          <w:szCs w:val="24"/>
        </w:rPr>
        <w:t>кіра суха, тім’ячко запале, t- 38,5 С. Який найбільш імовірний діагноз?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Гіперглікемічна кома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Ентеробіоз  </w:t>
      </w:r>
    </w:p>
    <w:p w:rsidR="00CC5E2A" w:rsidRPr="00CC5E2A" w:rsidRDefault="00CC5E2A" w:rsidP="00CC5E2A">
      <w:pPr>
        <w:pStyle w:val="a3"/>
        <w:jc w:val="both"/>
        <w:rPr>
          <w:rFonts w:ascii="Times New Roman" w:hAnsi="Times New Roman" w:cs="Times New Roman"/>
          <w:sz w:val="24"/>
          <w:szCs w:val="24"/>
        </w:rPr>
      </w:pPr>
      <w:proofErr w:type="gramStart"/>
      <w:r w:rsidRPr="00CC5E2A">
        <w:rPr>
          <w:rFonts w:ascii="Times New Roman" w:hAnsi="Times New Roman" w:cs="Times New Roman"/>
          <w:sz w:val="24"/>
          <w:szCs w:val="24"/>
        </w:rPr>
        <w:t>П</w:t>
      </w:r>
      <w:proofErr w:type="gramEnd"/>
      <w:r w:rsidRPr="00CC5E2A">
        <w:rPr>
          <w:rFonts w:ascii="Times New Roman" w:hAnsi="Times New Roman" w:cs="Times New Roman"/>
          <w:sz w:val="24"/>
          <w:szCs w:val="24"/>
        </w:rPr>
        <w:t>ілоростеноз</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Проста диспепсія</w:t>
      </w:r>
    </w:p>
    <w:p w:rsidR="00807E52" w:rsidRDefault="0094170E" w:rsidP="00CC5E2A">
      <w:pPr>
        <w:pStyle w:val="a3"/>
        <w:jc w:val="both"/>
        <w:rPr>
          <w:rFonts w:ascii="Times New Roman" w:hAnsi="Times New Roman" w:cs="Times New Roman"/>
          <w:sz w:val="24"/>
          <w:szCs w:val="24"/>
          <w:lang w:val="uk-UA"/>
        </w:rPr>
      </w:pPr>
      <w:r w:rsidRPr="0094170E">
        <w:rPr>
          <w:rFonts w:ascii="Times New Roman" w:hAnsi="Times New Roman" w:cs="Times New Roman"/>
          <w:sz w:val="24"/>
          <w:szCs w:val="24"/>
          <w:lang w:val="uk-UA"/>
        </w:rPr>
        <w:t xml:space="preserve">Синдром токскозу з ексикозом   </w:t>
      </w:r>
    </w:p>
    <w:p w:rsidR="0094170E" w:rsidRPr="00807E52" w:rsidRDefault="0094170E" w:rsidP="00CC5E2A">
      <w:pPr>
        <w:pStyle w:val="a3"/>
        <w:jc w:val="both"/>
        <w:rPr>
          <w:rFonts w:ascii="Times New Roman" w:hAnsi="Times New Roman" w:cs="Times New Roman"/>
          <w:sz w:val="24"/>
          <w:szCs w:val="24"/>
          <w:lang w:val="uk-UA"/>
        </w:rPr>
      </w:pPr>
    </w:p>
    <w:p w:rsidR="00CC5E2A" w:rsidRPr="00CC5E2A" w:rsidRDefault="00807E52" w:rsidP="00CC5E2A">
      <w:pPr>
        <w:pStyle w:val="a3"/>
        <w:jc w:val="both"/>
        <w:rPr>
          <w:rFonts w:ascii="Times New Roman" w:hAnsi="Times New Roman" w:cs="Times New Roman"/>
          <w:sz w:val="24"/>
          <w:szCs w:val="24"/>
        </w:rPr>
      </w:pPr>
      <w:r w:rsidRPr="00807E52">
        <w:rPr>
          <w:rFonts w:ascii="Times New Roman" w:hAnsi="Times New Roman" w:cs="Times New Roman"/>
          <w:sz w:val="24"/>
          <w:szCs w:val="24"/>
          <w:lang w:val="uk-UA"/>
        </w:rPr>
        <w:t>11</w:t>
      </w:r>
      <w:r>
        <w:rPr>
          <w:rFonts w:ascii="Times New Roman" w:hAnsi="Times New Roman" w:cs="Times New Roman"/>
          <w:sz w:val="24"/>
          <w:szCs w:val="24"/>
          <w:lang w:val="uk-UA"/>
        </w:rPr>
        <w:t>.</w:t>
      </w:r>
      <w:r w:rsidR="00CC5E2A" w:rsidRPr="00807E52">
        <w:rPr>
          <w:rFonts w:ascii="Times New Roman" w:hAnsi="Times New Roman" w:cs="Times New Roman"/>
          <w:sz w:val="24"/>
          <w:szCs w:val="24"/>
          <w:lang w:val="uk-UA"/>
        </w:rPr>
        <w:t xml:space="preserve">Фельдшер ФАПу закінчує промивання шлунку дитині 2 місяців. </w:t>
      </w:r>
      <w:r w:rsidR="00CC5E2A" w:rsidRPr="00CC5E2A">
        <w:rPr>
          <w:rFonts w:ascii="Times New Roman" w:hAnsi="Times New Roman" w:cs="Times New Roman"/>
          <w:sz w:val="24"/>
          <w:szCs w:val="24"/>
        </w:rPr>
        <w:t>Який прийом можна</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 xml:space="preserve">використати для попередження аспірації шлункового вмісту </w:t>
      </w:r>
      <w:proofErr w:type="gramStart"/>
      <w:r w:rsidRPr="00CC5E2A">
        <w:rPr>
          <w:rFonts w:ascii="Times New Roman" w:hAnsi="Times New Roman" w:cs="Times New Roman"/>
          <w:sz w:val="24"/>
          <w:szCs w:val="24"/>
        </w:rPr>
        <w:t>п</w:t>
      </w:r>
      <w:proofErr w:type="gramEnd"/>
      <w:r w:rsidRPr="00CC5E2A">
        <w:rPr>
          <w:rFonts w:ascii="Times New Roman" w:hAnsi="Times New Roman" w:cs="Times New Roman"/>
          <w:sz w:val="24"/>
          <w:szCs w:val="24"/>
        </w:rPr>
        <w:t>ід час виймання зонда?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Закинути голову назад   </w:t>
      </w:r>
    </w:p>
    <w:p w:rsidR="0094170E" w:rsidRDefault="00CC5E2A" w:rsidP="00CC5E2A">
      <w:pPr>
        <w:pStyle w:val="a3"/>
        <w:jc w:val="both"/>
        <w:rPr>
          <w:lang w:val="uk-UA"/>
        </w:rPr>
      </w:pPr>
      <w:r w:rsidRPr="00CC5E2A">
        <w:rPr>
          <w:rFonts w:ascii="Times New Roman" w:hAnsi="Times New Roman" w:cs="Times New Roman"/>
          <w:sz w:val="24"/>
          <w:szCs w:val="24"/>
        </w:rPr>
        <w:t>Швидко вийняти зонд</w:t>
      </w:r>
      <w:r w:rsidR="0094170E" w:rsidRPr="0094170E">
        <w:t xml:space="preserve"> </w:t>
      </w:r>
    </w:p>
    <w:p w:rsidR="00CC5E2A" w:rsidRPr="00CC5E2A" w:rsidRDefault="0094170E" w:rsidP="00CC5E2A">
      <w:pPr>
        <w:pStyle w:val="a3"/>
        <w:jc w:val="both"/>
        <w:rPr>
          <w:rFonts w:ascii="Times New Roman" w:hAnsi="Times New Roman" w:cs="Times New Roman"/>
          <w:sz w:val="24"/>
          <w:szCs w:val="24"/>
        </w:rPr>
      </w:pPr>
      <w:r w:rsidRPr="0094170E">
        <w:rPr>
          <w:rFonts w:ascii="Times New Roman" w:hAnsi="Times New Roman" w:cs="Times New Roman"/>
          <w:sz w:val="24"/>
          <w:szCs w:val="24"/>
        </w:rPr>
        <w:t xml:space="preserve">Перетиснути зонд   </w:t>
      </w:r>
      <w:r w:rsidR="00CC5E2A" w:rsidRPr="00CC5E2A">
        <w:rPr>
          <w:rFonts w:ascii="Times New Roman" w:hAnsi="Times New Roman" w:cs="Times New Roman"/>
          <w:sz w:val="24"/>
          <w:szCs w:val="24"/>
        </w:rPr>
        <w:t>   </w:t>
      </w:r>
    </w:p>
    <w:p w:rsidR="00807E52" w:rsidRDefault="00807E52" w:rsidP="00CC5E2A">
      <w:pPr>
        <w:pStyle w:val="a3"/>
        <w:jc w:val="both"/>
        <w:rPr>
          <w:rFonts w:ascii="Times New Roman" w:hAnsi="Times New Roman" w:cs="Times New Roman"/>
          <w:sz w:val="24"/>
          <w:szCs w:val="24"/>
          <w:lang w:val="uk-UA"/>
        </w:rPr>
      </w:pPr>
      <w:r>
        <w:rPr>
          <w:rFonts w:ascii="Times New Roman" w:hAnsi="Times New Roman" w:cs="Times New Roman"/>
          <w:sz w:val="24"/>
          <w:szCs w:val="24"/>
        </w:rPr>
        <w:t>Повільно виймати зонд   </w:t>
      </w:r>
    </w:p>
    <w:p w:rsidR="00807E52"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 xml:space="preserve">Повернути голову </w:t>
      </w:r>
      <w:proofErr w:type="gramStart"/>
      <w:r w:rsidRPr="00CC5E2A">
        <w:rPr>
          <w:rFonts w:ascii="Times New Roman" w:hAnsi="Times New Roman" w:cs="Times New Roman"/>
          <w:sz w:val="24"/>
          <w:szCs w:val="24"/>
        </w:rPr>
        <w:t>на</w:t>
      </w:r>
      <w:proofErr w:type="gramEnd"/>
      <w:r w:rsidRPr="00CC5E2A">
        <w:rPr>
          <w:rFonts w:ascii="Times New Roman" w:hAnsi="Times New Roman" w:cs="Times New Roman"/>
          <w:sz w:val="24"/>
          <w:szCs w:val="24"/>
        </w:rPr>
        <w:t xml:space="preserve"> бік </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 </w:t>
      </w:r>
    </w:p>
    <w:p w:rsidR="00CC5E2A" w:rsidRPr="00CC5E2A" w:rsidRDefault="00807E52" w:rsidP="00CC5E2A">
      <w:pPr>
        <w:pStyle w:val="a3"/>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lang w:val="uk-UA"/>
        </w:rPr>
        <w:t xml:space="preserve">. </w:t>
      </w:r>
      <w:r w:rsidR="00CC5E2A" w:rsidRPr="00CC5E2A">
        <w:rPr>
          <w:rFonts w:ascii="Times New Roman" w:hAnsi="Times New Roman" w:cs="Times New Roman"/>
          <w:sz w:val="24"/>
          <w:szCs w:val="24"/>
        </w:rPr>
        <w:t xml:space="preserve">Ви – фельдшер швидкої допомоги, надаєте допомогу при кишковій інфекції дитині 1 року життя. Скільки </w:t>
      </w:r>
      <w:proofErr w:type="gramStart"/>
      <w:r w:rsidR="00CC5E2A" w:rsidRPr="00CC5E2A">
        <w:rPr>
          <w:rFonts w:ascii="Times New Roman" w:hAnsi="Times New Roman" w:cs="Times New Roman"/>
          <w:sz w:val="24"/>
          <w:szCs w:val="24"/>
        </w:rPr>
        <w:t>р</w:t>
      </w:r>
      <w:proofErr w:type="gramEnd"/>
      <w:r w:rsidR="00CC5E2A" w:rsidRPr="00CC5E2A">
        <w:rPr>
          <w:rFonts w:ascii="Times New Roman" w:hAnsi="Times New Roman" w:cs="Times New Roman"/>
          <w:sz w:val="24"/>
          <w:szCs w:val="24"/>
        </w:rPr>
        <w:t>ідини одномоментно Ви повинні ввести у шлунок?</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300-350 мл</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450-500 мл</w:t>
      </w:r>
    </w:p>
    <w:p w:rsidR="0094170E"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60-90 мл</w:t>
      </w:r>
    </w:p>
    <w:p w:rsidR="00CC5E2A" w:rsidRPr="00CC5E2A" w:rsidRDefault="0094170E" w:rsidP="00CC5E2A">
      <w:pPr>
        <w:pStyle w:val="a3"/>
        <w:jc w:val="both"/>
        <w:rPr>
          <w:rFonts w:ascii="Times New Roman" w:hAnsi="Times New Roman" w:cs="Times New Roman"/>
          <w:sz w:val="24"/>
          <w:szCs w:val="24"/>
        </w:rPr>
      </w:pPr>
      <w:r w:rsidRPr="0094170E">
        <w:rPr>
          <w:rFonts w:ascii="Times New Roman" w:hAnsi="Times New Roman" w:cs="Times New Roman"/>
          <w:sz w:val="24"/>
          <w:szCs w:val="24"/>
        </w:rPr>
        <w:t>150-200 мл</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40-50 мл</w:t>
      </w:r>
    </w:p>
    <w:p w:rsidR="00807E52" w:rsidRPr="00807E52" w:rsidRDefault="00807E52" w:rsidP="00CC5E2A">
      <w:pPr>
        <w:pStyle w:val="a3"/>
        <w:jc w:val="both"/>
        <w:rPr>
          <w:rFonts w:ascii="Times New Roman" w:hAnsi="Times New Roman" w:cs="Times New Roman"/>
          <w:sz w:val="24"/>
          <w:szCs w:val="24"/>
          <w:lang w:val="uk-UA"/>
        </w:rPr>
      </w:pPr>
    </w:p>
    <w:p w:rsidR="00CC5E2A" w:rsidRPr="00F47CD9" w:rsidRDefault="00F47CD9" w:rsidP="00CC5E2A">
      <w:pPr>
        <w:pStyle w:val="a3"/>
        <w:jc w:val="both"/>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 xml:space="preserve">3. </w:t>
      </w:r>
      <w:r w:rsidR="00CC5E2A" w:rsidRPr="00CC5E2A">
        <w:rPr>
          <w:rFonts w:ascii="Times New Roman" w:hAnsi="Times New Roman" w:cs="Times New Roman"/>
          <w:sz w:val="24"/>
          <w:szCs w:val="24"/>
        </w:rPr>
        <w:t>Ви – фельдшер ШМД. У дитини 5 рокі</w:t>
      </w:r>
      <w:proofErr w:type="gramStart"/>
      <w:r w:rsidR="00CC5E2A" w:rsidRPr="00CC5E2A">
        <w:rPr>
          <w:rFonts w:ascii="Times New Roman" w:hAnsi="Times New Roman" w:cs="Times New Roman"/>
          <w:sz w:val="24"/>
          <w:szCs w:val="24"/>
        </w:rPr>
        <w:t>в</w:t>
      </w:r>
      <w:proofErr w:type="gramEnd"/>
      <w:r w:rsidR="00CC5E2A" w:rsidRPr="00CC5E2A">
        <w:rPr>
          <w:rFonts w:ascii="Times New Roman" w:hAnsi="Times New Roman" w:cs="Times New Roman"/>
          <w:sz w:val="24"/>
          <w:szCs w:val="24"/>
        </w:rPr>
        <w:t xml:space="preserve"> – отруєння. </w:t>
      </w:r>
      <w:proofErr w:type="gramStart"/>
      <w:r w:rsidR="00CC5E2A" w:rsidRPr="00CC5E2A">
        <w:rPr>
          <w:rFonts w:ascii="Times New Roman" w:hAnsi="Times New Roman" w:cs="Times New Roman"/>
          <w:sz w:val="24"/>
          <w:szCs w:val="24"/>
        </w:rPr>
        <w:t>Св</w:t>
      </w:r>
      <w:proofErr w:type="gramEnd"/>
      <w:r w:rsidR="00CC5E2A" w:rsidRPr="00CC5E2A">
        <w:rPr>
          <w:rFonts w:ascii="Times New Roman" w:hAnsi="Times New Roman" w:cs="Times New Roman"/>
          <w:sz w:val="24"/>
          <w:szCs w:val="24"/>
        </w:rPr>
        <w:t xml:space="preserve">ідомість не порушена. Вкажіть, скільки потрібно одноразової кількості </w:t>
      </w:r>
      <w:proofErr w:type="gramStart"/>
      <w:r w:rsidR="00CC5E2A" w:rsidRPr="00CC5E2A">
        <w:rPr>
          <w:rFonts w:ascii="Times New Roman" w:hAnsi="Times New Roman" w:cs="Times New Roman"/>
          <w:sz w:val="24"/>
          <w:szCs w:val="24"/>
        </w:rPr>
        <w:t>р</w:t>
      </w:r>
      <w:proofErr w:type="gramEnd"/>
      <w:r w:rsidR="00CC5E2A" w:rsidRPr="00CC5E2A">
        <w:rPr>
          <w:rFonts w:ascii="Times New Roman" w:hAnsi="Times New Roman" w:cs="Times New Roman"/>
          <w:sz w:val="24"/>
          <w:szCs w:val="24"/>
        </w:rPr>
        <w:t>ідини для промивання шлунку?</w:t>
      </w:r>
    </w:p>
    <w:p w:rsidR="00CC5E2A" w:rsidRPr="00CC5E2A" w:rsidRDefault="00F47CD9" w:rsidP="00CC5E2A">
      <w:pPr>
        <w:pStyle w:val="a3"/>
        <w:jc w:val="both"/>
        <w:rPr>
          <w:rFonts w:ascii="Times New Roman" w:hAnsi="Times New Roman" w:cs="Times New Roman"/>
          <w:sz w:val="24"/>
          <w:szCs w:val="24"/>
        </w:rPr>
      </w:pPr>
      <w:r>
        <w:rPr>
          <w:rFonts w:ascii="Times New Roman" w:hAnsi="Times New Roman" w:cs="Times New Roman"/>
          <w:sz w:val="24"/>
          <w:szCs w:val="24"/>
          <w:lang w:val="uk-UA"/>
        </w:rPr>
        <w:t>300- 3</w:t>
      </w:r>
      <w:r w:rsidR="00CC5E2A" w:rsidRPr="00CC5E2A">
        <w:rPr>
          <w:rFonts w:ascii="Times New Roman" w:hAnsi="Times New Roman" w:cs="Times New Roman"/>
          <w:sz w:val="24"/>
          <w:szCs w:val="24"/>
        </w:rPr>
        <w:t>50мл</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100-110 мл</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350-400 мл</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400-450 мл</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450-500 мл</w:t>
      </w:r>
    </w:p>
    <w:p w:rsidR="00F47CD9" w:rsidRPr="00F47CD9" w:rsidRDefault="00F47CD9" w:rsidP="00CC5E2A">
      <w:pPr>
        <w:pStyle w:val="a3"/>
        <w:jc w:val="both"/>
        <w:rPr>
          <w:rFonts w:ascii="Times New Roman" w:hAnsi="Times New Roman" w:cs="Times New Roman"/>
          <w:sz w:val="24"/>
          <w:szCs w:val="24"/>
          <w:lang w:val="uk-UA"/>
        </w:rPr>
      </w:pPr>
    </w:p>
    <w:p w:rsidR="00CC5E2A" w:rsidRPr="00F47CD9" w:rsidRDefault="00F47CD9" w:rsidP="00CC5E2A">
      <w:pPr>
        <w:pStyle w:val="a3"/>
        <w:jc w:val="both"/>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 xml:space="preserve">4. </w:t>
      </w:r>
      <w:r w:rsidR="00CC5E2A" w:rsidRPr="00CC5E2A">
        <w:rPr>
          <w:rFonts w:ascii="Times New Roman" w:hAnsi="Times New Roman" w:cs="Times New Roman"/>
          <w:sz w:val="24"/>
          <w:szCs w:val="24"/>
        </w:rPr>
        <w:t xml:space="preserve">Для запобігання кишковому токсикозу дитині, у якої було блювання і </w:t>
      </w:r>
      <w:proofErr w:type="gramStart"/>
      <w:r w:rsidR="00CC5E2A" w:rsidRPr="00CC5E2A">
        <w:rPr>
          <w:rFonts w:ascii="Times New Roman" w:hAnsi="Times New Roman" w:cs="Times New Roman"/>
          <w:sz w:val="24"/>
          <w:szCs w:val="24"/>
        </w:rPr>
        <w:t>р</w:t>
      </w:r>
      <w:proofErr w:type="gramEnd"/>
      <w:r w:rsidR="00CC5E2A" w:rsidRPr="00CC5E2A">
        <w:rPr>
          <w:rFonts w:ascii="Times New Roman" w:hAnsi="Times New Roman" w:cs="Times New Roman"/>
          <w:sz w:val="24"/>
          <w:szCs w:val="24"/>
        </w:rPr>
        <w:t>ідкі випорожнення без патологічних домішок, призначають -</w:t>
      </w:r>
    </w:p>
    <w:p w:rsidR="0094170E"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 xml:space="preserve">В/в введення глюкози. </w:t>
      </w:r>
    </w:p>
    <w:p w:rsidR="0094170E" w:rsidRDefault="00CC5E2A" w:rsidP="00CC5E2A">
      <w:pPr>
        <w:pStyle w:val="a3"/>
        <w:jc w:val="both"/>
        <w:rPr>
          <w:lang w:val="uk-UA"/>
        </w:rPr>
      </w:pPr>
      <w:r w:rsidRPr="00CC5E2A">
        <w:rPr>
          <w:rFonts w:ascii="Times New Roman" w:hAnsi="Times New Roman" w:cs="Times New Roman"/>
          <w:sz w:val="24"/>
          <w:szCs w:val="24"/>
        </w:rPr>
        <w:t>Крапельне введення фізрозчину.</w:t>
      </w:r>
      <w:r w:rsidR="0094170E" w:rsidRPr="0094170E">
        <w:t xml:space="preserve"> </w:t>
      </w:r>
    </w:p>
    <w:p w:rsidR="00CC5E2A" w:rsidRPr="00CC5E2A" w:rsidRDefault="0094170E" w:rsidP="00CC5E2A">
      <w:pPr>
        <w:pStyle w:val="a3"/>
        <w:jc w:val="both"/>
        <w:rPr>
          <w:rFonts w:ascii="Times New Roman" w:hAnsi="Times New Roman" w:cs="Times New Roman"/>
          <w:sz w:val="24"/>
          <w:szCs w:val="24"/>
        </w:rPr>
      </w:pPr>
      <w:r w:rsidRPr="0094170E">
        <w:rPr>
          <w:rFonts w:ascii="Times New Roman" w:hAnsi="Times New Roman" w:cs="Times New Roman"/>
          <w:sz w:val="24"/>
          <w:szCs w:val="24"/>
        </w:rPr>
        <w:t>Оральну регідратацію на 6 годин.</w:t>
      </w:r>
    </w:p>
    <w:p w:rsidR="00F47CD9" w:rsidRDefault="00F47CD9" w:rsidP="00CC5E2A">
      <w:pPr>
        <w:pStyle w:val="a3"/>
        <w:jc w:val="both"/>
        <w:rPr>
          <w:rFonts w:ascii="Times New Roman" w:hAnsi="Times New Roman" w:cs="Times New Roman"/>
          <w:sz w:val="24"/>
          <w:szCs w:val="24"/>
          <w:lang w:val="uk-UA"/>
        </w:rPr>
      </w:pPr>
      <w:r>
        <w:rPr>
          <w:rFonts w:ascii="Times New Roman" w:hAnsi="Times New Roman" w:cs="Times New Roman"/>
          <w:sz w:val="24"/>
          <w:szCs w:val="24"/>
        </w:rPr>
        <w:t>Гормонотерапію.</w:t>
      </w:r>
    </w:p>
    <w:p w:rsidR="00F47CD9"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Антибіотико терапію.</w:t>
      </w:r>
    </w:p>
    <w:p w:rsidR="00F47CD9" w:rsidRDefault="00F47CD9" w:rsidP="00CC5E2A">
      <w:pPr>
        <w:pStyle w:val="a3"/>
        <w:jc w:val="both"/>
        <w:rPr>
          <w:rFonts w:ascii="Times New Roman" w:hAnsi="Times New Roman" w:cs="Times New Roman"/>
          <w:sz w:val="24"/>
          <w:szCs w:val="24"/>
          <w:lang w:val="uk-UA"/>
        </w:rPr>
      </w:pPr>
    </w:p>
    <w:p w:rsidR="00CC5E2A" w:rsidRPr="00F47CD9" w:rsidRDefault="00F47CD9" w:rsidP="00CC5E2A">
      <w:pPr>
        <w:pStyle w:val="a3"/>
        <w:jc w:val="both"/>
        <w:rPr>
          <w:rFonts w:ascii="Times New Roman" w:hAnsi="Times New Roman" w:cs="Times New Roman"/>
          <w:sz w:val="24"/>
          <w:szCs w:val="24"/>
          <w:lang w:val="uk-UA"/>
        </w:rPr>
      </w:pPr>
      <w:r>
        <w:rPr>
          <w:rFonts w:ascii="Times New Roman" w:hAnsi="Times New Roman" w:cs="Times New Roman"/>
          <w:sz w:val="24"/>
          <w:szCs w:val="24"/>
        </w:rPr>
        <w:t>1</w:t>
      </w:r>
      <w:r>
        <w:rPr>
          <w:rFonts w:ascii="Times New Roman" w:hAnsi="Times New Roman" w:cs="Times New Roman"/>
          <w:sz w:val="24"/>
          <w:szCs w:val="24"/>
          <w:lang w:val="uk-UA"/>
        </w:rPr>
        <w:t xml:space="preserve">5. </w:t>
      </w:r>
      <w:r w:rsidR="00CC5E2A" w:rsidRPr="00CC5E2A">
        <w:rPr>
          <w:rFonts w:ascii="Times New Roman" w:hAnsi="Times New Roman" w:cs="Times New Roman"/>
          <w:sz w:val="24"/>
          <w:szCs w:val="24"/>
        </w:rPr>
        <w:t xml:space="preserve">Дитині 1 місяць, знаходиться на природному вигодовуванні. Через 20хв. </w:t>
      </w:r>
      <w:proofErr w:type="gramStart"/>
      <w:r w:rsidR="00CC5E2A" w:rsidRPr="00CC5E2A">
        <w:rPr>
          <w:rFonts w:ascii="Times New Roman" w:hAnsi="Times New Roman" w:cs="Times New Roman"/>
          <w:sz w:val="24"/>
          <w:szCs w:val="24"/>
        </w:rPr>
        <w:t>п</w:t>
      </w:r>
      <w:proofErr w:type="gramEnd"/>
      <w:r w:rsidR="00CC5E2A" w:rsidRPr="00CC5E2A">
        <w:rPr>
          <w:rFonts w:ascii="Times New Roman" w:hAnsi="Times New Roman" w:cs="Times New Roman"/>
          <w:sz w:val="24"/>
          <w:szCs w:val="24"/>
        </w:rPr>
        <w:t xml:space="preserve">ісля вживання соку вперше, в кількості 50 мл, у дитини спостерігалось блювання, рідкі неоднорідні випорожнення з </w:t>
      </w:r>
      <w:r w:rsidR="00CC5E2A" w:rsidRPr="00CC5E2A">
        <w:rPr>
          <w:rFonts w:ascii="Times New Roman" w:hAnsi="Times New Roman" w:cs="Times New Roman"/>
          <w:sz w:val="24"/>
          <w:szCs w:val="24"/>
        </w:rPr>
        <w:lastRenderedPageBreak/>
        <w:t xml:space="preserve">білими грудочками і прозорими скло видними нитками слизу 7 разів на добу. Визначте лабораторію, в яку необхідно відправити випорожнення для копрологічного </w:t>
      </w:r>
      <w:proofErr w:type="gramStart"/>
      <w:r w:rsidR="00CC5E2A" w:rsidRPr="00CC5E2A">
        <w:rPr>
          <w:rFonts w:ascii="Times New Roman" w:hAnsi="Times New Roman" w:cs="Times New Roman"/>
          <w:sz w:val="24"/>
          <w:szCs w:val="24"/>
        </w:rPr>
        <w:t>досл</w:t>
      </w:r>
      <w:proofErr w:type="gramEnd"/>
      <w:r w:rsidR="00CC5E2A" w:rsidRPr="00CC5E2A">
        <w:rPr>
          <w:rFonts w:ascii="Times New Roman" w:hAnsi="Times New Roman" w:cs="Times New Roman"/>
          <w:sz w:val="24"/>
          <w:szCs w:val="24"/>
        </w:rPr>
        <w:t>ідження?</w:t>
      </w:r>
    </w:p>
    <w:p w:rsidR="00CC5E2A" w:rsidRPr="00F47CD9"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Імунологічну.</w:t>
      </w:r>
    </w:p>
    <w:p w:rsidR="00CC5E2A" w:rsidRPr="00F47CD9"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Вірусологічну.</w:t>
      </w:r>
    </w:p>
    <w:p w:rsidR="00CC5E2A" w:rsidRPr="00F47CD9"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Бактеріологічну.</w:t>
      </w:r>
    </w:p>
    <w:p w:rsidR="00CC5E2A"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Біохімічну.</w:t>
      </w:r>
    </w:p>
    <w:p w:rsidR="00F47CD9" w:rsidRDefault="0094170E" w:rsidP="00CC5E2A">
      <w:pPr>
        <w:pStyle w:val="a3"/>
        <w:jc w:val="both"/>
        <w:rPr>
          <w:rFonts w:ascii="Times New Roman" w:hAnsi="Times New Roman" w:cs="Times New Roman"/>
          <w:sz w:val="24"/>
          <w:szCs w:val="24"/>
          <w:lang w:val="uk-UA"/>
        </w:rPr>
      </w:pPr>
      <w:r w:rsidRPr="0094170E">
        <w:rPr>
          <w:rFonts w:ascii="Times New Roman" w:hAnsi="Times New Roman" w:cs="Times New Roman"/>
          <w:sz w:val="24"/>
          <w:szCs w:val="24"/>
          <w:lang w:val="uk-UA"/>
        </w:rPr>
        <w:t>Клінічну.</w:t>
      </w:r>
    </w:p>
    <w:p w:rsidR="0094170E" w:rsidRPr="00F47CD9" w:rsidRDefault="0094170E" w:rsidP="00CC5E2A">
      <w:pPr>
        <w:pStyle w:val="a3"/>
        <w:jc w:val="both"/>
        <w:rPr>
          <w:rFonts w:ascii="Times New Roman" w:hAnsi="Times New Roman" w:cs="Times New Roman"/>
          <w:sz w:val="24"/>
          <w:szCs w:val="24"/>
          <w:lang w:val="uk-UA"/>
        </w:rPr>
      </w:pPr>
    </w:p>
    <w:p w:rsidR="00CC5E2A" w:rsidRPr="00F47CD9" w:rsidRDefault="00F47CD9"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1</w:t>
      </w:r>
      <w:r>
        <w:rPr>
          <w:rFonts w:ascii="Times New Roman" w:hAnsi="Times New Roman" w:cs="Times New Roman"/>
          <w:sz w:val="24"/>
          <w:szCs w:val="24"/>
          <w:lang w:val="uk-UA"/>
        </w:rPr>
        <w:t xml:space="preserve">6. </w:t>
      </w:r>
      <w:r w:rsidR="00CC5E2A" w:rsidRPr="00F47CD9">
        <w:rPr>
          <w:rFonts w:ascii="Times New Roman" w:hAnsi="Times New Roman" w:cs="Times New Roman"/>
          <w:sz w:val="24"/>
          <w:szCs w:val="24"/>
          <w:lang w:val="uk-UA"/>
        </w:rPr>
        <w:t xml:space="preserve">Дитина втратила за добу 800 г маси тіла внаслідок блювання, проносу, рефлекси знижені, тургор тканин знижений, шкіра суха і сірувато-ціанотична, риси обличчя загострені, стан тяжкий. </w:t>
      </w:r>
      <w:r w:rsidR="00CC5E2A" w:rsidRPr="00CC5E2A">
        <w:rPr>
          <w:rFonts w:ascii="Times New Roman" w:hAnsi="Times New Roman" w:cs="Times New Roman"/>
          <w:sz w:val="24"/>
          <w:szCs w:val="24"/>
        </w:rPr>
        <w:t>Визначте мету Вашого догляду найближчим часом</w:t>
      </w:r>
      <w:r>
        <w:rPr>
          <w:rFonts w:ascii="Times New Roman" w:hAnsi="Times New Roman" w:cs="Times New Roman"/>
          <w:sz w:val="24"/>
          <w:szCs w:val="24"/>
          <w:lang w:val="uk-UA"/>
        </w:rPr>
        <w:t>.</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 xml:space="preserve">Запобігти подальшій втраті маси </w:t>
      </w:r>
      <w:proofErr w:type="gramStart"/>
      <w:r w:rsidRPr="00CC5E2A">
        <w:rPr>
          <w:rFonts w:ascii="Times New Roman" w:hAnsi="Times New Roman" w:cs="Times New Roman"/>
          <w:sz w:val="24"/>
          <w:szCs w:val="24"/>
        </w:rPr>
        <w:t>тіла</w:t>
      </w:r>
      <w:proofErr w:type="gramEnd"/>
      <w:r w:rsidRPr="00CC5E2A">
        <w:rPr>
          <w:rFonts w:ascii="Times New Roman" w:hAnsi="Times New Roman" w:cs="Times New Roman"/>
          <w:sz w:val="24"/>
          <w:szCs w:val="24"/>
        </w:rPr>
        <w:t>.</w:t>
      </w:r>
    </w:p>
    <w:p w:rsidR="00CC5E2A" w:rsidRPr="00CC5E2A" w:rsidRDefault="00CC5E2A" w:rsidP="00CC5E2A">
      <w:pPr>
        <w:pStyle w:val="a3"/>
        <w:jc w:val="both"/>
        <w:rPr>
          <w:rFonts w:ascii="Times New Roman" w:hAnsi="Times New Roman" w:cs="Times New Roman"/>
          <w:sz w:val="24"/>
          <w:szCs w:val="24"/>
        </w:rPr>
      </w:pPr>
      <w:proofErr w:type="gramStart"/>
      <w:r w:rsidRPr="00CC5E2A">
        <w:rPr>
          <w:rFonts w:ascii="Times New Roman" w:hAnsi="Times New Roman" w:cs="Times New Roman"/>
          <w:sz w:val="24"/>
          <w:szCs w:val="24"/>
        </w:rPr>
        <w:t>П</w:t>
      </w:r>
      <w:proofErr w:type="gramEnd"/>
      <w:r w:rsidRPr="00CC5E2A">
        <w:rPr>
          <w:rFonts w:ascii="Times New Roman" w:hAnsi="Times New Roman" w:cs="Times New Roman"/>
          <w:sz w:val="24"/>
          <w:szCs w:val="24"/>
        </w:rPr>
        <w:t>ідвищити імунний захист організму.</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 xml:space="preserve">Збільшити масу </w:t>
      </w:r>
      <w:proofErr w:type="gramStart"/>
      <w:r w:rsidRPr="00CC5E2A">
        <w:rPr>
          <w:rFonts w:ascii="Times New Roman" w:hAnsi="Times New Roman" w:cs="Times New Roman"/>
          <w:sz w:val="24"/>
          <w:szCs w:val="24"/>
        </w:rPr>
        <w:t>тіла</w:t>
      </w:r>
      <w:proofErr w:type="gramEnd"/>
      <w:r w:rsidRPr="00CC5E2A">
        <w:rPr>
          <w:rFonts w:ascii="Times New Roman" w:hAnsi="Times New Roman" w:cs="Times New Roman"/>
          <w:sz w:val="24"/>
          <w:szCs w:val="24"/>
        </w:rPr>
        <w:t>.</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Нормалізувати мікрофлору кишок.</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Відновити апетит.</w:t>
      </w:r>
    </w:p>
    <w:p w:rsidR="00F47CD9" w:rsidRPr="00F47CD9" w:rsidRDefault="00F47CD9" w:rsidP="00CC5E2A">
      <w:pPr>
        <w:pStyle w:val="a3"/>
        <w:jc w:val="both"/>
        <w:rPr>
          <w:rFonts w:ascii="Times New Roman" w:hAnsi="Times New Roman" w:cs="Times New Roman"/>
          <w:sz w:val="24"/>
          <w:szCs w:val="24"/>
          <w:lang w:val="uk-UA"/>
        </w:rPr>
      </w:pPr>
    </w:p>
    <w:p w:rsidR="00CC5E2A" w:rsidRPr="00F47CD9" w:rsidRDefault="00F47CD9" w:rsidP="00CC5E2A">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17. </w:t>
      </w:r>
      <w:r w:rsidR="00CC5E2A" w:rsidRPr="00CC5E2A">
        <w:rPr>
          <w:rFonts w:ascii="Times New Roman" w:hAnsi="Times New Roman" w:cs="Times New Roman"/>
          <w:sz w:val="24"/>
          <w:szCs w:val="24"/>
        </w:rPr>
        <w:t xml:space="preserve">Дитина 8-и місяців на другу добу захворювання при кишковій інфекції втратила 5% маси </w:t>
      </w:r>
      <w:proofErr w:type="gramStart"/>
      <w:r w:rsidR="00CC5E2A" w:rsidRPr="00CC5E2A">
        <w:rPr>
          <w:rFonts w:ascii="Times New Roman" w:hAnsi="Times New Roman" w:cs="Times New Roman"/>
          <w:sz w:val="24"/>
          <w:szCs w:val="24"/>
        </w:rPr>
        <w:t>тіла</w:t>
      </w:r>
      <w:proofErr w:type="gramEnd"/>
      <w:r w:rsidR="00CC5E2A" w:rsidRPr="00CC5E2A">
        <w:rPr>
          <w:rFonts w:ascii="Times New Roman" w:hAnsi="Times New Roman" w:cs="Times New Roman"/>
          <w:sz w:val="24"/>
          <w:szCs w:val="24"/>
        </w:rPr>
        <w:t xml:space="preserve">. Виберіть необхідну кількість </w:t>
      </w:r>
      <w:proofErr w:type="gramStart"/>
      <w:r w:rsidR="00CC5E2A" w:rsidRPr="00CC5E2A">
        <w:rPr>
          <w:rFonts w:ascii="Times New Roman" w:hAnsi="Times New Roman" w:cs="Times New Roman"/>
          <w:sz w:val="24"/>
          <w:szCs w:val="24"/>
        </w:rPr>
        <w:t>р</w:t>
      </w:r>
      <w:proofErr w:type="gramEnd"/>
      <w:r w:rsidR="00CC5E2A" w:rsidRPr="00CC5E2A">
        <w:rPr>
          <w:rFonts w:ascii="Times New Roman" w:hAnsi="Times New Roman" w:cs="Times New Roman"/>
          <w:sz w:val="24"/>
          <w:szCs w:val="24"/>
        </w:rPr>
        <w:t>ідини на кг маси тіла для проведення першого етапу ре гідратаційної терапії.</w:t>
      </w:r>
    </w:p>
    <w:p w:rsidR="0094170E"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10-30 мл/кг</w:t>
      </w:r>
    </w:p>
    <w:p w:rsidR="00CC5E2A" w:rsidRPr="00F47CD9" w:rsidRDefault="0094170E" w:rsidP="00CC5E2A">
      <w:pPr>
        <w:pStyle w:val="a3"/>
        <w:jc w:val="both"/>
        <w:rPr>
          <w:rFonts w:ascii="Times New Roman" w:hAnsi="Times New Roman" w:cs="Times New Roman"/>
          <w:sz w:val="24"/>
          <w:szCs w:val="24"/>
          <w:lang w:val="uk-UA"/>
        </w:rPr>
      </w:pPr>
      <w:r w:rsidRPr="0094170E">
        <w:rPr>
          <w:rFonts w:ascii="Times New Roman" w:hAnsi="Times New Roman" w:cs="Times New Roman"/>
          <w:sz w:val="24"/>
          <w:szCs w:val="24"/>
          <w:lang w:val="uk-UA"/>
        </w:rPr>
        <w:t>30-50 мл/кг</w:t>
      </w:r>
    </w:p>
    <w:p w:rsidR="00CC5E2A" w:rsidRPr="00F47CD9"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50-70 мл/кг</w:t>
      </w:r>
    </w:p>
    <w:p w:rsidR="00CC5E2A" w:rsidRPr="00F47CD9"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70-90 мл/кг</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90-110 мл/кг</w:t>
      </w:r>
    </w:p>
    <w:p w:rsidR="00F47CD9" w:rsidRPr="00F47CD9" w:rsidRDefault="00F47CD9" w:rsidP="00CC5E2A">
      <w:pPr>
        <w:pStyle w:val="a3"/>
        <w:jc w:val="both"/>
        <w:rPr>
          <w:rFonts w:ascii="Times New Roman" w:hAnsi="Times New Roman" w:cs="Times New Roman"/>
          <w:sz w:val="24"/>
          <w:szCs w:val="24"/>
          <w:lang w:val="uk-UA"/>
        </w:rPr>
      </w:pPr>
    </w:p>
    <w:p w:rsidR="00CC5E2A" w:rsidRPr="00F47CD9" w:rsidRDefault="00F47CD9" w:rsidP="00CC5E2A">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18. </w:t>
      </w:r>
      <w:r w:rsidR="00CC5E2A" w:rsidRPr="00CC5E2A">
        <w:rPr>
          <w:rFonts w:ascii="Times New Roman" w:hAnsi="Times New Roman" w:cs="Times New Roman"/>
          <w:sz w:val="24"/>
          <w:szCs w:val="24"/>
        </w:rPr>
        <w:t xml:space="preserve">У дитини 6-и місяців гостра кишкова інфекція ускладнилась токсикозом з ексикозом ІІ ступеня. Виберіть необхідну кількість </w:t>
      </w:r>
      <w:proofErr w:type="gramStart"/>
      <w:r w:rsidR="00CC5E2A" w:rsidRPr="00CC5E2A">
        <w:rPr>
          <w:rFonts w:ascii="Times New Roman" w:hAnsi="Times New Roman" w:cs="Times New Roman"/>
          <w:sz w:val="24"/>
          <w:szCs w:val="24"/>
        </w:rPr>
        <w:t>р</w:t>
      </w:r>
      <w:proofErr w:type="gramEnd"/>
      <w:r w:rsidR="00CC5E2A" w:rsidRPr="00CC5E2A">
        <w:rPr>
          <w:rFonts w:ascii="Times New Roman" w:hAnsi="Times New Roman" w:cs="Times New Roman"/>
          <w:sz w:val="24"/>
          <w:szCs w:val="24"/>
        </w:rPr>
        <w:t>ідини на кг маси тіла для проведення першого етапу ре гідратаційної терапії.</w:t>
      </w:r>
    </w:p>
    <w:p w:rsidR="00CC5E2A" w:rsidRPr="00F47CD9"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60-100 мл/кг</w:t>
      </w:r>
    </w:p>
    <w:p w:rsidR="00CC5E2A" w:rsidRPr="00F47CD9"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20-60 мл/кг</w:t>
      </w:r>
    </w:p>
    <w:p w:rsidR="00CC5E2A" w:rsidRPr="00F47CD9"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100-140 мл/кг</w:t>
      </w:r>
    </w:p>
    <w:p w:rsidR="00CC5E2A" w:rsidRPr="00F47CD9"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140-180 мл/кг</w:t>
      </w:r>
    </w:p>
    <w:p w:rsidR="00CC5E2A" w:rsidRDefault="00CC5E2A" w:rsidP="00CC5E2A">
      <w:pPr>
        <w:pStyle w:val="a3"/>
        <w:jc w:val="both"/>
        <w:rPr>
          <w:rFonts w:ascii="Times New Roman" w:hAnsi="Times New Roman" w:cs="Times New Roman"/>
          <w:sz w:val="24"/>
          <w:szCs w:val="24"/>
          <w:lang w:val="uk-UA"/>
        </w:rPr>
      </w:pPr>
      <w:r w:rsidRPr="00F47CD9">
        <w:rPr>
          <w:rFonts w:ascii="Times New Roman" w:hAnsi="Times New Roman" w:cs="Times New Roman"/>
          <w:sz w:val="24"/>
          <w:szCs w:val="24"/>
          <w:lang w:val="uk-UA"/>
        </w:rPr>
        <w:t>180-220 мл/кг</w:t>
      </w:r>
    </w:p>
    <w:p w:rsidR="00F47CD9" w:rsidRPr="00F47CD9" w:rsidRDefault="00F47CD9" w:rsidP="00CC5E2A">
      <w:pPr>
        <w:pStyle w:val="a3"/>
        <w:jc w:val="both"/>
        <w:rPr>
          <w:rFonts w:ascii="Times New Roman" w:hAnsi="Times New Roman" w:cs="Times New Roman"/>
          <w:sz w:val="24"/>
          <w:szCs w:val="24"/>
          <w:lang w:val="uk-UA"/>
        </w:rPr>
      </w:pPr>
    </w:p>
    <w:p w:rsidR="00CC5E2A" w:rsidRPr="00F47CD9" w:rsidRDefault="00F47CD9" w:rsidP="00CC5E2A">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19. </w:t>
      </w:r>
      <w:r w:rsidR="00CC5E2A" w:rsidRPr="00F47CD9">
        <w:rPr>
          <w:rFonts w:ascii="Times New Roman" w:hAnsi="Times New Roman" w:cs="Times New Roman"/>
          <w:sz w:val="24"/>
          <w:szCs w:val="24"/>
          <w:lang w:val="uk-UA"/>
        </w:rPr>
        <w:t xml:space="preserve">Дитину віком 3 тижні прийнято до реанімаційного відділення у зв’язку з дегідратацією і діареєю протягом 3 діб. </w:t>
      </w:r>
      <w:r w:rsidR="00CC5E2A" w:rsidRPr="00CC5E2A">
        <w:rPr>
          <w:rFonts w:ascii="Times New Roman" w:hAnsi="Times New Roman" w:cs="Times New Roman"/>
          <w:sz w:val="24"/>
          <w:szCs w:val="24"/>
        </w:rPr>
        <w:t>У дитини відзначається випорожнення 10-12 разів на добу протягом останніх декількох дні</w:t>
      </w:r>
      <w:proofErr w:type="gramStart"/>
      <w:r w:rsidR="00CC5E2A" w:rsidRPr="00CC5E2A">
        <w:rPr>
          <w:rFonts w:ascii="Times New Roman" w:hAnsi="Times New Roman" w:cs="Times New Roman"/>
          <w:sz w:val="24"/>
          <w:szCs w:val="24"/>
        </w:rPr>
        <w:t>в</w:t>
      </w:r>
      <w:proofErr w:type="gramEnd"/>
      <w:r w:rsidR="00CC5E2A" w:rsidRPr="00CC5E2A">
        <w:rPr>
          <w:rFonts w:ascii="Times New Roman" w:hAnsi="Times New Roman" w:cs="Times New Roman"/>
          <w:sz w:val="24"/>
          <w:szCs w:val="24"/>
        </w:rPr>
        <w:t xml:space="preserve"> і </w:t>
      </w:r>
      <w:proofErr w:type="gramStart"/>
      <w:r w:rsidR="00CC5E2A" w:rsidRPr="00CC5E2A">
        <w:rPr>
          <w:rFonts w:ascii="Times New Roman" w:hAnsi="Times New Roman" w:cs="Times New Roman"/>
          <w:sz w:val="24"/>
          <w:szCs w:val="24"/>
        </w:rPr>
        <w:t>температура</w:t>
      </w:r>
      <w:proofErr w:type="gramEnd"/>
      <w:r w:rsidR="00CC5E2A" w:rsidRPr="00CC5E2A">
        <w:rPr>
          <w:rFonts w:ascii="Times New Roman" w:hAnsi="Times New Roman" w:cs="Times New Roman"/>
          <w:sz w:val="24"/>
          <w:szCs w:val="24"/>
        </w:rPr>
        <w:t xml:space="preserve"> 39 С. протягом останніх 18 годин немає сечі. Фізикально: западання тім’ячка, сухість слизових, знижені тургор і еластичність шкіри. Найкращий моніторинг поліпшення стану дитини – це визначення:</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 xml:space="preserve">Збільшення маси </w:t>
      </w:r>
      <w:proofErr w:type="gramStart"/>
      <w:r w:rsidRPr="00CC5E2A">
        <w:rPr>
          <w:rFonts w:ascii="Times New Roman" w:hAnsi="Times New Roman" w:cs="Times New Roman"/>
          <w:sz w:val="24"/>
          <w:szCs w:val="24"/>
        </w:rPr>
        <w:t>тіла</w:t>
      </w:r>
      <w:proofErr w:type="gramEnd"/>
    </w:p>
    <w:p w:rsidR="0094170E" w:rsidRDefault="00CC5E2A" w:rsidP="00CC5E2A">
      <w:pPr>
        <w:pStyle w:val="a3"/>
        <w:jc w:val="both"/>
        <w:rPr>
          <w:lang w:val="uk-UA"/>
        </w:rPr>
      </w:pPr>
      <w:r w:rsidRPr="00CC5E2A">
        <w:rPr>
          <w:rFonts w:ascii="Times New Roman" w:hAnsi="Times New Roman" w:cs="Times New Roman"/>
          <w:sz w:val="24"/>
          <w:szCs w:val="24"/>
        </w:rPr>
        <w:t>Поліпшення тургору тканин</w:t>
      </w:r>
      <w:r w:rsidR="0094170E" w:rsidRPr="0094170E">
        <w:t xml:space="preserve"> </w:t>
      </w:r>
    </w:p>
    <w:p w:rsidR="00CC5E2A" w:rsidRPr="00CC5E2A" w:rsidRDefault="0094170E" w:rsidP="00CC5E2A">
      <w:pPr>
        <w:pStyle w:val="a3"/>
        <w:jc w:val="both"/>
        <w:rPr>
          <w:rFonts w:ascii="Times New Roman" w:hAnsi="Times New Roman" w:cs="Times New Roman"/>
          <w:sz w:val="24"/>
          <w:szCs w:val="24"/>
        </w:rPr>
      </w:pPr>
      <w:r w:rsidRPr="0094170E">
        <w:rPr>
          <w:rFonts w:ascii="Times New Roman" w:hAnsi="Times New Roman" w:cs="Times New Roman"/>
          <w:sz w:val="24"/>
          <w:szCs w:val="24"/>
        </w:rPr>
        <w:t>Погодинного діурезу</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t>Частоти серцевих скорочень</w:t>
      </w:r>
    </w:p>
    <w:p w:rsidR="00CC5E2A" w:rsidRDefault="00CC5E2A" w:rsidP="00CC5E2A">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Артеріального тиску</w:t>
      </w:r>
    </w:p>
    <w:p w:rsidR="00F47CD9" w:rsidRPr="00F47CD9" w:rsidRDefault="00F47CD9" w:rsidP="00CC5E2A">
      <w:pPr>
        <w:pStyle w:val="a3"/>
        <w:jc w:val="both"/>
        <w:rPr>
          <w:rFonts w:ascii="Times New Roman" w:hAnsi="Times New Roman" w:cs="Times New Roman"/>
          <w:sz w:val="24"/>
          <w:szCs w:val="24"/>
          <w:lang w:val="uk-UA"/>
        </w:rPr>
      </w:pPr>
    </w:p>
    <w:p w:rsidR="00CC5E2A" w:rsidRPr="00F47CD9" w:rsidRDefault="00F47CD9" w:rsidP="00CC5E2A">
      <w:pPr>
        <w:pStyle w:val="a3"/>
        <w:jc w:val="both"/>
        <w:rPr>
          <w:rFonts w:ascii="Times New Roman" w:hAnsi="Times New Roman" w:cs="Times New Roman"/>
          <w:sz w:val="24"/>
          <w:szCs w:val="24"/>
          <w:lang w:val="uk-UA"/>
        </w:rPr>
      </w:pPr>
      <w:r>
        <w:rPr>
          <w:rFonts w:ascii="Times New Roman" w:hAnsi="Times New Roman" w:cs="Times New Roman"/>
          <w:sz w:val="24"/>
          <w:szCs w:val="24"/>
        </w:rPr>
        <w:t>2</w:t>
      </w:r>
      <w:r>
        <w:rPr>
          <w:rFonts w:ascii="Times New Roman" w:hAnsi="Times New Roman" w:cs="Times New Roman"/>
          <w:sz w:val="24"/>
          <w:szCs w:val="24"/>
          <w:lang w:val="uk-UA"/>
        </w:rPr>
        <w:t xml:space="preserve">0. </w:t>
      </w:r>
      <w:r w:rsidR="00CC5E2A" w:rsidRPr="00CC5E2A">
        <w:rPr>
          <w:rFonts w:ascii="Times New Roman" w:hAnsi="Times New Roman" w:cs="Times New Roman"/>
          <w:sz w:val="24"/>
          <w:szCs w:val="24"/>
        </w:rPr>
        <w:t xml:space="preserve">Дівчинка 5-и міс поступила в клініку зі скаргами на млявість, втрату апетиту, зниження маси </w:t>
      </w:r>
      <w:proofErr w:type="gramStart"/>
      <w:r w:rsidR="00CC5E2A" w:rsidRPr="00CC5E2A">
        <w:rPr>
          <w:rFonts w:ascii="Times New Roman" w:hAnsi="Times New Roman" w:cs="Times New Roman"/>
          <w:sz w:val="24"/>
          <w:szCs w:val="24"/>
        </w:rPr>
        <w:t>тіла</w:t>
      </w:r>
      <w:proofErr w:type="gramEnd"/>
      <w:r w:rsidR="00CC5E2A" w:rsidRPr="00CC5E2A">
        <w:rPr>
          <w:rFonts w:ascii="Times New Roman" w:hAnsi="Times New Roman" w:cs="Times New Roman"/>
          <w:sz w:val="24"/>
          <w:szCs w:val="24"/>
        </w:rPr>
        <w:t xml:space="preserve">, нестійкий стул на фоні нормальної температури тіла. Об’єктивно: шкіра суха, дрябла, живіт </w:t>
      </w:r>
      <w:proofErr w:type="gramStart"/>
      <w:r w:rsidR="00CC5E2A" w:rsidRPr="00CC5E2A">
        <w:rPr>
          <w:rFonts w:ascii="Times New Roman" w:hAnsi="Times New Roman" w:cs="Times New Roman"/>
          <w:sz w:val="24"/>
          <w:szCs w:val="24"/>
        </w:rPr>
        <w:t>р</w:t>
      </w:r>
      <w:proofErr w:type="gramEnd"/>
      <w:r w:rsidR="00CC5E2A" w:rsidRPr="00CC5E2A">
        <w:rPr>
          <w:rFonts w:ascii="Times New Roman" w:hAnsi="Times New Roman" w:cs="Times New Roman"/>
          <w:sz w:val="24"/>
          <w:szCs w:val="24"/>
        </w:rPr>
        <w:t xml:space="preserve">ізко здутий. Випорожнень багато, вони </w:t>
      </w:r>
      <w:proofErr w:type="gramStart"/>
      <w:r w:rsidR="00CC5E2A" w:rsidRPr="00CC5E2A">
        <w:rPr>
          <w:rFonts w:ascii="Times New Roman" w:hAnsi="Times New Roman" w:cs="Times New Roman"/>
          <w:sz w:val="24"/>
          <w:szCs w:val="24"/>
        </w:rPr>
        <w:t>п</w:t>
      </w:r>
      <w:proofErr w:type="gramEnd"/>
      <w:r w:rsidR="00CC5E2A" w:rsidRPr="00CC5E2A">
        <w:rPr>
          <w:rFonts w:ascii="Times New Roman" w:hAnsi="Times New Roman" w:cs="Times New Roman"/>
          <w:sz w:val="24"/>
          <w:szCs w:val="24"/>
        </w:rPr>
        <w:t xml:space="preserve">інисті, сморідні, 1-2 рази на добу. Стан дитини погіршився </w:t>
      </w:r>
      <w:proofErr w:type="gramStart"/>
      <w:r w:rsidR="00CC5E2A" w:rsidRPr="00CC5E2A">
        <w:rPr>
          <w:rFonts w:ascii="Times New Roman" w:hAnsi="Times New Roman" w:cs="Times New Roman"/>
          <w:sz w:val="24"/>
          <w:szCs w:val="24"/>
        </w:rPr>
        <w:t>п</w:t>
      </w:r>
      <w:proofErr w:type="gramEnd"/>
      <w:r w:rsidR="00CC5E2A" w:rsidRPr="00CC5E2A">
        <w:rPr>
          <w:rFonts w:ascii="Times New Roman" w:hAnsi="Times New Roman" w:cs="Times New Roman"/>
          <w:sz w:val="24"/>
          <w:szCs w:val="24"/>
        </w:rPr>
        <w:t>ісля введення в раціон манної каші, якою замінили одне годування груддю. Яка тактика щодо вигодовування цієї дитини?</w:t>
      </w:r>
    </w:p>
    <w:p w:rsidR="00F47CD9" w:rsidRDefault="00F47CD9" w:rsidP="00CC5E2A">
      <w:pPr>
        <w:pStyle w:val="a3"/>
        <w:jc w:val="both"/>
        <w:rPr>
          <w:rFonts w:ascii="Times New Roman" w:hAnsi="Times New Roman" w:cs="Times New Roman"/>
          <w:sz w:val="24"/>
          <w:szCs w:val="24"/>
          <w:lang w:val="uk-UA"/>
        </w:rPr>
      </w:pPr>
      <w:r>
        <w:rPr>
          <w:rFonts w:ascii="Times New Roman" w:hAnsi="Times New Roman" w:cs="Times New Roman"/>
          <w:sz w:val="24"/>
          <w:szCs w:val="24"/>
        </w:rPr>
        <w:t>Призначити водно-чайну паузу</w:t>
      </w:r>
    </w:p>
    <w:p w:rsidR="00CC5E2A" w:rsidRPr="00CC5E2A" w:rsidRDefault="00CC5E2A" w:rsidP="00CC5E2A">
      <w:pPr>
        <w:pStyle w:val="a3"/>
        <w:jc w:val="both"/>
        <w:rPr>
          <w:rFonts w:ascii="Times New Roman" w:hAnsi="Times New Roman" w:cs="Times New Roman"/>
          <w:sz w:val="24"/>
          <w:szCs w:val="24"/>
        </w:rPr>
      </w:pPr>
      <w:r w:rsidRPr="00CC5E2A">
        <w:rPr>
          <w:rFonts w:ascii="Times New Roman" w:hAnsi="Times New Roman" w:cs="Times New Roman"/>
          <w:sz w:val="24"/>
          <w:szCs w:val="24"/>
        </w:rPr>
        <w:lastRenderedPageBreak/>
        <w:t>Призначити низьколактозні суміші</w:t>
      </w:r>
    </w:p>
    <w:p w:rsidR="0094170E" w:rsidRDefault="00CC5E2A" w:rsidP="00CC5E2A">
      <w:pPr>
        <w:pStyle w:val="a3"/>
        <w:jc w:val="both"/>
        <w:rPr>
          <w:lang w:val="uk-UA"/>
        </w:rPr>
      </w:pPr>
      <w:r w:rsidRPr="00CC5E2A">
        <w:rPr>
          <w:rFonts w:ascii="Times New Roman" w:hAnsi="Times New Roman" w:cs="Times New Roman"/>
          <w:sz w:val="24"/>
          <w:szCs w:val="24"/>
        </w:rPr>
        <w:t>Призначити звичайні адаптовані суміші</w:t>
      </w:r>
      <w:r w:rsidR="0094170E" w:rsidRPr="0094170E">
        <w:t xml:space="preserve"> </w:t>
      </w:r>
    </w:p>
    <w:p w:rsidR="00CC5E2A" w:rsidRPr="00CC5E2A" w:rsidRDefault="0094170E" w:rsidP="00CC5E2A">
      <w:pPr>
        <w:pStyle w:val="a3"/>
        <w:jc w:val="both"/>
        <w:rPr>
          <w:rFonts w:ascii="Times New Roman" w:hAnsi="Times New Roman" w:cs="Times New Roman"/>
          <w:sz w:val="24"/>
          <w:szCs w:val="24"/>
        </w:rPr>
      </w:pPr>
      <w:r w:rsidRPr="0094170E">
        <w:rPr>
          <w:rFonts w:ascii="Times New Roman" w:hAnsi="Times New Roman" w:cs="Times New Roman"/>
          <w:sz w:val="24"/>
          <w:szCs w:val="24"/>
        </w:rPr>
        <w:t>Продовжувати грудне вигодовування</w:t>
      </w:r>
    </w:p>
    <w:p w:rsidR="008271D4" w:rsidRDefault="00CC5E2A" w:rsidP="008271D4">
      <w:pPr>
        <w:pStyle w:val="a3"/>
        <w:jc w:val="both"/>
        <w:rPr>
          <w:rFonts w:ascii="Times New Roman" w:hAnsi="Times New Roman" w:cs="Times New Roman"/>
          <w:sz w:val="24"/>
          <w:szCs w:val="24"/>
          <w:lang w:val="uk-UA"/>
        </w:rPr>
      </w:pPr>
      <w:r w:rsidRPr="00CC5E2A">
        <w:rPr>
          <w:rFonts w:ascii="Times New Roman" w:hAnsi="Times New Roman" w:cs="Times New Roman"/>
          <w:sz w:val="24"/>
          <w:szCs w:val="24"/>
        </w:rPr>
        <w:t xml:space="preserve">Призначити молочні суміші </w:t>
      </w:r>
      <w:proofErr w:type="gramStart"/>
      <w:r w:rsidRPr="00CC5E2A">
        <w:rPr>
          <w:rFonts w:ascii="Times New Roman" w:hAnsi="Times New Roman" w:cs="Times New Roman"/>
          <w:sz w:val="24"/>
          <w:szCs w:val="24"/>
        </w:rPr>
        <w:t>на</w:t>
      </w:r>
      <w:proofErr w:type="gramEnd"/>
      <w:r w:rsidRPr="00CC5E2A">
        <w:rPr>
          <w:rFonts w:ascii="Times New Roman" w:hAnsi="Times New Roman" w:cs="Times New Roman"/>
          <w:sz w:val="24"/>
          <w:szCs w:val="24"/>
        </w:rPr>
        <w:t xml:space="preserve"> основі сої</w:t>
      </w:r>
    </w:p>
    <w:p w:rsidR="0056383E" w:rsidRPr="0056383E" w:rsidRDefault="0056383E" w:rsidP="008271D4">
      <w:pPr>
        <w:pStyle w:val="a3"/>
        <w:jc w:val="both"/>
        <w:rPr>
          <w:rFonts w:ascii="Times New Roman" w:hAnsi="Times New Roman" w:cs="Times New Roman"/>
          <w:sz w:val="24"/>
          <w:szCs w:val="24"/>
          <w:lang w:val="uk-UA"/>
        </w:rPr>
      </w:pPr>
    </w:p>
    <w:p w:rsidR="006E4241" w:rsidRPr="006E4241" w:rsidRDefault="006E4241" w:rsidP="008271D4">
      <w:pPr>
        <w:pStyle w:val="a3"/>
        <w:jc w:val="center"/>
        <w:rPr>
          <w:rFonts w:ascii="Times New Roman" w:hAnsi="Times New Roman" w:cs="Times New Roman"/>
          <w:sz w:val="24"/>
          <w:szCs w:val="24"/>
          <w:lang w:val="uk-UA"/>
        </w:rPr>
      </w:pPr>
      <w:r w:rsidRPr="006E4241">
        <w:rPr>
          <w:rFonts w:ascii="Times New Roman" w:eastAsia="Times New Roman" w:hAnsi="Times New Roman" w:cs="Times New Roman"/>
          <w:b/>
          <w:bCs/>
          <w:sz w:val="32"/>
          <w:szCs w:val="32"/>
          <w:lang w:val="uk-UA" w:eastAsia="ru-RU"/>
        </w:rPr>
        <w:t>«</w:t>
      </w:r>
      <w:r w:rsidRPr="006E4241">
        <w:rPr>
          <w:rFonts w:ascii="Times New Roman" w:eastAsia="Times New Roman" w:hAnsi="Times New Roman" w:cs="Times New Roman"/>
          <w:b/>
          <w:sz w:val="32"/>
          <w:szCs w:val="32"/>
          <w:lang w:val="uk-UA" w:eastAsia="ru-RU"/>
        </w:rPr>
        <w:t>ПОСТАНОВКИ ОЧИСНОЇ КЛІЗМИ ДИТИНІ В 3 МІСЯЦІ</w:t>
      </w:r>
      <w:r w:rsidRPr="006E4241">
        <w:rPr>
          <w:rFonts w:ascii="Times New Roman" w:eastAsia="Times New Roman" w:hAnsi="Times New Roman" w:cs="Times New Roman"/>
          <w:b/>
          <w:bCs/>
          <w:sz w:val="32"/>
          <w:szCs w:val="32"/>
          <w:lang w:val="uk-UA" w:eastAsia="ru-RU"/>
        </w:rPr>
        <w:t>»</w:t>
      </w:r>
    </w:p>
    <w:p w:rsidR="006E4241" w:rsidRPr="006E4241" w:rsidRDefault="006E4241" w:rsidP="006E4241">
      <w:pPr>
        <w:spacing w:after="0" w:line="240" w:lineRule="auto"/>
        <w:jc w:val="center"/>
        <w:rPr>
          <w:rFonts w:ascii="Times New Roman" w:eastAsia="Times New Roman" w:hAnsi="Times New Roman" w:cs="Times New Roman"/>
          <w:b/>
          <w:bCs/>
          <w:sz w:val="36"/>
          <w:szCs w:val="36"/>
          <w:lang w:eastAsia="ru-RU"/>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6120"/>
        <w:gridCol w:w="1980"/>
      </w:tblGrid>
      <w:tr w:rsidR="006E4241" w:rsidRPr="006E4241" w:rsidTr="006E4241">
        <w:trPr>
          <w:trHeight w:val="70"/>
        </w:trPr>
        <w:tc>
          <w:tcPr>
            <w:tcW w:w="2340" w:type="dxa"/>
            <w:tcBorders>
              <w:top w:val="single" w:sz="4" w:space="0" w:color="auto"/>
              <w:left w:val="single" w:sz="4" w:space="0" w:color="auto"/>
              <w:bottom w:val="single" w:sz="4" w:space="0" w:color="auto"/>
              <w:right w:val="single" w:sz="4" w:space="0" w:color="auto"/>
            </w:tcBorders>
            <w:hideMark/>
          </w:tcPr>
          <w:p w:rsidR="006E4241" w:rsidRPr="006E4241" w:rsidRDefault="006E4241" w:rsidP="006E4241">
            <w:pPr>
              <w:spacing w:after="0" w:line="240" w:lineRule="auto"/>
              <w:jc w:val="center"/>
              <w:rPr>
                <w:rFonts w:ascii="Times New Roman" w:eastAsia="Times New Roman" w:hAnsi="Times New Roman" w:cs="Times New Roman"/>
                <w:b/>
                <w:lang w:val="uk-UA" w:eastAsia="ru-RU"/>
              </w:rPr>
            </w:pPr>
            <w:r w:rsidRPr="006E4241">
              <w:rPr>
                <w:rFonts w:ascii="Times New Roman" w:eastAsia="Times New Roman" w:hAnsi="Times New Roman" w:cs="Times New Roman"/>
                <w:b/>
                <w:lang w:val="uk-UA" w:eastAsia="ru-RU"/>
              </w:rPr>
              <w:t>Послідовність</w:t>
            </w:r>
          </w:p>
        </w:tc>
        <w:tc>
          <w:tcPr>
            <w:tcW w:w="6120" w:type="dxa"/>
            <w:tcBorders>
              <w:top w:val="single" w:sz="4" w:space="0" w:color="auto"/>
              <w:left w:val="single" w:sz="4" w:space="0" w:color="auto"/>
              <w:bottom w:val="single" w:sz="4" w:space="0" w:color="auto"/>
              <w:right w:val="single" w:sz="4" w:space="0" w:color="auto"/>
            </w:tcBorders>
            <w:hideMark/>
          </w:tcPr>
          <w:p w:rsidR="006E4241" w:rsidRPr="006E4241" w:rsidRDefault="006E4241" w:rsidP="006E4241">
            <w:pPr>
              <w:spacing w:after="0" w:line="240" w:lineRule="auto"/>
              <w:jc w:val="center"/>
              <w:rPr>
                <w:rFonts w:ascii="Times New Roman" w:eastAsia="Times New Roman" w:hAnsi="Times New Roman" w:cs="Times New Roman"/>
                <w:b/>
                <w:lang w:val="uk-UA" w:eastAsia="ru-RU"/>
              </w:rPr>
            </w:pPr>
            <w:r w:rsidRPr="006E4241">
              <w:rPr>
                <w:rFonts w:ascii="Times New Roman" w:eastAsia="Times New Roman" w:hAnsi="Times New Roman" w:cs="Times New Roman"/>
                <w:b/>
                <w:lang w:val="uk-UA" w:eastAsia="ru-RU"/>
              </w:rPr>
              <w:t>Зміст</w:t>
            </w:r>
          </w:p>
        </w:tc>
        <w:tc>
          <w:tcPr>
            <w:tcW w:w="1980" w:type="dxa"/>
            <w:tcBorders>
              <w:top w:val="single" w:sz="4" w:space="0" w:color="auto"/>
              <w:left w:val="single" w:sz="4" w:space="0" w:color="auto"/>
              <w:bottom w:val="single" w:sz="4" w:space="0" w:color="auto"/>
              <w:right w:val="single" w:sz="4" w:space="0" w:color="auto"/>
            </w:tcBorders>
            <w:hideMark/>
          </w:tcPr>
          <w:p w:rsidR="006E4241" w:rsidRPr="006E4241" w:rsidRDefault="006E4241" w:rsidP="006E4241">
            <w:pPr>
              <w:spacing w:after="0" w:line="240" w:lineRule="auto"/>
              <w:jc w:val="center"/>
              <w:rPr>
                <w:rFonts w:ascii="Times New Roman" w:eastAsia="Times New Roman" w:hAnsi="Times New Roman" w:cs="Times New Roman"/>
                <w:b/>
                <w:lang w:val="uk-UA" w:eastAsia="ru-RU"/>
              </w:rPr>
            </w:pPr>
            <w:r w:rsidRPr="006E4241">
              <w:rPr>
                <w:rFonts w:ascii="Times New Roman" w:eastAsia="Times New Roman" w:hAnsi="Times New Roman" w:cs="Times New Roman"/>
                <w:b/>
                <w:lang w:val="uk-UA" w:eastAsia="ru-RU"/>
              </w:rPr>
              <w:t>Примітка</w:t>
            </w:r>
          </w:p>
        </w:tc>
      </w:tr>
      <w:tr w:rsidR="006E4241" w:rsidRPr="006E4241" w:rsidTr="006E4241">
        <w:trPr>
          <w:trHeight w:val="1424"/>
        </w:trPr>
        <w:tc>
          <w:tcPr>
            <w:tcW w:w="2340" w:type="dxa"/>
            <w:tcBorders>
              <w:top w:val="single" w:sz="4" w:space="0" w:color="auto"/>
              <w:left w:val="single" w:sz="4" w:space="0" w:color="auto"/>
              <w:bottom w:val="single" w:sz="4" w:space="0" w:color="auto"/>
              <w:right w:val="single" w:sz="4" w:space="0" w:color="auto"/>
            </w:tcBorders>
          </w:tcPr>
          <w:p w:rsidR="006E4241" w:rsidRPr="006E4241" w:rsidRDefault="006E4241" w:rsidP="006E4241">
            <w:pPr>
              <w:spacing w:after="0" w:line="240" w:lineRule="auto"/>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Показання:</w:t>
            </w: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Протипоказання:</w:t>
            </w: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Місце виконання:</w:t>
            </w: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Підготувати необхідне:</w:t>
            </w: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Алгоритм виконання:</w:t>
            </w: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en-US"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p>
          <w:p w:rsidR="006E4241" w:rsidRPr="006E4241" w:rsidRDefault="006E4241" w:rsidP="006E4241">
            <w:pPr>
              <w:spacing w:after="0" w:line="240" w:lineRule="auto"/>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Оформлення документації:</w:t>
            </w:r>
          </w:p>
          <w:p w:rsidR="006E4241" w:rsidRPr="006E4241" w:rsidRDefault="006E4241" w:rsidP="006E4241">
            <w:pPr>
              <w:spacing w:after="0" w:line="240" w:lineRule="auto"/>
              <w:rPr>
                <w:rFonts w:ascii="Times New Roman" w:eastAsia="Times New Roman" w:hAnsi="Times New Roman" w:cs="Times New Roman"/>
                <w:lang w:val="uk-UA" w:eastAsia="ru-RU"/>
              </w:rPr>
            </w:pPr>
          </w:p>
        </w:tc>
        <w:tc>
          <w:tcPr>
            <w:tcW w:w="6120" w:type="dxa"/>
            <w:tcBorders>
              <w:top w:val="single" w:sz="4" w:space="0" w:color="auto"/>
              <w:left w:val="single" w:sz="4" w:space="0" w:color="auto"/>
              <w:bottom w:val="single" w:sz="4" w:space="0" w:color="auto"/>
              <w:right w:val="single" w:sz="4" w:space="0" w:color="auto"/>
            </w:tcBorders>
          </w:tcPr>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lastRenderedPageBreak/>
              <w:t>Запальні процеси шлунково-кишкового тракту, закрепи, перед проведенням лікувальної клізми, перед введенням газовідвідної трубки, перед інструментальним дослідженням, напередодні операції.</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Гострі запальні процеси анального отвору, шлунково-кишкова кровотеча, інфекційні захворювання, що супроводжуються діареєю. </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Дитяча лікарня та в домашніх умовах.</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b/>
                <w:lang w:val="uk-UA" w:eastAsia="ru-RU"/>
              </w:rPr>
              <w:t>Стерильні</w:t>
            </w:r>
            <w:r w:rsidRPr="006E4241">
              <w:rPr>
                <w:rFonts w:ascii="Times New Roman" w:eastAsia="Times New Roman" w:hAnsi="Times New Roman" w:cs="Times New Roman"/>
                <w:lang w:val="uk-UA" w:eastAsia="ru-RU"/>
              </w:rPr>
              <w:t>: гумові грушоподібні балони різної місткості  з твердими (для дітей старших 3-х років) або м’якими (для дітей до 3-х років) накінцівниками, лоток з перевареною водою температури 28-30°С, стерильне вазелінове масло, стерильні ватні кульки, стерильний пінцет.</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b/>
                <w:lang w:val="uk-UA" w:eastAsia="ru-RU"/>
              </w:rPr>
              <w:t>Нестерильні</w:t>
            </w:r>
            <w:r w:rsidRPr="006E4241">
              <w:rPr>
                <w:rFonts w:ascii="Times New Roman" w:eastAsia="Times New Roman" w:hAnsi="Times New Roman" w:cs="Times New Roman"/>
                <w:lang w:val="uk-UA" w:eastAsia="ru-RU"/>
              </w:rPr>
              <w:t xml:space="preserve">: гумові медичні рукавички, чиста церата, водонепроникний фартух, шапочка, медична маска, чисті або одноразові пелюшки. </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Настінні дозатори із спиртовим антисептиком, рідким милом, засобом для догляду за шкірою рук, одноразові паперові рушники, підписане педальне відро для використаних паперових рушників.</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Сповивальний столик, підписані ємкості з дезінфекційними розчинами для дезінфекції випорожнень, підписані ємкості з кришками з дезрозчинами для дезінфекції використаних виробів медичного призначення, засобів індивідуального захисту. </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p>
          <w:p w:rsidR="006E4241" w:rsidRPr="006E4241" w:rsidRDefault="006E4241" w:rsidP="006E4241">
            <w:pPr>
              <w:spacing w:after="0" w:line="240" w:lineRule="auto"/>
              <w:jc w:val="both"/>
              <w:rPr>
                <w:rFonts w:ascii="Times New Roman" w:eastAsia="Times New Roman" w:hAnsi="Times New Roman" w:cs="Times New Roman"/>
                <w:color w:val="000000"/>
                <w:lang w:val="uk-UA" w:eastAsia="ru-RU"/>
              </w:rPr>
            </w:pPr>
            <w:r w:rsidRPr="006E4241">
              <w:rPr>
                <w:rFonts w:ascii="Times New Roman" w:eastAsia="Times New Roman" w:hAnsi="Times New Roman" w:cs="Times New Roman"/>
                <w:color w:val="000000"/>
                <w:lang w:val="uk-UA" w:eastAsia="ru-RU"/>
              </w:rPr>
              <w:t>1.Психологічно підготуйте матір дитини, отримайте згоду.</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2. Проведіть гігієнічну антисептику рук.</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3. Одягніть водонепроникний фартух, шапочку, медичну маску. </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4. Постеліть на сповивальний стіл церату, накрийте чистою або одноразовою пелюшкою.</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5. Запропонуйте мамі покласти  дитину на спину, ніжки підняти вгору.</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6. Проведіть візуальний контроль стерильного вазелінового масла, звіртеся з Приписами Державної служби з контролю якості за лікарськими засобами.</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7. Проведіть антисептичну обробку рук.</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одягніть нестерильні гумові медичні рукавички.</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8. Приготуйте необхідне оснащення.</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9. Візьміть гумовий балон. Витисніть з нього повітря шляхом здавлювання.</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10. Наберіть необхідну кількість перевареної води </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(24-30</w:t>
            </w:r>
            <w:r w:rsidRPr="006E4241">
              <w:rPr>
                <w:rFonts w:ascii="Times New Roman" w:eastAsia="Times New Roman" w:hAnsi="Times New Roman" w:cs="Times New Roman"/>
                <w:vertAlign w:val="superscript"/>
                <w:lang w:val="uk-UA" w:eastAsia="ru-RU"/>
              </w:rPr>
              <w:t>0</w:t>
            </w:r>
            <w:r w:rsidRPr="006E4241">
              <w:rPr>
                <w:rFonts w:ascii="Times New Roman" w:eastAsia="Times New Roman" w:hAnsi="Times New Roman" w:cs="Times New Roman"/>
                <w:lang w:val="uk-UA" w:eastAsia="ru-RU"/>
              </w:rPr>
              <w:t xml:space="preserve"> С).</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lastRenderedPageBreak/>
              <w:t>11. Змажте накінцівник стерильним вазеліновим маслом.</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12. Проведіть гігієнічну антисептику рук. Одягніть нестерильні гумові медичні рукавички.</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13. Підніміть  догори ніжки дитини. Лівою рукою розведіть сідниці дитини, а правою легко витисніть повітря з гумового балону і  обережно,  без  зусиль, введіть накінцівник балону на 3-4 см в пряму кишку, спочатку по напрямку пупка, а потім – паралельно куприка. </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14. Повільно стискаючи гумовий балон, введіть рідину.</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15. Після введення рідини, виведіть гумовий балон з прямої кишки, не розтискаючи пальців правої руки,а лівою затисніть  сідниці дитини на 8-10 хвилин.</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16. Протягом 8-10 хв. утримуйте сідниці стуленими, щоб рідина не вилилась назовні. </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17. Візьміть підготовлену заздалегідь чисту пелюшку, що добре вбирає рідину, і закладіть її між ноги.</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18.Відпустіть сідниці, щоб дитина випорожнилась.</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19. Після акту дефекації підмийте дитину, просушіть шкіру, проведіть профілактику попрілостей. </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20. Огляньте випорожнення.</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21. Продезінфікуйте використані вироби медичного призначення, засоби індивідуального захисту у відповідно підписаних ємкостях з кришками з дезрозчинами з відповідною експозицією.</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22. Проведіть антисептичну обробку рук.</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  </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Зробіть запис про проведення процедури у відповідній медичний документації – листок лікарських призначень ф.003-4/0.</w:t>
            </w:r>
          </w:p>
        </w:tc>
        <w:tc>
          <w:tcPr>
            <w:tcW w:w="1980" w:type="dxa"/>
            <w:tcBorders>
              <w:top w:val="single" w:sz="4" w:space="0" w:color="auto"/>
              <w:left w:val="single" w:sz="4" w:space="0" w:color="auto"/>
              <w:bottom w:val="single" w:sz="4" w:space="0" w:color="auto"/>
              <w:right w:val="single" w:sz="4" w:space="0" w:color="auto"/>
            </w:tcBorders>
          </w:tcPr>
          <w:p w:rsidR="006E4241" w:rsidRPr="006E4241" w:rsidRDefault="006E4241" w:rsidP="006E4241">
            <w:pPr>
              <w:spacing w:after="0" w:line="240" w:lineRule="auto"/>
              <w:jc w:val="both"/>
              <w:rPr>
                <w:rFonts w:ascii="Times New Roman" w:eastAsia="Times New Roman" w:hAnsi="Times New Roman" w:cs="Times New Roman"/>
                <w:lang w:val="uk-UA" w:eastAsia="ru-RU"/>
              </w:rPr>
            </w:pPr>
          </w:p>
        </w:tc>
      </w:tr>
    </w:tbl>
    <w:p w:rsidR="006E4241" w:rsidRPr="006E4241" w:rsidRDefault="006E4241" w:rsidP="006E4241">
      <w:pPr>
        <w:spacing w:after="0" w:line="240" w:lineRule="auto"/>
        <w:jc w:val="center"/>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center"/>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center"/>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center"/>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center"/>
        <w:rPr>
          <w:rFonts w:ascii="Times New Roman" w:eastAsia="Times New Roman" w:hAnsi="Times New Roman" w:cs="Times New Roman"/>
          <w:b/>
          <w:sz w:val="20"/>
          <w:szCs w:val="20"/>
          <w:lang w:val="uk-UA" w:eastAsia="ru-RU"/>
        </w:rPr>
      </w:pPr>
      <w:r w:rsidRPr="006E4241">
        <w:rPr>
          <w:rFonts w:ascii="Times New Roman" w:eastAsia="Times New Roman" w:hAnsi="Times New Roman" w:cs="Times New Roman"/>
          <w:b/>
          <w:sz w:val="20"/>
          <w:szCs w:val="20"/>
          <w:lang w:val="uk-UA" w:eastAsia="ru-RU"/>
        </w:rPr>
        <w:t>Додаток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6E4241" w:rsidRPr="006E4241" w:rsidTr="006E4241">
        <w:tc>
          <w:tcPr>
            <w:tcW w:w="9571" w:type="dxa"/>
            <w:tcBorders>
              <w:top w:val="single" w:sz="4" w:space="0" w:color="auto"/>
              <w:left w:val="single" w:sz="4" w:space="0" w:color="auto"/>
              <w:bottom w:val="single" w:sz="4" w:space="0" w:color="auto"/>
              <w:right w:val="single" w:sz="4" w:space="0" w:color="auto"/>
            </w:tcBorders>
          </w:tcPr>
          <w:p w:rsidR="006E4241" w:rsidRPr="006E4241" w:rsidRDefault="006E4241" w:rsidP="006E4241">
            <w:pPr>
              <w:tabs>
                <w:tab w:val="left" w:pos="2610"/>
                <w:tab w:val="center" w:pos="4677"/>
              </w:tabs>
              <w:spacing w:after="0" w:line="240" w:lineRule="auto"/>
              <w:jc w:val="center"/>
              <w:rPr>
                <w:rFonts w:ascii="Times New Roman" w:eastAsia="Times New Roman" w:hAnsi="Times New Roman" w:cs="Times New Roman"/>
                <w:b/>
                <w:sz w:val="20"/>
                <w:szCs w:val="20"/>
                <w:lang w:val="uk-UA" w:eastAsia="ru-RU"/>
              </w:rPr>
            </w:pPr>
            <w:r w:rsidRPr="006E4241">
              <w:rPr>
                <w:rFonts w:ascii="Times New Roman" w:eastAsia="Times New Roman" w:hAnsi="Times New Roman" w:cs="Times New Roman"/>
                <w:b/>
                <w:sz w:val="20"/>
                <w:szCs w:val="20"/>
                <w:lang w:val="uk-UA" w:eastAsia="ru-RU"/>
              </w:rPr>
              <w:t>Визначення разової порції рідини відповідно до віку дитини:</w:t>
            </w:r>
          </w:p>
          <w:p w:rsidR="006E4241" w:rsidRPr="006E4241" w:rsidRDefault="006E4241" w:rsidP="006E4241">
            <w:pPr>
              <w:tabs>
                <w:tab w:val="left" w:pos="2610"/>
                <w:tab w:val="center" w:pos="4677"/>
              </w:tabs>
              <w:spacing w:after="0" w:line="240" w:lineRule="auto"/>
              <w:jc w:val="center"/>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Вік дитини:                     Кількість рідини</w:t>
            </w: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0-1 місяць                        30 мл</w:t>
            </w: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До 3 місяців                    50 мл</w:t>
            </w: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До 1 року                         100 мл</w:t>
            </w:r>
          </w:p>
          <w:p w:rsidR="006E4241" w:rsidRPr="006E4241" w:rsidRDefault="006E4241" w:rsidP="006E4241">
            <w:pPr>
              <w:tabs>
                <w:tab w:val="left" w:pos="2610"/>
                <w:tab w:val="center" w:pos="4677"/>
              </w:tabs>
              <w:spacing w:after="0" w:line="240" w:lineRule="auto"/>
              <w:rPr>
                <w:rFonts w:ascii="Times New Roman" w:eastAsia="Times New Roman" w:hAnsi="Times New Roman" w:cs="Times New Roman"/>
                <w:b/>
                <w:sz w:val="28"/>
                <w:szCs w:val="28"/>
                <w:lang w:val="uk-UA" w:eastAsia="ru-RU"/>
              </w:rPr>
            </w:pPr>
            <w:r w:rsidRPr="006E4241">
              <w:rPr>
                <w:rFonts w:ascii="Times New Roman" w:eastAsia="Times New Roman" w:hAnsi="Times New Roman" w:cs="Times New Roman"/>
                <w:sz w:val="20"/>
                <w:szCs w:val="20"/>
                <w:lang w:val="uk-UA" w:eastAsia="ru-RU"/>
              </w:rPr>
              <w:t>Після 1 року життя        100 + 100 × (</w:t>
            </w:r>
            <w:r w:rsidRPr="006E4241">
              <w:rPr>
                <w:rFonts w:ascii="Times New Roman" w:eastAsia="Times New Roman" w:hAnsi="Times New Roman" w:cs="Times New Roman"/>
                <w:sz w:val="20"/>
                <w:szCs w:val="20"/>
                <w:lang w:val="en-US" w:eastAsia="ru-RU"/>
              </w:rPr>
              <w:t>n</w:t>
            </w:r>
            <w:r w:rsidRPr="006E4241">
              <w:rPr>
                <w:rFonts w:ascii="Times New Roman" w:eastAsia="Times New Roman" w:hAnsi="Times New Roman" w:cs="Times New Roman"/>
                <w:sz w:val="20"/>
                <w:szCs w:val="20"/>
                <w:lang w:val="uk-UA" w:eastAsia="ru-RU"/>
              </w:rPr>
              <w:t xml:space="preserve"> - 1), де </w:t>
            </w:r>
            <w:r w:rsidRPr="006E4241">
              <w:rPr>
                <w:rFonts w:ascii="Times New Roman" w:eastAsia="Times New Roman" w:hAnsi="Times New Roman" w:cs="Times New Roman"/>
                <w:sz w:val="20"/>
                <w:szCs w:val="20"/>
                <w:lang w:val="en-US" w:eastAsia="ru-RU"/>
              </w:rPr>
              <w:t>n</w:t>
            </w:r>
            <w:r w:rsidRPr="006E4241">
              <w:rPr>
                <w:rFonts w:ascii="Times New Roman" w:eastAsia="Times New Roman" w:hAnsi="Times New Roman" w:cs="Times New Roman"/>
                <w:sz w:val="20"/>
                <w:szCs w:val="20"/>
                <w:lang w:val="uk-UA" w:eastAsia="ru-RU"/>
              </w:rPr>
              <w:t xml:space="preserve"> – кількість років.</w:t>
            </w:r>
          </w:p>
        </w:tc>
      </w:tr>
    </w:tbl>
    <w:p w:rsidR="006E4241" w:rsidRPr="006E4241" w:rsidRDefault="006E4241" w:rsidP="006E4241">
      <w:pPr>
        <w:tabs>
          <w:tab w:val="left" w:pos="2610"/>
          <w:tab w:val="center" w:pos="4677"/>
        </w:tabs>
        <w:spacing w:after="0" w:line="240" w:lineRule="auto"/>
        <w:jc w:val="center"/>
        <w:rPr>
          <w:rFonts w:ascii="Times New Roman" w:eastAsia="Times New Roman" w:hAnsi="Times New Roman" w:cs="Times New Roman"/>
          <w:b/>
          <w:sz w:val="28"/>
          <w:szCs w:val="28"/>
          <w:lang w:val="uk-UA" w:eastAsia="ru-RU"/>
        </w:rPr>
      </w:pPr>
    </w:p>
    <w:p w:rsidR="006E4241" w:rsidRPr="006E4241" w:rsidRDefault="006E4241" w:rsidP="006E4241">
      <w:pPr>
        <w:tabs>
          <w:tab w:val="left" w:pos="2610"/>
          <w:tab w:val="center" w:pos="4677"/>
        </w:tabs>
        <w:spacing w:after="0" w:line="240" w:lineRule="auto"/>
        <w:jc w:val="both"/>
        <w:rPr>
          <w:rFonts w:ascii="Times New Roman" w:eastAsia="Times New Roman" w:hAnsi="Times New Roman" w:cs="Times New Roman"/>
          <w:b/>
          <w:bCs/>
          <w:lang w:val="uk-UA" w:eastAsia="ru-RU"/>
        </w:rPr>
      </w:pPr>
      <w:r w:rsidRPr="006E4241">
        <w:rPr>
          <w:rFonts w:ascii="Times New Roman" w:eastAsia="Times New Roman" w:hAnsi="Times New Roman" w:cs="Times New Roman"/>
          <w:b/>
          <w:bCs/>
          <w:lang w:val="uk-UA" w:eastAsia="ru-RU"/>
        </w:rPr>
        <w:t>Використано:</w:t>
      </w:r>
    </w:p>
    <w:p w:rsidR="006E4241" w:rsidRPr="006E4241" w:rsidRDefault="006E4241" w:rsidP="006E4241">
      <w:pPr>
        <w:spacing w:after="0" w:line="240" w:lineRule="auto"/>
        <w:jc w:val="both"/>
        <w:rPr>
          <w:rFonts w:ascii="Times New Roman" w:eastAsia="Times New Roman" w:hAnsi="Times New Roman" w:cs="Times New Roman"/>
          <w:bCs/>
          <w:lang w:val="uk-UA" w:eastAsia="ru-RU"/>
        </w:rPr>
      </w:pPr>
    </w:p>
    <w:p w:rsidR="006E4241" w:rsidRPr="006E4241" w:rsidRDefault="006E4241" w:rsidP="006E4241">
      <w:pPr>
        <w:numPr>
          <w:ilvl w:val="0"/>
          <w:numId w:val="1"/>
        </w:numPr>
        <w:tabs>
          <w:tab w:val="left" w:pos="709"/>
          <w:tab w:val="center" w:pos="4677"/>
        </w:tabs>
        <w:spacing w:after="0" w:line="240" w:lineRule="auto"/>
        <w:jc w:val="both"/>
        <w:rPr>
          <w:rFonts w:ascii="Times New Roman" w:eastAsia="Times New Roman" w:hAnsi="Times New Roman" w:cs="Times New Roman"/>
          <w:color w:val="333333"/>
          <w:lang w:val="uk-UA" w:eastAsia="ru-RU"/>
        </w:rPr>
      </w:pPr>
      <w:r w:rsidRPr="006E4241">
        <w:rPr>
          <w:rFonts w:ascii="Times New Roman" w:eastAsia="Times New Roman" w:hAnsi="Times New Roman" w:cs="Times New Roman"/>
          <w:color w:val="333333"/>
          <w:lang w:val="uk-UA" w:eastAsia="ru-RU"/>
        </w:rPr>
        <w:t>«Практичне медсестрнство»: Навч. посіб. за ред.. чл.. кор.. НАМН України професора</w:t>
      </w:r>
    </w:p>
    <w:p w:rsidR="006E4241" w:rsidRPr="006E4241" w:rsidRDefault="006E4241" w:rsidP="006E4241">
      <w:pPr>
        <w:tabs>
          <w:tab w:val="left" w:pos="709"/>
          <w:tab w:val="center" w:pos="4677"/>
        </w:tabs>
        <w:spacing w:after="0" w:line="240" w:lineRule="auto"/>
        <w:ind w:left="720"/>
        <w:jc w:val="both"/>
        <w:rPr>
          <w:rFonts w:ascii="Times New Roman" w:eastAsia="Times New Roman" w:hAnsi="Times New Roman" w:cs="Times New Roman"/>
          <w:color w:val="333333"/>
          <w:lang w:val="uk-UA" w:eastAsia="ru-RU"/>
        </w:rPr>
      </w:pPr>
    </w:p>
    <w:p w:rsidR="006E4241" w:rsidRPr="006E4241" w:rsidRDefault="006E4241" w:rsidP="006E4241">
      <w:pPr>
        <w:numPr>
          <w:ilvl w:val="0"/>
          <w:numId w:val="1"/>
        </w:numPr>
        <w:tabs>
          <w:tab w:val="left" w:pos="709"/>
          <w:tab w:val="center" w:pos="4677"/>
        </w:tabs>
        <w:spacing w:after="0" w:line="240" w:lineRule="auto"/>
        <w:jc w:val="both"/>
        <w:rPr>
          <w:rFonts w:ascii="Times New Roman" w:eastAsia="Times New Roman" w:hAnsi="Times New Roman" w:cs="Times New Roman"/>
          <w:b/>
          <w:bCs/>
          <w:lang w:val="uk-UA" w:eastAsia="ru-RU"/>
        </w:rPr>
      </w:pPr>
      <w:r w:rsidRPr="006E4241">
        <w:rPr>
          <w:rFonts w:ascii="Times New Roman" w:eastAsia="Times New Roman" w:hAnsi="Times New Roman" w:cs="Times New Roman"/>
          <w:color w:val="333333"/>
          <w:lang w:val="uk-UA" w:eastAsia="ru-RU"/>
        </w:rPr>
        <w:t>Л.Я. Ковальчука. – Тернопіль «ТТМУ»: Укрмедкнига, 2012 р.</w:t>
      </w:r>
    </w:p>
    <w:p w:rsidR="006E4241" w:rsidRPr="006E4241" w:rsidRDefault="006E4241" w:rsidP="006E4241">
      <w:pPr>
        <w:spacing w:after="0" w:line="240" w:lineRule="auto"/>
        <w:ind w:left="720"/>
        <w:jc w:val="both"/>
        <w:rPr>
          <w:rFonts w:ascii="Times New Roman" w:eastAsia="Times New Roman" w:hAnsi="Times New Roman" w:cs="Times New Roman"/>
          <w:color w:val="333333"/>
          <w:lang w:val="uk-UA" w:eastAsia="ru-RU"/>
        </w:rPr>
      </w:pPr>
    </w:p>
    <w:p w:rsidR="006E4241" w:rsidRPr="006E4241" w:rsidRDefault="006E4241" w:rsidP="006E4241">
      <w:pPr>
        <w:numPr>
          <w:ilvl w:val="0"/>
          <w:numId w:val="1"/>
        </w:numPr>
        <w:spacing w:after="0" w:line="240" w:lineRule="auto"/>
        <w:jc w:val="both"/>
        <w:rPr>
          <w:rFonts w:ascii="Times New Roman" w:eastAsia="Times New Roman" w:hAnsi="Times New Roman" w:cs="Times New Roman"/>
          <w:color w:val="333333"/>
          <w:lang w:val="uk-UA" w:eastAsia="ru-RU"/>
        </w:rPr>
      </w:pPr>
      <w:r w:rsidRPr="006E4241">
        <w:rPr>
          <w:rFonts w:ascii="Times New Roman" w:eastAsia="Times New Roman" w:hAnsi="Times New Roman" w:cs="Times New Roman"/>
          <w:color w:val="333333"/>
          <w:lang w:val="uk-UA" w:eastAsia="ru-RU"/>
        </w:rPr>
        <w:t>Наказ МОЗ України від 01.06.2013 року № 460 «Про затвердження протоколів медичної сестри (фельдшера, акушерки) з догляду за пацієнтом та виконання основних медичних процедур та маніпуляцій».</w:t>
      </w:r>
    </w:p>
    <w:p w:rsidR="006E4241" w:rsidRPr="006E4241" w:rsidRDefault="006E4241" w:rsidP="006E4241">
      <w:pPr>
        <w:spacing w:after="0" w:line="240" w:lineRule="auto"/>
        <w:ind w:left="720"/>
        <w:jc w:val="both"/>
        <w:rPr>
          <w:rFonts w:ascii="Times New Roman" w:eastAsia="Times New Roman" w:hAnsi="Times New Roman" w:cs="Times New Roman"/>
          <w:color w:val="333333"/>
          <w:lang w:val="uk-UA" w:eastAsia="ru-RU"/>
        </w:rPr>
      </w:pPr>
    </w:p>
    <w:p w:rsidR="006E4241" w:rsidRPr="006E4241" w:rsidRDefault="006E4241" w:rsidP="006E4241">
      <w:pPr>
        <w:numPr>
          <w:ilvl w:val="0"/>
          <w:numId w:val="1"/>
        </w:numPr>
        <w:spacing w:after="0" w:line="240" w:lineRule="auto"/>
        <w:jc w:val="both"/>
        <w:rPr>
          <w:rFonts w:ascii="Times New Roman" w:eastAsia="Times New Roman" w:hAnsi="Times New Roman" w:cs="Times New Roman"/>
          <w:bCs/>
          <w:lang w:val="uk-UA" w:eastAsia="ru-RU"/>
        </w:rPr>
      </w:pPr>
      <w:r w:rsidRPr="006E4241">
        <w:rPr>
          <w:rFonts w:ascii="Times New Roman" w:eastAsia="Times New Roman" w:hAnsi="Times New Roman" w:cs="Times New Roman"/>
          <w:lang w:val="uk-UA" w:eastAsia="ru-RU"/>
        </w:rPr>
        <w:t xml:space="preserve">Наказ  </w:t>
      </w:r>
      <w:r w:rsidRPr="006E4241">
        <w:rPr>
          <w:rFonts w:ascii="Times New Roman" w:eastAsia="Times New Roman" w:hAnsi="Times New Roman" w:cs="Times New Roman"/>
          <w:bCs/>
          <w:lang w:val="uk-UA" w:eastAsia="ru-RU"/>
        </w:rPr>
        <w:t>МОЗ України  від 04.04.2005р. № 152  «Про  затвердження  протоколу  медичного  догляду  за  здоровою  новонародженою  дитиною».</w:t>
      </w:r>
    </w:p>
    <w:p w:rsidR="006E4241" w:rsidRPr="006E4241" w:rsidRDefault="006E4241" w:rsidP="006E4241">
      <w:pPr>
        <w:spacing w:after="0" w:line="240" w:lineRule="auto"/>
        <w:ind w:left="720"/>
        <w:jc w:val="both"/>
        <w:rPr>
          <w:rFonts w:ascii="Times New Roman" w:eastAsia="Times New Roman" w:hAnsi="Times New Roman" w:cs="Times New Roman"/>
          <w:bCs/>
          <w:lang w:val="uk-UA" w:eastAsia="ru-RU"/>
        </w:rPr>
      </w:pPr>
    </w:p>
    <w:p w:rsidR="006E4241" w:rsidRPr="006E4241" w:rsidRDefault="006E4241" w:rsidP="006E4241">
      <w:pPr>
        <w:numPr>
          <w:ilvl w:val="0"/>
          <w:numId w:val="1"/>
        </w:numPr>
        <w:spacing w:after="0" w:line="240" w:lineRule="auto"/>
        <w:jc w:val="both"/>
        <w:rPr>
          <w:rFonts w:ascii="Times New Roman" w:eastAsia="Times New Roman" w:hAnsi="Times New Roman" w:cs="Times New Roman"/>
          <w:bCs/>
          <w:lang w:val="uk-UA" w:eastAsia="ru-RU"/>
        </w:rPr>
      </w:pPr>
      <w:r w:rsidRPr="006E4241">
        <w:rPr>
          <w:rFonts w:ascii="Times New Roman" w:eastAsia="Times New Roman" w:hAnsi="Times New Roman" w:cs="Times New Roman"/>
          <w:lang w:val="uk-UA" w:eastAsia="ru-RU"/>
        </w:rPr>
        <w:t xml:space="preserve">Наказ  </w:t>
      </w:r>
      <w:r w:rsidRPr="006E4241">
        <w:rPr>
          <w:rFonts w:ascii="Times New Roman" w:eastAsia="Times New Roman" w:hAnsi="Times New Roman" w:cs="Times New Roman"/>
          <w:bCs/>
          <w:lang w:val="uk-UA" w:eastAsia="ru-RU"/>
        </w:rPr>
        <w:t>МОЗ України  від 21.09.2010р. № 798 «Про  затвердження  методичних  рекомендацій  «Хірургічна  та  гігієнічна  обробка  рук медичного  персоналу».</w:t>
      </w:r>
    </w:p>
    <w:p w:rsidR="006E4241" w:rsidRPr="006E4241" w:rsidRDefault="006E4241" w:rsidP="006E4241">
      <w:pPr>
        <w:spacing w:after="0" w:line="240" w:lineRule="auto"/>
        <w:ind w:left="720"/>
        <w:jc w:val="both"/>
        <w:rPr>
          <w:rFonts w:ascii="Times New Roman" w:eastAsia="Times New Roman" w:hAnsi="Times New Roman" w:cs="Times New Roman"/>
          <w:bCs/>
          <w:lang w:val="uk-UA" w:eastAsia="ru-RU"/>
        </w:rPr>
      </w:pPr>
    </w:p>
    <w:p w:rsidR="006E4241" w:rsidRPr="006E4241" w:rsidRDefault="006E4241" w:rsidP="006E4241">
      <w:pPr>
        <w:numPr>
          <w:ilvl w:val="0"/>
          <w:numId w:val="1"/>
        </w:numPr>
        <w:spacing w:after="0" w:line="240" w:lineRule="auto"/>
        <w:jc w:val="both"/>
        <w:rPr>
          <w:rFonts w:ascii="Times New Roman" w:eastAsia="Times New Roman" w:hAnsi="Times New Roman" w:cs="Times New Roman"/>
          <w:bCs/>
          <w:lang w:val="uk-UA" w:eastAsia="ru-RU"/>
        </w:rPr>
      </w:pPr>
      <w:r w:rsidRPr="006E4241">
        <w:rPr>
          <w:rFonts w:ascii="Times New Roman" w:eastAsia="Times New Roman" w:hAnsi="Times New Roman" w:cs="Times New Roman"/>
          <w:lang w:val="uk-UA" w:eastAsia="ru-RU"/>
        </w:rPr>
        <w:t xml:space="preserve">Наказ  </w:t>
      </w:r>
      <w:r w:rsidRPr="006E4241">
        <w:rPr>
          <w:rFonts w:ascii="Times New Roman" w:eastAsia="Times New Roman" w:hAnsi="Times New Roman" w:cs="Times New Roman"/>
          <w:bCs/>
          <w:lang w:val="uk-UA" w:eastAsia="ru-RU"/>
        </w:rPr>
        <w:t>МОЗ України  від 05.11.2013р. № 955 «Про  затвердження  нормативно-правових  актів  щодо  захисту  від  зараження ВІЛ-інфекцією при  виконанні професійних обов’язків»</w:t>
      </w:r>
    </w:p>
    <w:p w:rsidR="006E4241" w:rsidRPr="006E4241" w:rsidRDefault="006E4241" w:rsidP="006E4241">
      <w:pPr>
        <w:spacing w:after="0" w:line="240" w:lineRule="auto"/>
        <w:ind w:left="720"/>
        <w:jc w:val="both"/>
        <w:rPr>
          <w:rFonts w:ascii="Times New Roman" w:eastAsia="Times New Roman" w:hAnsi="Times New Roman" w:cs="Times New Roman"/>
          <w:bCs/>
          <w:lang w:val="uk-UA" w:eastAsia="ru-RU"/>
        </w:rPr>
      </w:pPr>
    </w:p>
    <w:p w:rsidR="006E4241" w:rsidRPr="006E4241" w:rsidRDefault="006E4241" w:rsidP="006E4241">
      <w:pPr>
        <w:numPr>
          <w:ilvl w:val="0"/>
          <w:numId w:val="1"/>
        </w:num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Наказ  </w:t>
      </w:r>
      <w:r w:rsidRPr="006E4241">
        <w:rPr>
          <w:rFonts w:ascii="Times New Roman" w:eastAsia="Times New Roman" w:hAnsi="Times New Roman" w:cs="Times New Roman"/>
          <w:bCs/>
          <w:lang w:val="uk-UA" w:eastAsia="ru-RU"/>
        </w:rPr>
        <w:t>МОЗ СРСР  від 12.07.1989р. № 408 Про  заходи  по  зниженню  захворюваності  вірусними  гепатитами  в  країні».</w:t>
      </w:r>
    </w:p>
    <w:p w:rsidR="006E4241" w:rsidRPr="006E4241" w:rsidRDefault="006E4241" w:rsidP="006E4241">
      <w:pPr>
        <w:spacing w:after="0" w:line="240" w:lineRule="auto"/>
        <w:ind w:left="720"/>
        <w:jc w:val="both"/>
        <w:rPr>
          <w:rFonts w:ascii="Times New Roman" w:eastAsia="Times New Roman" w:hAnsi="Times New Roman" w:cs="Times New Roman"/>
          <w:bCs/>
          <w:lang w:val="uk-UA" w:eastAsia="ru-RU"/>
        </w:rPr>
      </w:pPr>
    </w:p>
    <w:p w:rsidR="006E4241" w:rsidRPr="006E4241" w:rsidRDefault="006E4241" w:rsidP="006E4241">
      <w:pPr>
        <w:numPr>
          <w:ilvl w:val="0"/>
          <w:numId w:val="1"/>
        </w:numPr>
        <w:spacing w:after="0" w:line="240" w:lineRule="auto"/>
        <w:jc w:val="both"/>
        <w:rPr>
          <w:rFonts w:ascii="Times New Roman" w:eastAsia="Times New Roman" w:hAnsi="Times New Roman" w:cs="Times New Roman"/>
          <w:bCs/>
          <w:lang w:val="uk-UA" w:eastAsia="ru-RU"/>
        </w:rPr>
      </w:pPr>
      <w:r w:rsidRPr="006E4241">
        <w:rPr>
          <w:rFonts w:ascii="Times New Roman" w:eastAsia="Times New Roman" w:hAnsi="Times New Roman" w:cs="Times New Roman"/>
          <w:lang w:val="uk-UA" w:eastAsia="ru-RU"/>
        </w:rPr>
        <w:t xml:space="preserve">Наказ  </w:t>
      </w:r>
      <w:r w:rsidRPr="006E4241">
        <w:rPr>
          <w:rFonts w:ascii="Times New Roman" w:eastAsia="Times New Roman" w:hAnsi="Times New Roman" w:cs="Times New Roman"/>
          <w:bCs/>
          <w:lang w:val="uk-UA" w:eastAsia="ru-RU"/>
        </w:rPr>
        <w:t>МОЗ України  від 04.04.2012р. № 236 «Про  організацію  контролю  та  профілактики  післяопераційних  гнійно-запальних  інфекцій, спричинених мікроорганізмами, резистентними  до  дії  антимікробних  препаратів».</w:t>
      </w:r>
    </w:p>
    <w:p w:rsidR="006E4241" w:rsidRPr="006E4241" w:rsidRDefault="006E4241" w:rsidP="006E4241">
      <w:pPr>
        <w:spacing w:after="0" w:line="240" w:lineRule="auto"/>
        <w:ind w:left="720"/>
        <w:jc w:val="both"/>
        <w:rPr>
          <w:rFonts w:ascii="Times New Roman" w:eastAsia="Times New Roman" w:hAnsi="Times New Roman" w:cs="Times New Roman"/>
          <w:bCs/>
          <w:lang w:val="uk-UA" w:eastAsia="ru-RU"/>
        </w:rPr>
      </w:pPr>
    </w:p>
    <w:p w:rsidR="006E4241" w:rsidRPr="006E4241" w:rsidRDefault="006E4241" w:rsidP="006E4241">
      <w:pPr>
        <w:numPr>
          <w:ilvl w:val="0"/>
          <w:numId w:val="1"/>
        </w:numPr>
        <w:spacing w:after="0" w:line="240" w:lineRule="auto"/>
        <w:jc w:val="both"/>
        <w:rPr>
          <w:rFonts w:ascii="Times New Roman" w:eastAsia="Times New Roman" w:hAnsi="Times New Roman" w:cs="Times New Roman"/>
          <w:bCs/>
          <w:lang w:val="uk-UA" w:eastAsia="ru-RU"/>
        </w:rPr>
      </w:pPr>
      <w:r w:rsidRPr="006E4241">
        <w:rPr>
          <w:rFonts w:ascii="Times New Roman" w:eastAsia="Times New Roman" w:hAnsi="Times New Roman" w:cs="Times New Roman"/>
          <w:lang w:val="uk-UA" w:eastAsia="ru-RU"/>
        </w:rPr>
        <w:t xml:space="preserve">Наказ  </w:t>
      </w:r>
      <w:r w:rsidRPr="006E4241">
        <w:rPr>
          <w:rFonts w:ascii="Times New Roman" w:eastAsia="Times New Roman" w:hAnsi="Times New Roman" w:cs="Times New Roman"/>
          <w:bCs/>
          <w:lang w:val="uk-UA" w:eastAsia="ru-RU"/>
        </w:rPr>
        <w:t>МОЗ України  від 10.05.2007р. № 234  «Про організацію  профілактики  внутрішньо лікарняних  інфекцій  в  акушерських  стаціонарах»</w:t>
      </w:r>
    </w:p>
    <w:p w:rsidR="006E4241" w:rsidRPr="006E4241" w:rsidRDefault="006E4241" w:rsidP="006E4241">
      <w:pPr>
        <w:spacing w:after="0" w:line="240" w:lineRule="atLeast"/>
        <w:jc w:val="center"/>
        <w:rPr>
          <w:rFonts w:ascii="Times New Roman" w:eastAsia="Times New Roman" w:hAnsi="Times New Roman" w:cs="Times New Roman"/>
          <w:b/>
          <w:sz w:val="28"/>
          <w:szCs w:val="28"/>
          <w:lang w:val="uk-UA" w:eastAsia="ru-RU"/>
        </w:rPr>
      </w:pPr>
    </w:p>
    <w:p w:rsidR="006E4241" w:rsidRPr="006E4241" w:rsidRDefault="006E4241" w:rsidP="006E4241">
      <w:pPr>
        <w:spacing w:after="0" w:line="240" w:lineRule="atLeast"/>
        <w:jc w:val="center"/>
        <w:rPr>
          <w:rFonts w:ascii="Times New Roman" w:eastAsia="Times New Roman" w:hAnsi="Times New Roman" w:cs="Times New Roman"/>
          <w:b/>
          <w:sz w:val="32"/>
          <w:szCs w:val="32"/>
          <w:lang w:val="uk-UA" w:eastAsia="ru-RU"/>
        </w:rPr>
      </w:pPr>
      <w:r w:rsidRPr="006E4241">
        <w:rPr>
          <w:rFonts w:ascii="Times New Roman" w:eastAsia="Times New Roman" w:hAnsi="Times New Roman" w:cs="Times New Roman"/>
          <w:b/>
          <w:sz w:val="32"/>
          <w:szCs w:val="32"/>
          <w:lang w:val="uk-UA" w:eastAsia="ru-RU"/>
        </w:rPr>
        <w:t xml:space="preserve">«ПОСТАНОВКА ГАЗОВІДВІДНОЇ ТРУБКИ </w:t>
      </w:r>
    </w:p>
    <w:p w:rsidR="006E4241" w:rsidRPr="006E4241" w:rsidRDefault="006E4241" w:rsidP="006E4241">
      <w:pPr>
        <w:spacing w:after="0" w:line="240" w:lineRule="atLeast"/>
        <w:jc w:val="center"/>
        <w:rPr>
          <w:rFonts w:ascii="Times New Roman" w:eastAsia="Times New Roman" w:hAnsi="Times New Roman" w:cs="Times New Roman"/>
          <w:b/>
          <w:sz w:val="32"/>
          <w:szCs w:val="32"/>
          <w:lang w:val="uk-UA" w:eastAsia="ru-RU"/>
        </w:rPr>
      </w:pPr>
      <w:r w:rsidRPr="006E4241">
        <w:rPr>
          <w:rFonts w:ascii="Times New Roman" w:eastAsia="Times New Roman" w:hAnsi="Times New Roman" w:cs="Times New Roman"/>
          <w:b/>
          <w:sz w:val="32"/>
          <w:szCs w:val="32"/>
          <w:lang w:val="uk-UA" w:eastAsia="ru-RU"/>
        </w:rPr>
        <w:t>ДИТИНІ 1 –ОГО МІСЯЦЯ»</w:t>
      </w:r>
    </w:p>
    <w:p w:rsidR="006E4241" w:rsidRPr="006E4241" w:rsidRDefault="006E4241" w:rsidP="006E4241">
      <w:pPr>
        <w:spacing w:after="0" w:line="240" w:lineRule="atLeast"/>
        <w:jc w:val="center"/>
        <w:rPr>
          <w:rFonts w:ascii="Times New Roman" w:eastAsia="Times New Roman" w:hAnsi="Times New Roman" w:cs="Times New Roman"/>
          <w:b/>
          <w:sz w:val="28"/>
          <w:szCs w:val="28"/>
          <w:lang w:val="uk-UA" w:eastAsia="ru-RU"/>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0"/>
        <w:gridCol w:w="5917"/>
        <w:gridCol w:w="2568"/>
      </w:tblGrid>
      <w:tr w:rsidR="006E4241" w:rsidRPr="006E4241" w:rsidTr="006E4241">
        <w:tc>
          <w:tcPr>
            <w:tcW w:w="1985" w:type="dxa"/>
            <w:tcBorders>
              <w:top w:val="single" w:sz="4" w:space="0" w:color="000000"/>
              <w:left w:val="single" w:sz="4" w:space="0" w:color="000000"/>
              <w:bottom w:val="single" w:sz="4" w:space="0" w:color="000000"/>
              <w:right w:val="single" w:sz="4" w:space="0" w:color="000000"/>
            </w:tcBorders>
            <w:hideMark/>
          </w:tcPr>
          <w:p w:rsidR="006E4241" w:rsidRPr="006E4241" w:rsidRDefault="006E4241" w:rsidP="006E4241">
            <w:pPr>
              <w:spacing w:after="0" w:line="240" w:lineRule="atLeast"/>
              <w:jc w:val="center"/>
              <w:rPr>
                <w:rFonts w:ascii="Times New Roman" w:eastAsia="Times New Roman" w:hAnsi="Times New Roman" w:cs="Times New Roman"/>
                <w:b/>
                <w:lang w:val="uk-UA" w:eastAsia="ru-RU"/>
              </w:rPr>
            </w:pPr>
            <w:r w:rsidRPr="006E4241">
              <w:rPr>
                <w:rFonts w:ascii="Times New Roman" w:eastAsia="Times New Roman" w:hAnsi="Times New Roman" w:cs="Times New Roman"/>
                <w:b/>
                <w:lang w:val="uk-UA" w:eastAsia="ru-RU"/>
              </w:rPr>
              <w:t>Послідовність</w:t>
            </w:r>
          </w:p>
        </w:tc>
        <w:tc>
          <w:tcPr>
            <w:tcW w:w="6237" w:type="dxa"/>
            <w:tcBorders>
              <w:top w:val="single" w:sz="4" w:space="0" w:color="000000"/>
              <w:left w:val="single" w:sz="4" w:space="0" w:color="000000"/>
              <w:bottom w:val="single" w:sz="4" w:space="0" w:color="000000"/>
              <w:right w:val="single" w:sz="4" w:space="0" w:color="000000"/>
            </w:tcBorders>
            <w:hideMark/>
          </w:tcPr>
          <w:p w:rsidR="006E4241" w:rsidRPr="006E4241" w:rsidRDefault="006E4241" w:rsidP="006E4241">
            <w:pPr>
              <w:spacing w:after="0" w:line="240" w:lineRule="atLeast"/>
              <w:jc w:val="center"/>
              <w:rPr>
                <w:rFonts w:ascii="Times New Roman" w:eastAsia="Times New Roman" w:hAnsi="Times New Roman" w:cs="Times New Roman"/>
                <w:b/>
                <w:lang w:val="uk-UA" w:eastAsia="ru-RU"/>
              </w:rPr>
            </w:pPr>
            <w:r w:rsidRPr="006E4241">
              <w:rPr>
                <w:rFonts w:ascii="Times New Roman" w:eastAsia="Times New Roman" w:hAnsi="Times New Roman" w:cs="Times New Roman"/>
                <w:b/>
                <w:lang w:val="uk-UA" w:eastAsia="ru-RU"/>
              </w:rPr>
              <w:t>Зміст</w:t>
            </w:r>
          </w:p>
        </w:tc>
        <w:tc>
          <w:tcPr>
            <w:tcW w:w="2636" w:type="dxa"/>
            <w:tcBorders>
              <w:top w:val="single" w:sz="4" w:space="0" w:color="000000"/>
              <w:left w:val="single" w:sz="4" w:space="0" w:color="000000"/>
              <w:bottom w:val="single" w:sz="4" w:space="0" w:color="000000"/>
              <w:right w:val="single" w:sz="4" w:space="0" w:color="000000"/>
            </w:tcBorders>
            <w:hideMark/>
          </w:tcPr>
          <w:p w:rsidR="006E4241" w:rsidRPr="006E4241" w:rsidRDefault="006E4241" w:rsidP="006E4241">
            <w:pPr>
              <w:spacing w:after="0" w:line="240" w:lineRule="atLeast"/>
              <w:jc w:val="center"/>
              <w:rPr>
                <w:rFonts w:ascii="Times New Roman" w:eastAsia="Times New Roman" w:hAnsi="Times New Roman" w:cs="Times New Roman"/>
                <w:b/>
                <w:lang w:val="uk-UA" w:eastAsia="ru-RU"/>
              </w:rPr>
            </w:pPr>
            <w:r w:rsidRPr="006E4241">
              <w:rPr>
                <w:rFonts w:ascii="Times New Roman" w:eastAsia="Times New Roman" w:hAnsi="Times New Roman" w:cs="Times New Roman"/>
                <w:b/>
                <w:lang w:val="uk-UA" w:eastAsia="ru-RU"/>
              </w:rPr>
              <w:t>Примітка</w:t>
            </w:r>
          </w:p>
        </w:tc>
      </w:tr>
      <w:tr w:rsidR="006E4241" w:rsidRPr="006E4241" w:rsidTr="006E4241">
        <w:tc>
          <w:tcPr>
            <w:tcW w:w="1985" w:type="dxa"/>
            <w:tcBorders>
              <w:top w:val="single" w:sz="4" w:space="0" w:color="000000"/>
              <w:left w:val="single" w:sz="4" w:space="0" w:color="000000"/>
              <w:bottom w:val="single" w:sz="4" w:space="0" w:color="000000"/>
              <w:right w:val="single" w:sz="4" w:space="0" w:color="000000"/>
            </w:tcBorders>
          </w:tcPr>
          <w:p w:rsidR="006E4241" w:rsidRPr="006E4241" w:rsidRDefault="006E4241" w:rsidP="006E4241">
            <w:pPr>
              <w:spacing w:after="0" w:line="240" w:lineRule="atLeast"/>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Мета:</w:t>
            </w: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Показання:</w:t>
            </w: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Протипоказання:</w:t>
            </w: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Місце виконання:</w:t>
            </w: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Підготувати необхідне:</w:t>
            </w: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Алгоритм виконання:</w:t>
            </w: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p>
          <w:p w:rsidR="006E4241" w:rsidRPr="006E4241" w:rsidRDefault="006E4241" w:rsidP="006E4241">
            <w:pPr>
              <w:spacing w:after="0" w:line="240" w:lineRule="atLeast"/>
              <w:rPr>
                <w:rFonts w:ascii="Times New Roman" w:eastAsia="Times New Roman" w:hAnsi="Times New Roman" w:cs="Times New Roman"/>
                <w:u w:val="single"/>
                <w:lang w:val="uk-UA" w:eastAsia="ru-RU"/>
              </w:rPr>
            </w:pPr>
            <w:r w:rsidRPr="006E4241">
              <w:rPr>
                <w:rFonts w:ascii="Times New Roman" w:eastAsia="Times New Roman" w:hAnsi="Times New Roman" w:cs="Times New Roman"/>
                <w:u w:val="single"/>
                <w:lang w:val="uk-UA" w:eastAsia="ru-RU"/>
              </w:rPr>
              <w:t>Заповнити документацію:</w:t>
            </w:r>
          </w:p>
        </w:tc>
        <w:tc>
          <w:tcPr>
            <w:tcW w:w="6237" w:type="dxa"/>
            <w:tcBorders>
              <w:top w:val="single" w:sz="4" w:space="0" w:color="000000"/>
              <w:left w:val="single" w:sz="4" w:space="0" w:color="000000"/>
              <w:bottom w:val="single" w:sz="4" w:space="0" w:color="000000"/>
              <w:right w:val="single" w:sz="4" w:space="0" w:color="000000"/>
            </w:tcBorders>
          </w:tcPr>
          <w:p w:rsidR="006E4241" w:rsidRPr="006E4241" w:rsidRDefault="006E4241" w:rsidP="006E4241">
            <w:pPr>
              <w:spacing w:after="0" w:line="240" w:lineRule="atLeast"/>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lastRenderedPageBreak/>
              <w:t>Звільнити кищківник від газів.</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spacing w:after="0" w:line="240" w:lineRule="atLeast"/>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Визначає лікар (метеоризм, «катар кишок»).</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spacing w:after="0" w:line="240" w:lineRule="atLeast"/>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Визначає лікар (гострі запальні процеси в ділянці відхідника).</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spacing w:after="0" w:line="240" w:lineRule="atLeast"/>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Лікувально-профілактичні заклади та в домашніх умовах.</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Настінні  дозатори із спиртовим антисептиком, рідким милом,засобом для догляду за шкірою рук, одноразові паперові рушники, підписане педальне відро для використаних паперових рушників,підписаний стерильний бікс із стерильним перев’язувальним матеріалом,  стерильна газовивідна трубка, стерильний ниркоподібний лоток,  стерильний вазелін або стерильна вазелінова олія, стерильний шпатель, стерильний пінцет, спецодяг, нестерильні  медичні гумові рукавички, медична маска одноразового або багаторазового використання, тепла вода 35- 37 </w:t>
            </w:r>
            <w:r w:rsidRPr="006E4241">
              <w:rPr>
                <w:rFonts w:ascii="Times New Roman" w:eastAsia="Times New Roman" w:hAnsi="Times New Roman" w:cs="Times New Roman"/>
                <w:vertAlign w:val="superscript"/>
                <w:lang w:val="uk-UA" w:eastAsia="ru-RU"/>
              </w:rPr>
              <w:t>0</w:t>
            </w:r>
            <w:r w:rsidRPr="006E4241">
              <w:rPr>
                <w:rFonts w:ascii="Times New Roman" w:eastAsia="Times New Roman" w:hAnsi="Times New Roman" w:cs="Times New Roman"/>
                <w:lang w:val="uk-UA" w:eastAsia="ru-RU"/>
              </w:rPr>
              <w:t xml:space="preserve">С, кухоль, водяний термометр,  водонепроникний фартух, водонепроникні мішки для брудної білизни  – 2 шт,  церата, присипка,  чисті пелюшки, чистий  сповивальний столик, пересувний маніпуляційний столик,лоток з водою, паперові серветки, підписані ємкості з дезрозчинами для  дезінфекції використанних виробів медичного призначення, засобів індивідуального захисту, предметів догляду за пацієнтами, листок призначень (ф № 003-4/0), ручка. </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Психологічно підготуйте матір дитини, отримайте усну згоду на виконання маніпуляції.</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Проведіть гігієнічну обробку рук.</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Підготуйте необхідне оснащення.</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Перевірте стерильність перев’язувального  матеріалу,  виробів медичного  призначення, газовивідної трубки,  провести візуальний контроль  вазеліну або вазелінової олії.</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На сповивальний столик покладіть чисту церату, зверху застеліть чистою пелюшкою.</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lastRenderedPageBreak/>
              <w:t>Зніміть упаковку з газовивідної трубки, за допомогою стерильного пінцета викладіть газовивідну  трубку на стерильний ниркоподібний лоток.</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Стерильним шпателем візьміть невелику кількість стерильного  вазеліну,   змажте 5-10 см від заокругленого кінця газовивідної трубки, та покладіть у стерильний ниркоподібний лоток.</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Вдягніть не стерильні медичні гумові рукавички.</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Дитину покладіть на спину, ноги зігніть у колінному і кульшовому суглобах, притисніть до живота.</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Розведіть сідниці великим і вказівним пальцями лівої руки, а правою рукою введіть в пряму кишку газовідвідну трубку ( не поспішаючи, коловими рухами, на глибину 5-10 см.). Вкрити дитину.</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 xml:space="preserve">Зовнішній кінець трубки помістіть в лоток з водою,прослідкуйте за відходженням газів. </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Залиште трубку в прямій кишці не більше ніж на 20-30 хвилин.</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По закінченню І етапу процедури зняти маску, використані медичні гумові рукавички та занурити їх у відповідно підписані ємкості з дезрозчином для дезінфекції на відповідну експозицію.</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Провести гігієнічну антисептику рук.</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Через 20-30 хв. (тривалість процедури визначає лікар) – ІІ етап процедури. Одягнути маску.</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Проведіть гігієнічну антисептику рук.</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Вдягніть не стерильні медичні гумові рукавички.</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Витягніть трубку, обгорнувши її серветкою та покладіть у відповідно підписану ємкість з дезрозчином для дезінфекції на відповідну експозицію.</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Дитину підмийте, витріть чистою пелюшкою та припудріть присипкою.</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Вміст лотка вилийте в унітаз.</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 xml:space="preserve"> Занурте  забруднені  вироби  медичного  призначення,  засоби індивідуального захисту у дезрозчини   у відповідно підписані ємкості з кришками   на відповідну  експозицію для  дезінфекції.</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Проведіть гігієнічну антисептику рук .</w:t>
            </w:r>
          </w:p>
          <w:p w:rsidR="006E4241" w:rsidRPr="006E4241" w:rsidRDefault="006E4241" w:rsidP="006E4241">
            <w:pPr>
              <w:numPr>
                <w:ilvl w:val="0"/>
                <w:numId w:val="2"/>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Проінформуйте  лікаря про виконання процедури.</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spacing w:after="0" w:line="240" w:lineRule="atLeast"/>
              <w:jc w:val="both"/>
              <w:rPr>
                <w:rFonts w:ascii="Times New Roman" w:eastAsia="Times New Roman" w:hAnsi="Times New Roman" w:cs="Times New Roman"/>
                <w:lang w:eastAsia="ru-RU"/>
              </w:rPr>
            </w:pPr>
            <w:r w:rsidRPr="006E4241">
              <w:rPr>
                <w:rFonts w:ascii="Times New Roman" w:eastAsia="Times New Roman" w:hAnsi="Times New Roman" w:cs="Times New Roman"/>
                <w:lang w:val="uk-UA" w:eastAsia="ru-RU"/>
              </w:rPr>
              <w:t>При проведенні навички дотримуйтесь вимог наказів МОЗ №798, 408, 740, 955, 120, 234, 584,</w:t>
            </w:r>
            <w:r w:rsidRPr="006E4241">
              <w:rPr>
                <w:rFonts w:ascii="Times New Roman" w:eastAsia="Times New Roman" w:hAnsi="Times New Roman" w:cs="Times New Roman"/>
                <w:lang w:eastAsia="ru-RU"/>
              </w:rPr>
              <w:t xml:space="preserve"> 152</w:t>
            </w:r>
          </w:p>
          <w:p w:rsidR="006E4241" w:rsidRPr="006E4241" w:rsidRDefault="006E4241" w:rsidP="006E4241">
            <w:pPr>
              <w:spacing w:after="0" w:line="240" w:lineRule="atLeast"/>
              <w:ind w:left="720"/>
              <w:contextualSpacing/>
              <w:jc w:val="both"/>
              <w:rPr>
                <w:rFonts w:ascii="Times New Roman" w:eastAsia="Calibri" w:hAnsi="Times New Roman" w:cs="Times New Roman"/>
                <w:lang w:val="uk-UA"/>
              </w:rPr>
            </w:pP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spacing w:after="0" w:line="240" w:lineRule="atLeast"/>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Зробіть відмітку про виконання процедури в листку лікарських призначень (форма 003 – 4</w:t>
            </w:r>
            <w:r w:rsidRPr="006E4241">
              <w:rPr>
                <w:rFonts w:ascii="Times New Roman" w:eastAsia="Times New Roman" w:hAnsi="Times New Roman" w:cs="Times New Roman"/>
                <w:lang w:eastAsia="ru-RU"/>
              </w:rPr>
              <w:t>/о</w:t>
            </w:r>
            <w:r w:rsidRPr="006E4241">
              <w:rPr>
                <w:rFonts w:ascii="Times New Roman" w:eastAsia="Times New Roman" w:hAnsi="Times New Roman" w:cs="Times New Roman"/>
                <w:lang w:val="uk-UA" w:eastAsia="ru-RU"/>
              </w:rPr>
              <w:t>).</w:t>
            </w:r>
          </w:p>
        </w:tc>
        <w:tc>
          <w:tcPr>
            <w:tcW w:w="2636" w:type="dxa"/>
            <w:tcBorders>
              <w:top w:val="single" w:sz="4" w:space="0" w:color="000000"/>
              <w:left w:val="single" w:sz="4" w:space="0" w:color="000000"/>
              <w:bottom w:val="single" w:sz="4" w:space="0" w:color="000000"/>
              <w:right w:val="single" w:sz="4" w:space="0" w:color="000000"/>
            </w:tcBorders>
          </w:tcPr>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Для забезпечення якісного проведення процедури в палаті використовувати пересувний маніпуляцій ний столик.</w:t>
            </w: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p>
          <w:p w:rsidR="006E4241" w:rsidRPr="006E4241" w:rsidRDefault="006E4241" w:rsidP="006E4241">
            <w:pPr>
              <w:spacing w:after="0" w:line="240" w:lineRule="atLeast"/>
              <w:jc w:val="both"/>
              <w:rPr>
                <w:rFonts w:ascii="Times New Roman" w:eastAsia="Times New Roman" w:hAnsi="Times New Roman" w:cs="Times New Roman"/>
                <w:b/>
                <w:lang w:val="uk-UA" w:eastAsia="ru-RU"/>
              </w:rPr>
            </w:pPr>
            <w:r w:rsidRPr="006E4241">
              <w:rPr>
                <w:rFonts w:ascii="Times New Roman" w:eastAsia="Times New Roman" w:hAnsi="Times New Roman" w:cs="Times New Roman"/>
                <w:b/>
                <w:lang w:val="uk-UA" w:eastAsia="ru-RU"/>
              </w:rPr>
              <w:t>Пам’ятайте!</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Дитину не можна залишати без нагляду, на протязі всього часу проведення процедури.</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spacing w:after="0" w:line="240" w:lineRule="atLeast"/>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По мірі відходження газів пальпуйте живіт і визначайте ефективність використання трубки.</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При  проведенні  процедури в  палаті: зібрати використану пелюшку, церату у водонепроникний мішок  для брудної  білизни  для послідуючої  дезінфекції  і прання.</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У  водонепроникний  мішок  зібрати використані водонепроникний  фартух, халат  для проведення  процедури , медичну  маску. Зняти в палаті  використані гумові  медичні рукавички у підписану ємкість  для  використаних виробів  медичного  призначення. В палаті провести  гігієнічну антисептику рук. На  пересувному  маніпуляційному  столику  транспортувати  використане  оснащення, використані  вироби  медичного  призначення  в клізменний  кабінет  для подальшої дезінфекції.</w:t>
            </w:r>
          </w:p>
        </w:tc>
      </w:tr>
    </w:tbl>
    <w:p w:rsidR="006E4241" w:rsidRPr="006E4241" w:rsidRDefault="006E4241" w:rsidP="006E4241">
      <w:pPr>
        <w:spacing w:after="0" w:line="240" w:lineRule="atLeast"/>
        <w:rPr>
          <w:rFonts w:ascii="Times New Roman" w:eastAsia="Times New Roman" w:hAnsi="Times New Roman" w:cs="Times New Roman"/>
          <w:b/>
          <w:sz w:val="28"/>
          <w:szCs w:val="28"/>
          <w:lang w:val="uk-UA" w:eastAsia="ru-RU"/>
        </w:rPr>
      </w:pPr>
      <w:r w:rsidRPr="006E4241">
        <w:rPr>
          <w:rFonts w:ascii="Times New Roman" w:eastAsia="Times New Roman" w:hAnsi="Times New Roman" w:cs="Times New Roman"/>
          <w:b/>
          <w:sz w:val="28"/>
          <w:szCs w:val="28"/>
          <w:lang w:val="uk-UA" w:eastAsia="ru-RU"/>
        </w:rPr>
        <w:lastRenderedPageBreak/>
        <w:t xml:space="preserve"> </w:t>
      </w:r>
    </w:p>
    <w:p w:rsidR="006E4241" w:rsidRPr="006E4241" w:rsidRDefault="006E4241" w:rsidP="006E4241">
      <w:pPr>
        <w:spacing w:after="0" w:line="240" w:lineRule="atLeast"/>
        <w:rPr>
          <w:rFonts w:ascii="Times New Roman" w:eastAsia="Times New Roman" w:hAnsi="Times New Roman" w:cs="Times New Roman"/>
          <w:b/>
          <w:lang w:val="uk-UA" w:eastAsia="ru-RU"/>
        </w:rPr>
      </w:pPr>
      <w:r w:rsidRPr="006E4241">
        <w:rPr>
          <w:rFonts w:ascii="Times New Roman" w:eastAsia="Times New Roman" w:hAnsi="Times New Roman" w:cs="Times New Roman"/>
          <w:b/>
          <w:lang w:val="uk-UA" w:eastAsia="ru-RU"/>
        </w:rPr>
        <w:t>Використано:</w:t>
      </w:r>
    </w:p>
    <w:p w:rsidR="006E4241" w:rsidRPr="006E4241" w:rsidRDefault="006E4241" w:rsidP="006E4241">
      <w:pPr>
        <w:spacing w:after="0" w:line="240" w:lineRule="atLeast"/>
        <w:rPr>
          <w:rFonts w:ascii="Times New Roman" w:eastAsia="Times New Roman" w:hAnsi="Times New Roman" w:cs="Times New Roman"/>
          <w:b/>
          <w:lang w:val="uk-UA" w:eastAsia="ru-RU"/>
        </w:rPr>
      </w:pPr>
    </w:p>
    <w:p w:rsidR="006E4241" w:rsidRPr="006E4241" w:rsidRDefault="006E4241" w:rsidP="006E4241">
      <w:pPr>
        <w:numPr>
          <w:ilvl w:val="0"/>
          <w:numId w:val="3"/>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 xml:space="preserve"> Наказ МОЗ України від 01.06.2013 року № 460 « Про затвердження протоколів медичної сестри</w:t>
      </w:r>
    </w:p>
    <w:p w:rsidR="006E4241" w:rsidRPr="006E4241" w:rsidRDefault="006E4241" w:rsidP="006E4241">
      <w:pPr>
        <w:spacing w:after="0" w:line="240" w:lineRule="atLeast"/>
        <w:ind w:left="360"/>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 xml:space="preserve"> ( фельдшера, акушерки) з догляду за пацієнтом та виконання основних медичних процедур та маніпуляцій».</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numPr>
          <w:ilvl w:val="0"/>
          <w:numId w:val="3"/>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Наказ МОЗ України від 21.09.2010 р.  № 798 «Про затвердження методичних  рекомендацій»         «Хірургічна та гігієнічна обробка рук  медичного персоналу».</w:t>
      </w:r>
    </w:p>
    <w:p w:rsidR="006E4241" w:rsidRPr="006E4241" w:rsidRDefault="006E4241" w:rsidP="006E4241">
      <w:pPr>
        <w:spacing w:after="0" w:line="240" w:lineRule="atLeast"/>
        <w:jc w:val="both"/>
        <w:rPr>
          <w:rFonts w:ascii="Times New Roman" w:eastAsia="Times New Roman" w:hAnsi="Times New Roman" w:cs="Times New Roman"/>
          <w:bCs/>
          <w:lang w:val="uk-UA" w:eastAsia="ru-RU"/>
        </w:rPr>
      </w:pPr>
    </w:p>
    <w:p w:rsidR="006E4241" w:rsidRPr="006E4241" w:rsidRDefault="006E4241" w:rsidP="006E4241">
      <w:pPr>
        <w:numPr>
          <w:ilvl w:val="0"/>
          <w:numId w:val="3"/>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Наказ МОЗ СРСР від 12.07.1989  року № 408</w:t>
      </w:r>
      <w:r w:rsidRPr="006E4241">
        <w:rPr>
          <w:rFonts w:ascii="Times New Roman" w:eastAsia="Calibri" w:hAnsi="Times New Roman" w:cs="Times New Roman"/>
          <w:b/>
          <w:bCs/>
          <w:color w:val="4F81BD"/>
          <w:lang w:eastAsia="ru-RU"/>
        </w:rPr>
        <w:t xml:space="preserve"> «</w:t>
      </w:r>
      <w:r w:rsidRPr="006E4241">
        <w:rPr>
          <w:rFonts w:ascii="Times New Roman" w:eastAsia="Calibri" w:hAnsi="Times New Roman" w:cs="Times New Roman"/>
          <w:bCs/>
        </w:rPr>
        <w:t>Про заходи по  зниженн</w:t>
      </w:r>
      <w:r w:rsidRPr="006E4241">
        <w:rPr>
          <w:rFonts w:ascii="Times New Roman" w:eastAsia="Calibri" w:hAnsi="Times New Roman" w:cs="Times New Roman"/>
          <w:bCs/>
          <w:lang w:val="uk-UA"/>
        </w:rPr>
        <w:t>ю</w:t>
      </w:r>
      <w:r w:rsidRPr="006E4241">
        <w:rPr>
          <w:rFonts w:ascii="Times New Roman" w:eastAsia="Calibri" w:hAnsi="Times New Roman" w:cs="Times New Roman"/>
          <w:bCs/>
        </w:rPr>
        <w:t xml:space="preserve"> захворюваності вірусним</w:t>
      </w:r>
      <w:r w:rsidRPr="006E4241">
        <w:rPr>
          <w:rFonts w:ascii="Times New Roman" w:eastAsia="Calibri" w:hAnsi="Times New Roman" w:cs="Times New Roman"/>
          <w:bCs/>
          <w:lang w:val="uk-UA"/>
        </w:rPr>
        <w:t>и</w:t>
      </w:r>
      <w:r w:rsidRPr="006E4241">
        <w:rPr>
          <w:rFonts w:ascii="Times New Roman" w:eastAsia="Calibri" w:hAnsi="Times New Roman" w:cs="Times New Roman"/>
          <w:bCs/>
        </w:rPr>
        <w:t xml:space="preserve">  гепатит</w:t>
      </w:r>
      <w:r w:rsidRPr="006E4241">
        <w:rPr>
          <w:rFonts w:ascii="Times New Roman" w:eastAsia="Calibri" w:hAnsi="Times New Roman" w:cs="Times New Roman"/>
          <w:bCs/>
          <w:lang w:val="uk-UA"/>
        </w:rPr>
        <w:t>ами в країні</w:t>
      </w:r>
      <w:r w:rsidRPr="006E4241">
        <w:rPr>
          <w:rFonts w:ascii="Times New Roman" w:eastAsia="Calibri" w:hAnsi="Times New Roman" w:cs="Times New Roman"/>
          <w:bCs/>
        </w:rPr>
        <w:t>».</w:t>
      </w:r>
      <w:r w:rsidRPr="006E4241">
        <w:rPr>
          <w:rFonts w:ascii="Times New Roman" w:eastAsia="Calibri" w:hAnsi="Times New Roman" w:cs="Times New Roman"/>
          <w:lang w:val="uk-UA"/>
        </w:rPr>
        <w:t xml:space="preserve"> </w:t>
      </w:r>
    </w:p>
    <w:p w:rsidR="006E4241" w:rsidRPr="006E4241" w:rsidRDefault="006E4241" w:rsidP="006E4241">
      <w:pPr>
        <w:spacing w:after="0" w:line="240" w:lineRule="atLeast"/>
        <w:ind w:left="360"/>
        <w:contextualSpacing/>
        <w:jc w:val="both"/>
        <w:rPr>
          <w:rFonts w:ascii="Times New Roman" w:eastAsia="Calibri" w:hAnsi="Times New Roman" w:cs="Times New Roman"/>
          <w:lang w:val="uk-UA"/>
        </w:rPr>
      </w:pPr>
    </w:p>
    <w:p w:rsidR="006E4241" w:rsidRPr="006E4241" w:rsidRDefault="006E4241" w:rsidP="006E4241">
      <w:pPr>
        <w:numPr>
          <w:ilvl w:val="0"/>
          <w:numId w:val="3"/>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 xml:space="preserve">Наказ   МОЗ України від  05.11.2013р. №955 « Про затвердження нормативно –правових актів </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 xml:space="preserve">       щодо захисту від зараження ВІЛ – інфекцією при виконанні професійних обов’язків».</w:t>
      </w:r>
    </w:p>
    <w:p w:rsidR="006E4241" w:rsidRPr="006E4241" w:rsidRDefault="006E4241" w:rsidP="006E4241">
      <w:pPr>
        <w:spacing w:after="0" w:line="240" w:lineRule="atLeast"/>
        <w:jc w:val="both"/>
        <w:rPr>
          <w:rFonts w:ascii="Times New Roman" w:eastAsia="Times New Roman" w:hAnsi="Times New Roman" w:cs="Times New Roman"/>
          <w:lang w:val="uk-UA" w:eastAsia="ru-RU"/>
        </w:rPr>
      </w:pPr>
    </w:p>
    <w:p w:rsidR="006E4241" w:rsidRPr="006E4241" w:rsidRDefault="006E4241" w:rsidP="006E4241">
      <w:pPr>
        <w:numPr>
          <w:ilvl w:val="0"/>
          <w:numId w:val="3"/>
        </w:numPr>
        <w:spacing w:after="0" w:line="240" w:lineRule="atLeast"/>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Наказ  МОЗ України від 25.05.2000 р.  № 120 «Про вдосконалення  організації  медичної допомоги  хворим на ВІЛ –  ін фекцію/СНІД.</w:t>
      </w:r>
    </w:p>
    <w:p w:rsidR="006E4241" w:rsidRPr="006E4241" w:rsidRDefault="006E4241" w:rsidP="006E4241">
      <w:pPr>
        <w:spacing w:after="0" w:line="240" w:lineRule="atLeast"/>
        <w:ind w:left="720"/>
        <w:contextualSpacing/>
        <w:jc w:val="both"/>
        <w:rPr>
          <w:rFonts w:ascii="Times New Roman" w:eastAsia="Calibri" w:hAnsi="Times New Roman" w:cs="Times New Roman"/>
          <w:lang w:val="uk-UA"/>
        </w:rPr>
      </w:pPr>
    </w:p>
    <w:p w:rsidR="006E4241" w:rsidRPr="006E4241" w:rsidRDefault="006E4241" w:rsidP="006E4241">
      <w:pPr>
        <w:numPr>
          <w:ilvl w:val="0"/>
          <w:numId w:val="4"/>
        </w:numPr>
        <w:spacing w:after="0" w:line="240" w:lineRule="atLeast"/>
        <w:ind w:left="360"/>
        <w:contextualSpacing/>
        <w:jc w:val="both"/>
        <w:rPr>
          <w:rFonts w:ascii="Times New Roman" w:eastAsia="Calibri" w:hAnsi="Times New Roman" w:cs="Times New Roman"/>
          <w:lang w:val="uk-UA"/>
        </w:rPr>
      </w:pPr>
      <w:r w:rsidRPr="006E4241">
        <w:rPr>
          <w:rFonts w:ascii="Times New Roman" w:eastAsia="Calibri" w:hAnsi="Times New Roman" w:cs="Times New Roman"/>
          <w:lang w:val="uk-UA"/>
        </w:rPr>
        <w:t>Наказ МОЗ від 04.04.2005року №152 «Про затвердження Протоколу медичного догляду за здоровою новонародженою дитиною».</w:t>
      </w:r>
    </w:p>
    <w:p w:rsidR="006E4241" w:rsidRPr="006E4241" w:rsidRDefault="006E4241" w:rsidP="006E4241">
      <w:pPr>
        <w:spacing w:after="0" w:line="240" w:lineRule="atLeast"/>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tLeast"/>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tLeast"/>
        <w:rPr>
          <w:rFonts w:ascii="Times New Roman" w:eastAsia="Times New Roman" w:hAnsi="Times New Roman" w:cs="Times New Roman"/>
          <w:b/>
          <w:sz w:val="20"/>
          <w:szCs w:val="20"/>
          <w:lang w:eastAsia="ru-RU"/>
        </w:rPr>
      </w:pPr>
    </w:p>
    <w:p w:rsidR="006E4241" w:rsidRPr="006E4241" w:rsidRDefault="006E4241" w:rsidP="006E4241">
      <w:pPr>
        <w:spacing w:after="0" w:line="240" w:lineRule="atLeast"/>
        <w:rPr>
          <w:rFonts w:ascii="Times New Roman" w:eastAsia="Times New Roman" w:hAnsi="Times New Roman" w:cs="Times New Roman"/>
          <w:b/>
          <w:sz w:val="20"/>
          <w:szCs w:val="20"/>
          <w:lang w:eastAsia="ru-RU"/>
        </w:rPr>
      </w:pPr>
    </w:p>
    <w:p w:rsidR="006E4241" w:rsidRPr="006E4241" w:rsidRDefault="006E4241" w:rsidP="006E4241">
      <w:pPr>
        <w:spacing w:after="0" w:line="240" w:lineRule="atLeast"/>
        <w:rPr>
          <w:rFonts w:ascii="Times New Roman" w:eastAsia="Times New Roman" w:hAnsi="Times New Roman" w:cs="Times New Roman"/>
          <w:b/>
          <w:sz w:val="20"/>
          <w:szCs w:val="20"/>
          <w:lang w:eastAsia="ru-RU"/>
        </w:rPr>
      </w:pPr>
    </w:p>
    <w:p w:rsidR="006E4241" w:rsidRPr="006E4241" w:rsidRDefault="006E4241" w:rsidP="006E4241">
      <w:pPr>
        <w:spacing w:after="0" w:line="240" w:lineRule="auto"/>
        <w:jc w:val="center"/>
        <w:rPr>
          <w:rFonts w:ascii="Times New Roman" w:eastAsia="Times New Roman" w:hAnsi="Times New Roman" w:cs="Times New Roman"/>
          <w:b/>
          <w:sz w:val="32"/>
          <w:szCs w:val="32"/>
          <w:lang w:val="uk-UA" w:eastAsia="ru-RU"/>
        </w:rPr>
      </w:pPr>
      <w:r w:rsidRPr="006E4241">
        <w:rPr>
          <w:rFonts w:ascii="Times New Roman" w:eastAsia="Times New Roman" w:hAnsi="Times New Roman" w:cs="Times New Roman"/>
          <w:b/>
          <w:sz w:val="32"/>
          <w:szCs w:val="32"/>
          <w:lang w:val="uk-UA" w:eastAsia="ru-RU"/>
        </w:rPr>
        <w:t>«ВЗЯТТЯ КАЛУ ДЛЯ БАКТЕРІОЛОГІЧНОГО ДОСЛІДЖЕННЯ»</w:t>
      </w:r>
    </w:p>
    <w:p w:rsidR="006E4241" w:rsidRPr="006E4241" w:rsidRDefault="006E4241" w:rsidP="006E4241">
      <w:pPr>
        <w:spacing w:after="0" w:line="240" w:lineRule="auto"/>
        <w:jc w:val="center"/>
        <w:rPr>
          <w:rFonts w:ascii="Times New Roman" w:eastAsia="Times New Roman" w:hAnsi="Times New Roman" w:cs="Times New Roman"/>
          <w:b/>
          <w:sz w:val="20"/>
          <w:szCs w:val="20"/>
          <w:lang w:val="uk-UA"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5793"/>
        <w:gridCol w:w="1984"/>
      </w:tblGrid>
      <w:tr w:rsidR="006E4241" w:rsidRPr="006E4241" w:rsidTr="006E4241">
        <w:tc>
          <w:tcPr>
            <w:tcW w:w="1970" w:type="dxa"/>
            <w:tcBorders>
              <w:top w:val="single" w:sz="4" w:space="0" w:color="auto"/>
              <w:left w:val="single" w:sz="4" w:space="0" w:color="auto"/>
              <w:bottom w:val="single" w:sz="4" w:space="0" w:color="auto"/>
              <w:right w:val="single" w:sz="4" w:space="0" w:color="auto"/>
            </w:tcBorders>
            <w:hideMark/>
          </w:tcPr>
          <w:p w:rsidR="006E4241" w:rsidRPr="006E4241" w:rsidRDefault="006E4241" w:rsidP="006E4241">
            <w:pPr>
              <w:spacing w:after="0" w:line="240" w:lineRule="auto"/>
              <w:jc w:val="center"/>
              <w:rPr>
                <w:rFonts w:ascii="Times New Roman" w:eastAsia="Times New Roman" w:hAnsi="Times New Roman" w:cs="Times New Roman"/>
                <w:b/>
                <w:sz w:val="20"/>
                <w:szCs w:val="20"/>
                <w:lang w:val="uk-UA" w:eastAsia="ru-RU"/>
              </w:rPr>
            </w:pPr>
            <w:r w:rsidRPr="006E4241">
              <w:rPr>
                <w:rFonts w:ascii="Times New Roman" w:eastAsia="Times New Roman" w:hAnsi="Times New Roman" w:cs="Times New Roman"/>
                <w:b/>
                <w:sz w:val="20"/>
                <w:szCs w:val="20"/>
                <w:lang w:val="uk-UA" w:eastAsia="ru-RU"/>
              </w:rPr>
              <w:t>Послідовність</w:t>
            </w:r>
          </w:p>
        </w:tc>
        <w:tc>
          <w:tcPr>
            <w:tcW w:w="5793" w:type="dxa"/>
            <w:tcBorders>
              <w:top w:val="single" w:sz="4" w:space="0" w:color="auto"/>
              <w:left w:val="single" w:sz="4" w:space="0" w:color="auto"/>
              <w:bottom w:val="single" w:sz="4" w:space="0" w:color="auto"/>
              <w:right w:val="single" w:sz="4" w:space="0" w:color="auto"/>
            </w:tcBorders>
            <w:hideMark/>
          </w:tcPr>
          <w:p w:rsidR="006E4241" w:rsidRPr="006E4241" w:rsidRDefault="006E4241" w:rsidP="006E4241">
            <w:pPr>
              <w:spacing w:after="0" w:line="240" w:lineRule="auto"/>
              <w:jc w:val="center"/>
              <w:rPr>
                <w:rFonts w:ascii="Times New Roman" w:eastAsia="Times New Roman" w:hAnsi="Times New Roman" w:cs="Times New Roman"/>
                <w:b/>
                <w:sz w:val="20"/>
                <w:szCs w:val="20"/>
                <w:lang w:val="uk-UA" w:eastAsia="ru-RU"/>
              </w:rPr>
            </w:pPr>
            <w:r w:rsidRPr="006E4241">
              <w:rPr>
                <w:rFonts w:ascii="Times New Roman" w:eastAsia="Times New Roman" w:hAnsi="Times New Roman" w:cs="Times New Roman"/>
                <w:b/>
                <w:sz w:val="20"/>
                <w:szCs w:val="20"/>
                <w:lang w:val="uk-UA" w:eastAsia="ru-RU"/>
              </w:rPr>
              <w:t>Зміст</w:t>
            </w:r>
          </w:p>
        </w:tc>
        <w:tc>
          <w:tcPr>
            <w:tcW w:w="1984" w:type="dxa"/>
            <w:tcBorders>
              <w:top w:val="single" w:sz="4" w:space="0" w:color="auto"/>
              <w:left w:val="single" w:sz="4" w:space="0" w:color="auto"/>
              <w:bottom w:val="single" w:sz="4" w:space="0" w:color="auto"/>
              <w:right w:val="single" w:sz="4" w:space="0" w:color="auto"/>
            </w:tcBorders>
            <w:hideMark/>
          </w:tcPr>
          <w:p w:rsidR="006E4241" w:rsidRPr="006E4241" w:rsidRDefault="006E4241" w:rsidP="006E4241">
            <w:pPr>
              <w:spacing w:after="0" w:line="240" w:lineRule="auto"/>
              <w:jc w:val="center"/>
              <w:rPr>
                <w:rFonts w:ascii="Times New Roman" w:eastAsia="Times New Roman" w:hAnsi="Times New Roman" w:cs="Times New Roman"/>
                <w:b/>
                <w:sz w:val="20"/>
                <w:szCs w:val="20"/>
                <w:lang w:val="uk-UA" w:eastAsia="ru-RU"/>
              </w:rPr>
            </w:pPr>
            <w:r w:rsidRPr="006E4241">
              <w:rPr>
                <w:rFonts w:ascii="Times New Roman" w:eastAsia="Times New Roman" w:hAnsi="Times New Roman" w:cs="Times New Roman"/>
                <w:b/>
                <w:sz w:val="20"/>
                <w:szCs w:val="20"/>
                <w:lang w:val="uk-UA" w:eastAsia="ru-RU"/>
              </w:rPr>
              <w:t>Примітка</w:t>
            </w:r>
          </w:p>
        </w:tc>
      </w:tr>
      <w:tr w:rsidR="006E4241" w:rsidRPr="006E4241" w:rsidTr="006E4241">
        <w:tc>
          <w:tcPr>
            <w:tcW w:w="1970" w:type="dxa"/>
            <w:tcBorders>
              <w:top w:val="single" w:sz="4" w:space="0" w:color="auto"/>
              <w:left w:val="single" w:sz="4" w:space="0" w:color="auto"/>
              <w:bottom w:val="single" w:sz="4" w:space="0" w:color="auto"/>
              <w:right w:val="single" w:sz="4" w:space="0" w:color="auto"/>
            </w:tcBorders>
          </w:tcPr>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Мета:</w:t>
            </w: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Показання:</w:t>
            </w: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Протипоказання:</w:t>
            </w: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Місце виконання:</w:t>
            </w: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Підготувати необхідне:</w:t>
            </w: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Алгоритм виконання:</w:t>
            </w: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Оформити документацію:</w:t>
            </w:r>
          </w:p>
        </w:tc>
        <w:tc>
          <w:tcPr>
            <w:tcW w:w="5793" w:type="dxa"/>
            <w:tcBorders>
              <w:top w:val="single" w:sz="4" w:space="0" w:color="auto"/>
              <w:left w:val="single" w:sz="4" w:space="0" w:color="auto"/>
              <w:bottom w:val="single" w:sz="4" w:space="0" w:color="auto"/>
              <w:right w:val="single" w:sz="4" w:space="0" w:color="auto"/>
            </w:tcBorders>
          </w:tcPr>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lastRenderedPageBreak/>
              <w:t>Діагностична</w:t>
            </w: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 xml:space="preserve">Діагностика гострих кишкових захворювань </w:t>
            </w: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Відсутні</w:t>
            </w: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Лікувально-профілактичні заклади</w:t>
            </w:r>
          </w:p>
          <w:p w:rsidR="006E4241" w:rsidRPr="006E4241" w:rsidRDefault="006E4241" w:rsidP="006E4241">
            <w:pPr>
              <w:spacing w:after="0" w:line="240" w:lineRule="auto"/>
              <w:ind w:left="50"/>
              <w:jc w:val="both"/>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ind w:left="50"/>
              <w:jc w:val="both"/>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Церата, чиста пелюшка, штатив для пробірок, рукавички  гумові медичні нестерильні, шапочка, одноразова або багаторазового використання  марлева маска, стерильна пробірка з металевою петлею і транспортним середовищем, водопровідна вода, одноразові паперові рушники, настінні дозатори з рідким милом, антисептиком, пом’якшувачем для шкіри рук, підписана ємкість для використаних паперових рушників, підписана ємкість з кришкою для дезінфекції використаних виробів медичного призначення, деззасоби, дозволені МОЗ до застосування, підписані мірні ємкості для приготування дезрозчинів відповідної концентрації, підписаний контейнер для транспортування біологічного матеріалу, склограф, направлення (ф 204/ О), лист лікарських призначень, ручка.</w:t>
            </w:r>
          </w:p>
          <w:p w:rsidR="006E4241" w:rsidRPr="006E4241" w:rsidRDefault="006E4241" w:rsidP="006E4241">
            <w:pPr>
              <w:spacing w:after="0" w:line="240" w:lineRule="auto"/>
              <w:ind w:left="50"/>
              <w:jc w:val="both"/>
              <w:rPr>
                <w:rFonts w:ascii="Times New Roman" w:eastAsia="Times New Roman" w:hAnsi="Times New Roman" w:cs="Times New Roman"/>
                <w:sz w:val="20"/>
                <w:szCs w:val="20"/>
                <w:lang w:val="uk-UA" w:eastAsia="ru-RU"/>
              </w:rPr>
            </w:pPr>
          </w:p>
          <w:p w:rsidR="006E4241" w:rsidRPr="006E4241" w:rsidRDefault="006E4241" w:rsidP="006E4241">
            <w:pPr>
              <w:numPr>
                <w:ilvl w:val="0"/>
                <w:numId w:val="5"/>
              </w:numPr>
              <w:tabs>
                <w:tab w:val="num" w:pos="190"/>
              </w:tabs>
              <w:spacing w:after="0" w:line="240" w:lineRule="auto"/>
              <w:ind w:left="190" w:hanging="19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Психологічно підготуйте дитину, матір дитини до проведення маніпуляції.</w:t>
            </w:r>
          </w:p>
          <w:p w:rsidR="006E4241" w:rsidRPr="006E4241" w:rsidRDefault="006E4241" w:rsidP="006E4241">
            <w:pPr>
              <w:numPr>
                <w:ilvl w:val="0"/>
                <w:numId w:val="5"/>
              </w:numPr>
              <w:tabs>
                <w:tab w:val="num" w:pos="190"/>
              </w:tabs>
              <w:spacing w:after="0" w:line="240" w:lineRule="auto"/>
              <w:ind w:left="190" w:hanging="19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Отримайте усну згоду на її проведення.</w:t>
            </w:r>
          </w:p>
          <w:p w:rsidR="006E4241" w:rsidRPr="006E4241" w:rsidRDefault="006E4241" w:rsidP="006E4241">
            <w:pPr>
              <w:numPr>
                <w:ilvl w:val="0"/>
                <w:numId w:val="5"/>
              </w:numPr>
              <w:tabs>
                <w:tab w:val="num" w:pos="190"/>
              </w:tabs>
              <w:spacing w:after="0" w:line="240" w:lineRule="auto"/>
              <w:ind w:left="190" w:hanging="19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Постеліть церату і пелюшку.</w:t>
            </w:r>
          </w:p>
          <w:p w:rsidR="006E4241" w:rsidRPr="006E4241" w:rsidRDefault="006E4241" w:rsidP="006E4241">
            <w:pPr>
              <w:numPr>
                <w:ilvl w:val="0"/>
                <w:numId w:val="5"/>
              </w:numPr>
              <w:tabs>
                <w:tab w:val="num" w:pos="190"/>
              </w:tabs>
              <w:spacing w:after="0" w:line="240" w:lineRule="auto"/>
              <w:ind w:left="190" w:hanging="19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Проведіть гігієнічну обробку рук, одягніть маску.</w:t>
            </w:r>
          </w:p>
          <w:p w:rsidR="006E4241" w:rsidRPr="006E4241" w:rsidRDefault="006E4241" w:rsidP="006E4241">
            <w:pPr>
              <w:numPr>
                <w:ilvl w:val="0"/>
                <w:numId w:val="5"/>
              </w:numPr>
              <w:tabs>
                <w:tab w:val="num" w:pos="190"/>
              </w:tabs>
              <w:spacing w:after="0" w:line="240" w:lineRule="auto"/>
              <w:ind w:left="190" w:hanging="19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Вдягніть гумові рукавички.</w:t>
            </w:r>
          </w:p>
          <w:p w:rsidR="006E4241" w:rsidRPr="006E4241" w:rsidRDefault="006E4241" w:rsidP="006E4241">
            <w:pPr>
              <w:numPr>
                <w:ilvl w:val="0"/>
                <w:numId w:val="5"/>
              </w:numPr>
              <w:tabs>
                <w:tab w:val="num" w:pos="190"/>
              </w:tabs>
              <w:spacing w:after="0" w:line="240" w:lineRule="auto"/>
              <w:ind w:left="190" w:hanging="19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 xml:space="preserve">Дитину раннього віку покладіть на спину з піднятими догори ногами, дитину старшого віку покладіть на лівий бік (ноги </w:t>
            </w:r>
            <w:r w:rsidRPr="006E4241">
              <w:rPr>
                <w:rFonts w:ascii="Times New Roman" w:eastAsia="Times New Roman" w:hAnsi="Times New Roman" w:cs="Times New Roman"/>
                <w:sz w:val="20"/>
                <w:szCs w:val="20"/>
                <w:lang w:val="uk-UA" w:eastAsia="ru-RU"/>
              </w:rPr>
              <w:lastRenderedPageBreak/>
              <w:t>зігнуті і підтягнені до живота).</w:t>
            </w:r>
          </w:p>
          <w:p w:rsidR="006E4241" w:rsidRPr="006E4241" w:rsidRDefault="006E4241" w:rsidP="006E4241">
            <w:pPr>
              <w:numPr>
                <w:ilvl w:val="0"/>
                <w:numId w:val="5"/>
              </w:numPr>
              <w:tabs>
                <w:tab w:val="num" w:pos="190"/>
              </w:tabs>
              <w:spacing w:after="0" w:line="240" w:lineRule="auto"/>
              <w:ind w:left="190" w:hanging="19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Візьміть у праву руку металеву петлю з стерильної пробірки.</w:t>
            </w:r>
          </w:p>
          <w:p w:rsidR="006E4241" w:rsidRPr="006E4241" w:rsidRDefault="006E4241" w:rsidP="006E4241">
            <w:pPr>
              <w:numPr>
                <w:ilvl w:val="0"/>
                <w:numId w:val="5"/>
              </w:numPr>
              <w:tabs>
                <w:tab w:val="num" w:pos="190"/>
              </w:tabs>
              <w:spacing w:after="0" w:line="240" w:lineRule="auto"/>
              <w:ind w:left="190" w:hanging="19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Дитині лівою рукою розведіть сідниці, а правою рукою введіть обертовими рухами металеву петлю в пряму кишку на 3-4 см.</w:t>
            </w:r>
          </w:p>
          <w:p w:rsidR="006E4241" w:rsidRPr="006E4241" w:rsidRDefault="006E4241" w:rsidP="006E4241">
            <w:pPr>
              <w:numPr>
                <w:ilvl w:val="0"/>
                <w:numId w:val="5"/>
              </w:numPr>
              <w:tabs>
                <w:tab w:val="num" w:pos="190"/>
              </w:tabs>
              <w:spacing w:after="0" w:line="240" w:lineRule="auto"/>
              <w:ind w:left="190" w:hanging="19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Після введення петлі в пряму кишку зробіть наполовину обертовий рух і виведіть петлю з прямої кишки.</w:t>
            </w:r>
          </w:p>
          <w:p w:rsidR="006E4241" w:rsidRPr="006E4241" w:rsidRDefault="006E4241" w:rsidP="006E4241">
            <w:pPr>
              <w:numPr>
                <w:ilvl w:val="0"/>
                <w:numId w:val="5"/>
              </w:numPr>
              <w:spacing w:after="0" w:line="240" w:lineRule="auto"/>
              <w:ind w:left="37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Вставте металеву петлю в стерильну пробірку з траспортним середовищем, не торкаючись стінок пробірки.</w:t>
            </w:r>
          </w:p>
          <w:p w:rsidR="006E4241" w:rsidRPr="006E4241" w:rsidRDefault="006E4241" w:rsidP="006E4241">
            <w:pPr>
              <w:numPr>
                <w:ilvl w:val="0"/>
                <w:numId w:val="5"/>
              </w:numPr>
              <w:spacing w:after="0" w:line="240" w:lineRule="auto"/>
              <w:ind w:left="37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Пробірку підпишіть склографом та поставте в штатив для пробірок.</w:t>
            </w:r>
          </w:p>
          <w:p w:rsidR="006E4241" w:rsidRPr="006E4241" w:rsidRDefault="006E4241" w:rsidP="006E4241">
            <w:pPr>
              <w:numPr>
                <w:ilvl w:val="0"/>
                <w:numId w:val="5"/>
              </w:numPr>
              <w:spacing w:after="0" w:line="240" w:lineRule="auto"/>
              <w:ind w:left="37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Штатив</w:t>
            </w:r>
            <w:r w:rsidRPr="006E4241">
              <w:rPr>
                <w:rFonts w:ascii="Times New Roman" w:eastAsia="Times New Roman" w:hAnsi="Times New Roman" w:cs="Times New Roman"/>
                <w:sz w:val="20"/>
                <w:szCs w:val="20"/>
                <w:lang w:eastAsia="ru-RU"/>
              </w:rPr>
              <w:t xml:space="preserve"> поміст</w:t>
            </w:r>
            <w:r w:rsidRPr="006E4241">
              <w:rPr>
                <w:rFonts w:ascii="Times New Roman" w:eastAsia="Times New Roman" w:hAnsi="Times New Roman" w:cs="Times New Roman"/>
                <w:sz w:val="20"/>
                <w:szCs w:val="20"/>
                <w:lang w:val="uk-UA" w:eastAsia="ru-RU"/>
              </w:rPr>
              <w:t>іть</w:t>
            </w:r>
            <w:r w:rsidRPr="006E4241">
              <w:rPr>
                <w:rFonts w:ascii="Times New Roman" w:eastAsia="Times New Roman" w:hAnsi="Times New Roman" w:cs="Times New Roman"/>
                <w:sz w:val="20"/>
                <w:szCs w:val="20"/>
                <w:lang w:eastAsia="ru-RU"/>
              </w:rPr>
              <w:t xml:space="preserve"> в підписаний „Для транспортування біологічного матеріалу” контейнер</w:t>
            </w:r>
            <w:r w:rsidRPr="006E4241">
              <w:rPr>
                <w:rFonts w:ascii="Times New Roman" w:eastAsia="Times New Roman" w:hAnsi="Times New Roman" w:cs="Times New Roman"/>
                <w:sz w:val="20"/>
                <w:szCs w:val="20"/>
                <w:lang w:val="uk-UA" w:eastAsia="ru-RU"/>
              </w:rPr>
              <w:t>.</w:t>
            </w:r>
          </w:p>
          <w:p w:rsidR="006E4241" w:rsidRPr="006E4241" w:rsidRDefault="006E4241" w:rsidP="006E4241">
            <w:pPr>
              <w:numPr>
                <w:ilvl w:val="0"/>
                <w:numId w:val="5"/>
              </w:numPr>
              <w:spacing w:after="0" w:line="240" w:lineRule="auto"/>
              <w:ind w:left="37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Використані вироби медичного призначення занурте у відповідно підписані ємкості з кришками для дезінфекції на відповідну експозицію.</w:t>
            </w:r>
          </w:p>
          <w:p w:rsidR="006E4241" w:rsidRPr="006E4241" w:rsidRDefault="006E4241" w:rsidP="006E4241">
            <w:pPr>
              <w:numPr>
                <w:ilvl w:val="0"/>
                <w:numId w:val="5"/>
              </w:numPr>
              <w:spacing w:after="0" w:line="240" w:lineRule="auto"/>
              <w:ind w:left="37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Проведіть гігієнічну антисептику рук.</w:t>
            </w:r>
          </w:p>
          <w:p w:rsidR="006E4241" w:rsidRPr="006E4241" w:rsidRDefault="006E4241" w:rsidP="006E4241">
            <w:pPr>
              <w:numPr>
                <w:ilvl w:val="0"/>
                <w:numId w:val="5"/>
              </w:numPr>
              <w:spacing w:after="0" w:line="240" w:lineRule="auto"/>
              <w:ind w:left="37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Проінформуйте лікаря про виконання процедури.</w:t>
            </w:r>
          </w:p>
          <w:p w:rsidR="006E4241" w:rsidRPr="006E4241" w:rsidRDefault="006E4241" w:rsidP="006E4241">
            <w:pPr>
              <w:spacing w:after="0" w:line="240" w:lineRule="auto"/>
              <w:ind w:left="10"/>
              <w:jc w:val="both"/>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ind w:left="10"/>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При проведенні навички дотримуйтесь вимог наказів МОЗ: № 460, № 408,  № 798, № 955, «Методические рекомендации по микробилогической диагностике заболеваний вызываемых энтеробактериями» МОЗ СРСР  від 04.05.1984р</w:t>
            </w: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Заповніть направлення в бактеріологічну лабораторію</w:t>
            </w:r>
            <w:r w:rsidRPr="006E4241">
              <w:rPr>
                <w:rFonts w:ascii="Times New Roman" w:eastAsia="Times New Roman" w:hAnsi="Times New Roman" w:cs="Times New Roman"/>
                <w:sz w:val="20"/>
                <w:szCs w:val="20"/>
                <w:lang w:eastAsia="ru-RU"/>
              </w:rPr>
              <w:t>(ф 204/ О).</w:t>
            </w: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Зробіть відмітку в листку лікарських призначень про виконання процедури</w:t>
            </w: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(форма 003-4/0)</w:t>
            </w:r>
          </w:p>
        </w:tc>
        <w:tc>
          <w:tcPr>
            <w:tcW w:w="1984" w:type="dxa"/>
            <w:tcBorders>
              <w:top w:val="single" w:sz="4" w:space="0" w:color="auto"/>
              <w:left w:val="single" w:sz="4" w:space="0" w:color="auto"/>
              <w:bottom w:val="single" w:sz="4" w:space="0" w:color="auto"/>
              <w:right w:val="single" w:sz="4" w:space="0" w:color="auto"/>
            </w:tcBorders>
          </w:tcPr>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r w:rsidRPr="006E4241">
              <w:rPr>
                <w:rFonts w:ascii="Times New Roman" w:eastAsia="Times New Roman" w:hAnsi="Times New Roman" w:cs="Times New Roman"/>
                <w:b/>
                <w:sz w:val="20"/>
                <w:szCs w:val="20"/>
                <w:lang w:val="uk-UA" w:eastAsia="ru-RU"/>
              </w:rPr>
              <w:t>Пам’ятайте!</w:t>
            </w: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 xml:space="preserve">Випорожнення для бактеріологічного </w:t>
            </w:r>
            <w:r w:rsidRPr="006E4241">
              <w:rPr>
                <w:rFonts w:ascii="Times New Roman" w:eastAsia="Times New Roman" w:hAnsi="Times New Roman" w:cs="Times New Roman"/>
                <w:sz w:val="20"/>
                <w:szCs w:val="20"/>
                <w:lang w:val="uk-UA" w:eastAsia="ru-RU"/>
              </w:rPr>
              <w:lastRenderedPageBreak/>
              <w:t>дослідження доцільно брати до початку антибіотикотерапії</w:t>
            </w: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r w:rsidRPr="006E4241">
              <w:rPr>
                <w:rFonts w:ascii="Times New Roman" w:eastAsia="Times New Roman" w:hAnsi="Times New Roman" w:cs="Times New Roman"/>
                <w:b/>
                <w:sz w:val="20"/>
                <w:szCs w:val="20"/>
                <w:lang w:val="uk-UA" w:eastAsia="ru-RU"/>
              </w:rPr>
              <w:t>Пам’ятайте!</w:t>
            </w: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val="uk-UA" w:eastAsia="ru-RU"/>
              </w:rPr>
              <w:t>Об’єм випорожнень не повинен перебільшувати 1/3 об’єму консерванту (транспортного середовища)</w:t>
            </w: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r w:rsidRPr="006E4241">
              <w:rPr>
                <w:rFonts w:ascii="Times New Roman" w:eastAsia="Times New Roman" w:hAnsi="Times New Roman" w:cs="Times New Roman"/>
                <w:b/>
                <w:sz w:val="20"/>
                <w:szCs w:val="20"/>
                <w:lang w:val="uk-UA" w:eastAsia="ru-RU"/>
              </w:rPr>
              <w:t>Пам’ятайте!</w:t>
            </w:r>
          </w:p>
          <w:p w:rsidR="006E4241" w:rsidRPr="006E4241" w:rsidRDefault="006E4241" w:rsidP="006E4241">
            <w:pPr>
              <w:spacing w:after="0" w:line="240" w:lineRule="auto"/>
              <w:jc w:val="both"/>
              <w:rPr>
                <w:rFonts w:ascii="Times New Roman" w:eastAsia="Times New Roman" w:hAnsi="Times New Roman" w:cs="Times New Roman"/>
                <w:sz w:val="20"/>
                <w:szCs w:val="20"/>
                <w:lang w:val="uk-UA" w:eastAsia="ru-RU"/>
              </w:rPr>
            </w:pPr>
            <w:r w:rsidRPr="006E4241">
              <w:rPr>
                <w:rFonts w:ascii="Times New Roman" w:eastAsia="Times New Roman" w:hAnsi="Times New Roman" w:cs="Times New Roman"/>
                <w:sz w:val="20"/>
                <w:szCs w:val="20"/>
                <w:lang w:eastAsia="ru-RU"/>
              </w:rPr>
              <w:t xml:space="preserve">Контейнер з відібраним матеріалом доставити в бактеріологічну лабораторію не </w:t>
            </w:r>
            <w:proofErr w:type="gramStart"/>
            <w:r w:rsidRPr="006E4241">
              <w:rPr>
                <w:rFonts w:ascii="Times New Roman" w:eastAsia="Times New Roman" w:hAnsi="Times New Roman" w:cs="Times New Roman"/>
                <w:sz w:val="20"/>
                <w:szCs w:val="20"/>
                <w:lang w:eastAsia="ru-RU"/>
              </w:rPr>
              <w:t>п</w:t>
            </w:r>
            <w:proofErr w:type="gramEnd"/>
            <w:r w:rsidRPr="006E4241">
              <w:rPr>
                <w:rFonts w:ascii="Times New Roman" w:eastAsia="Times New Roman" w:hAnsi="Times New Roman" w:cs="Times New Roman"/>
                <w:sz w:val="20"/>
                <w:szCs w:val="20"/>
                <w:lang w:eastAsia="ru-RU"/>
              </w:rPr>
              <w:t>ізніше 2 годин з моменту взяття матеріалу.</w:t>
            </w:r>
          </w:p>
          <w:p w:rsidR="006E4241" w:rsidRPr="006E4241" w:rsidRDefault="006E4241" w:rsidP="006E4241">
            <w:pPr>
              <w:spacing w:after="0" w:line="240" w:lineRule="auto"/>
              <w:jc w:val="both"/>
              <w:rPr>
                <w:rFonts w:ascii="Times New Roman" w:eastAsia="Times New Roman" w:hAnsi="Times New Roman" w:cs="Times New Roman"/>
                <w:b/>
                <w:sz w:val="20"/>
                <w:szCs w:val="20"/>
                <w:lang w:val="uk-UA" w:eastAsia="ru-RU"/>
              </w:rPr>
            </w:pPr>
          </w:p>
        </w:tc>
      </w:tr>
    </w:tbl>
    <w:p w:rsidR="006E4241" w:rsidRPr="006E4241" w:rsidRDefault="006E4241" w:rsidP="006E4241">
      <w:pPr>
        <w:spacing w:after="0" w:line="240" w:lineRule="auto"/>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uto"/>
        <w:rPr>
          <w:rFonts w:ascii="Times New Roman" w:eastAsia="Times New Roman" w:hAnsi="Times New Roman" w:cs="Times New Roman"/>
          <w:b/>
          <w:lang w:val="uk-UA" w:eastAsia="ru-RU"/>
        </w:rPr>
      </w:pPr>
      <w:r w:rsidRPr="006E4241">
        <w:rPr>
          <w:rFonts w:ascii="Times New Roman" w:eastAsia="Times New Roman" w:hAnsi="Times New Roman" w:cs="Times New Roman"/>
          <w:b/>
          <w:lang w:val="uk-UA" w:eastAsia="ru-RU"/>
        </w:rPr>
        <w:t>Використано:</w:t>
      </w:r>
    </w:p>
    <w:p w:rsidR="006E4241" w:rsidRPr="006E4241" w:rsidRDefault="006E4241" w:rsidP="006E4241">
      <w:pPr>
        <w:spacing w:after="0" w:line="240" w:lineRule="auto"/>
        <w:rPr>
          <w:rFonts w:ascii="Times New Roman" w:eastAsia="Times New Roman" w:hAnsi="Times New Roman" w:cs="Times New Roman"/>
          <w:b/>
          <w:lang w:val="uk-UA" w:eastAsia="ru-RU"/>
        </w:rPr>
      </w:pPr>
    </w:p>
    <w:p w:rsidR="006E4241" w:rsidRPr="006E4241" w:rsidRDefault="006E4241" w:rsidP="006E4241">
      <w:pPr>
        <w:numPr>
          <w:ilvl w:val="0"/>
          <w:numId w:val="6"/>
        </w:num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Наказ МОЗ України від 01.06.2013р № 460  «Про затвердження протоколів медичної сестри (фельдшера, акушерки) з догляду за пацієнтом та виконання основних медичних процедур та маніпуляцій».</w:t>
      </w:r>
    </w:p>
    <w:p w:rsidR="006E4241" w:rsidRPr="006E4241" w:rsidRDefault="006E4241" w:rsidP="006E4241">
      <w:pPr>
        <w:spacing w:after="0" w:line="240" w:lineRule="auto"/>
        <w:ind w:left="360"/>
        <w:jc w:val="both"/>
        <w:rPr>
          <w:rFonts w:ascii="Times New Roman" w:eastAsia="Times New Roman" w:hAnsi="Times New Roman" w:cs="Times New Roman"/>
          <w:sz w:val="20"/>
          <w:lang w:val="uk-UA" w:eastAsia="ru-RU"/>
        </w:rPr>
      </w:pPr>
    </w:p>
    <w:p w:rsidR="006E4241" w:rsidRPr="006E4241" w:rsidRDefault="006E4241" w:rsidP="006E4241">
      <w:pPr>
        <w:numPr>
          <w:ilvl w:val="0"/>
          <w:numId w:val="6"/>
        </w:num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«Методические рекомендации по микробилогической диагностике заболеваний вызываемых ентеробактериями» МОЗ СРСР від 04.05.1984р.</w:t>
      </w:r>
    </w:p>
    <w:p w:rsidR="006E4241" w:rsidRPr="006E4241" w:rsidRDefault="006E4241" w:rsidP="006E4241">
      <w:pPr>
        <w:spacing w:after="0" w:line="240" w:lineRule="auto"/>
        <w:jc w:val="both"/>
        <w:rPr>
          <w:rFonts w:ascii="Times New Roman" w:eastAsia="Times New Roman" w:hAnsi="Times New Roman" w:cs="Times New Roman"/>
          <w:sz w:val="18"/>
          <w:lang w:val="uk-UA" w:eastAsia="ru-RU"/>
        </w:rPr>
      </w:pPr>
    </w:p>
    <w:p w:rsidR="006E4241" w:rsidRPr="006E4241" w:rsidRDefault="006E4241" w:rsidP="006E4241">
      <w:pPr>
        <w:numPr>
          <w:ilvl w:val="0"/>
          <w:numId w:val="6"/>
        </w:num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Наказ МОЗ України від 21.09.2010р. № 798 «Про затвердження методичних рекомендацій «Хірургічна та гігієнічна обробка рук медичного персоналу».</w:t>
      </w:r>
    </w:p>
    <w:p w:rsidR="006E4241" w:rsidRPr="006E4241" w:rsidRDefault="006E4241" w:rsidP="006E4241">
      <w:pPr>
        <w:spacing w:after="0" w:line="240" w:lineRule="auto"/>
        <w:ind w:left="360"/>
        <w:jc w:val="both"/>
        <w:rPr>
          <w:rFonts w:ascii="Times New Roman" w:eastAsia="Times New Roman" w:hAnsi="Times New Roman" w:cs="Times New Roman"/>
          <w:lang w:val="uk-UA" w:eastAsia="ru-RU"/>
        </w:rPr>
      </w:pPr>
    </w:p>
    <w:p w:rsidR="006E4241" w:rsidRPr="006E4241" w:rsidRDefault="006E4241" w:rsidP="006E4241">
      <w:pPr>
        <w:numPr>
          <w:ilvl w:val="0"/>
          <w:numId w:val="6"/>
        </w:num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Наказ МОЗ СРСР від 12.07.1989р. № 408 «Про заходи по зниженню захворюваності вірусними гепатитами в країні».</w:t>
      </w:r>
    </w:p>
    <w:p w:rsidR="006E4241" w:rsidRPr="006E4241" w:rsidRDefault="006E4241" w:rsidP="006E4241">
      <w:pPr>
        <w:spacing w:after="0" w:line="240" w:lineRule="auto"/>
        <w:jc w:val="both"/>
        <w:rPr>
          <w:rFonts w:ascii="Times New Roman" w:eastAsia="Times New Roman" w:hAnsi="Times New Roman" w:cs="Times New Roman"/>
          <w:lang w:val="uk-UA" w:eastAsia="ru-RU"/>
        </w:rPr>
      </w:pPr>
    </w:p>
    <w:p w:rsidR="006E4241" w:rsidRPr="006E4241" w:rsidRDefault="006E4241" w:rsidP="006E4241">
      <w:pPr>
        <w:numPr>
          <w:ilvl w:val="0"/>
          <w:numId w:val="6"/>
        </w:numPr>
        <w:spacing w:after="0" w:line="240" w:lineRule="auto"/>
        <w:jc w:val="both"/>
        <w:rPr>
          <w:rFonts w:ascii="Times New Roman" w:eastAsia="Times New Roman" w:hAnsi="Times New Roman" w:cs="Times New Roman"/>
          <w:lang w:val="uk-UA" w:eastAsia="ru-RU"/>
        </w:rPr>
      </w:pPr>
      <w:r w:rsidRPr="006E4241">
        <w:rPr>
          <w:rFonts w:ascii="Times New Roman" w:eastAsia="Times New Roman" w:hAnsi="Times New Roman" w:cs="Times New Roman"/>
          <w:lang w:val="uk-UA" w:eastAsia="ru-RU"/>
        </w:rPr>
        <w:t>Наказ МОЗ України від 05.11.2013р. № 955 «Про затвердження нормативно-правових актів щодо захисту від зараження ВІЛ-інфекцією при виконанні професійних обов’язків».</w:t>
      </w:r>
    </w:p>
    <w:p w:rsidR="006E4241" w:rsidRPr="006E4241" w:rsidRDefault="006E4241" w:rsidP="006E4241">
      <w:pPr>
        <w:spacing w:after="0" w:line="240" w:lineRule="atLeast"/>
        <w:jc w:val="center"/>
        <w:rPr>
          <w:rFonts w:ascii="Times New Roman" w:eastAsia="Times New Roman" w:hAnsi="Times New Roman" w:cs="Times New Roman"/>
          <w:b/>
          <w:sz w:val="28"/>
          <w:szCs w:val="28"/>
          <w:lang w:val="uk-UA" w:eastAsia="ru-RU"/>
        </w:rPr>
      </w:pPr>
    </w:p>
    <w:p w:rsidR="006E4241" w:rsidRPr="006E4241" w:rsidRDefault="006E4241" w:rsidP="006E4241">
      <w:pPr>
        <w:spacing w:after="0" w:line="240" w:lineRule="atLeast"/>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tLeast"/>
        <w:rPr>
          <w:rFonts w:ascii="Times New Roman" w:eastAsia="Times New Roman" w:hAnsi="Times New Roman" w:cs="Times New Roman"/>
          <w:b/>
          <w:sz w:val="20"/>
          <w:szCs w:val="20"/>
          <w:lang w:val="uk-UA" w:eastAsia="ru-RU"/>
        </w:rPr>
      </w:pPr>
    </w:p>
    <w:p w:rsidR="006E4241" w:rsidRPr="006E4241" w:rsidRDefault="006E4241" w:rsidP="006E4241">
      <w:pPr>
        <w:spacing w:after="0" w:line="240" w:lineRule="atLeast"/>
        <w:rPr>
          <w:rFonts w:ascii="Times New Roman" w:eastAsia="Times New Roman" w:hAnsi="Times New Roman" w:cs="Times New Roman"/>
          <w:b/>
          <w:sz w:val="20"/>
          <w:szCs w:val="20"/>
          <w:lang w:val="uk-UA" w:eastAsia="ru-RU"/>
        </w:rPr>
      </w:pPr>
    </w:p>
    <w:p w:rsidR="0056383E" w:rsidRDefault="0056383E" w:rsidP="0076461E">
      <w:pPr>
        <w:spacing w:after="0" w:line="240" w:lineRule="auto"/>
        <w:jc w:val="center"/>
        <w:rPr>
          <w:rFonts w:ascii="Times New Roman" w:eastAsia="Times New Roman" w:hAnsi="Times New Roman" w:cs="Times New Roman"/>
          <w:b/>
          <w:bCs/>
          <w:sz w:val="32"/>
          <w:szCs w:val="32"/>
          <w:lang w:val="uk-UA" w:eastAsia="ru-RU"/>
        </w:rPr>
      </w:pPr>
    </w:p>
    <w:p w:rsidR="0056383E" w:rsidRDefault="0056383E" w:rsidP="0076461E">
      <w:pPr>
        <w:spacing w:after="0" w:line="240" w:lineRule="auto"/>
        <w:jc w:val="center"/>
        <w:rPr>
          <w:rFonts w:ascii="Times New Roman" w:eastAsia="Times New Roman" w:hAnsi="Times New Roman" w:cs="Times New Roman"/>
          <w:b/>
          <w:bCs/>
          <w:sz w:val="32"/>
          <w:szCs w:val="32"/>
          <w:lang w:val="uk-UA" w:eastAsia="ru-RU"/>
        </w:rPr>
      </w:pPr>
    </w:p>
    <w:p w:rsidR="0056383E" w:rsidRDefault="0056383E" w:rsidP="0076461E">
      <w:pPr>
        <w:spacing w:after="0" w:line="240" w:lineRule="auto"/>
        <w:jc w:val="center"/>
        <w:rPr>
          <w:rFonts w:ascii="Times New Roman" w:eastAsia="Times New Roman" w:hAnsi="Times New Roman" w:cs="Times New Roman"/>
          <w:b/>
          <w:bCs/>
          <w:sz w:val="32"/>
          <w:szCs w:val="32"/>
          <w:lang w:val="uk-UA" w:eastAsia="ru-RU"/>
        </w:rPr>
      </w:pPr>
    </w:p>
    <w:p w:rsidR="0056383E" w:rsidRDefault="0056383E" w:rsidP="0076461E">
      <w:pPr>
        <w:spacing w:after="0" w:line="240" w:lineRule="auto"/>
        <w:jc w:val="center"/>
        <w:rPr>
          <w:rFonts w:ascii="Times New Roman" w:eastAsia="Times New Roman" w:hAnsi="Times New Roman" w:cs="Times New Roman"/>
          <w:b/>
          <w:bCs/>
          <w:sz w:val="32"/>
          <w:szCs w:val="32"/>
          <w:lang w:val="uk-UA" w:eastAsia="ru-RU"/>
        </w:rPr>
      </w:pPr>
    </w:p>
    <w:p w:rsidR="0056383E" w:rsidRDefault="0056383E" w:rsidP="0076461E">
      <w:pPr>
        <w:spacing w:after="0" w:line="240" w:lineRule="auto"/>
        <w:jc w:val="center"/>
        <w:rPr>
          <w:rFonts w:ascii="Times New Roman" w:eastAsia="Times New Roman" w:hAnsi="Times New Roman" w:cs="Times New Roman"/>
          <w:b/>
          <w:bCs/>
          <w:sz w:val="32"/>
          <w:szCs w:val="32"/>
          <w:lang w:val="uk-UA" w:eastAsia="ru-RU"/>
        </w:rPr>
      </w:pPr>
    </w:p>
    <w:p w:rsidR="0056383E" w:rsidRDefault="0056383E" w:rsidP="0076461E">
      <w:pPr>
        <w:spacing w:after="0" w:line="240" w:lineRule="auto"/>
        <w:jc w:val="center"/>
        <w:rPr>
          <w:rFonts w:ascii="Times New Roman" w:eastAsia="Times New Roman" w:hAnsi="Times New Roman" w:cs="Times New Roman"/>
          <w:b/>
          <w:bCs/>
          <w:sz w:val="32"/>
          <w:szCs w:val="32"/>
          <w:lang w:val="uk-UA" w:eastAsia="ru-RU"/>
        </w:rPr>
      </w:pPr>
    </w:p>
    <w:p w:rsidR="0056383E" w:rsidRDefault="0056383E" w:rsidP="0076461E">
      <w:pPr>
        <w:spacing w:after="0" w:line="240" w:lineRule="auto"/>
        <w:jc w:val="center"/>
        <w:rPr>
          <w:rFonts w:ascii="Times New Roman" w:eastAsia="Times New Roman" w:hAnsi="Times New Roman" w:cs="Times New Roman"/>
          <w:b/>
          <w:bCs/>
          <w:sz w:val="32"/>
          <w:szCs w:val="32"/>
          <w:lang w:val="uk-UA" w:eastAsia="ru-RU"/>
        </w:rPr>
      </w:pPr>
    </w:p>
    <w:p w:rsidR="0076461E" w:rsidRPr="0076461E" w:rsidRDefault="0076461E" w:rsidP="0076461E">
      <w:pPr>
        <w:spacing w:after="0" w:line="240" w:lineRule="auto"/>
        <w:jc w:val="center"/>
        <w:rPr>
          <w:rFonts w:ascii="Times New Roman" w:eastAsia="Times New Roman" w:hAnsi="Times New Roman" w:cs="Times New Roman"/>
          <w:b/>
          <w:bCs/>
          <w:sz w:val="32"/>
          <w:szCs w:val="32"/>
          <w:lang w:val="uk-UA" w:eastAsia="ru-RU"/>
        </w:rPr>
      </w:pPr>
      <w:r w:rsidRPr="0076461E">
        <w:rPr>
          <w:rFonts w:ascii="Times New Roman" w:eastAsia="Times New Roman" w:hAnsi="Times New Roman" w:cs="Times New Roman"/>
          <w:b/>
          <w:bCs/>
          <w:sz w:val="32"/>
          <w:szCs w:val="32"/>
          <w:lang w:val="uk-UA" w:eastAsia="ru-RU"/>
        </w:rPr>
        <w:lastRenderedPageBreak/>
        <w:t>«ПРОМИВАННЯ ШЛУНКУ ДИТИНІ 5 РОКІВ»</w:t>
      </w:r>
    </w:p>
    <w:p w:rsidR="0076461E" w:rsidRPr="0076461E" w:rsidRDefault="0076461E" w:rsidP="0076461E">
      <w:pPr>
        <w:spacing w:after="0" w:line="240" w:lineRule="auto"/>
        <w:jc w:val="center"/>
        <w:rPr>
          <w:rFonts w:ascii="Times New Roman" w:eastAsia="Times New Roman" w:hAnsi="Times New Roman" w:cs="Times New Roman"/>
          <w:b/>
          <w:bCs/>
          <w:sz w:val="28"/>
          <w:szCs w:val="28"/>
          <w:lang w:eastAsia="ru-RU"/>
        </w:rPr>
      </w:pPr>
    </w:p>
    <w:tbl>
      <w:tblPr>
        <w:tblW w:w="103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6097"/>
        <w:gridCol w:w="1878"/>
      </w:tblGrid>
      <w:tr w:rsidR="0076461E" w:rsidRPr="0076461E" w:rsidTr="0076461E">
        <w:trPr>
          <w:trHeight w:val="172"/>
        </w:trPr>
        <w:tc>
          <w:tcPr>
            <w:tcW w:w="2340" w:type="dxa"/>
            <w:tcBorders>
              <w:top w:val="single" w:sz="4" w:space="0" w:color="auto"/>
              <w:left w:val="single" w:sz="4" w:space="0" w:color="auto"/>
              <w:bottom w:val="single" w:sz="4" w:space="0" w:color="auto"/>
              <w:right w:val="single" w:sz="4" w:space="0" w:color="auto"/>
            </w:tcBorders>
            <w:hideMark/>
          </w:tcPr>
          <w:p w:rsidR="0076461E" w:rsidRPr="0076461E" w:rsidRDefault="0076461E" w:rsidP="0076461E">
            <w:pPr>
              <w:spacing w:after="0" w:line="240" w:lineRule="auto"/>
              <w:jc w:val="center"/>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Послідовність</w:t>
            </w:r>
          </w:p>
        </w:tc>
        <w:tc>
          <w:tcPr>
            <w:tcW w:w="6166" w:type="dxa"/>
            <w:tcBorders>
              <w:top w:val="single" w:sz="4" w:space="0" w:color="auto"/>
              <w:left w:val="single" w:sz="4" w:space="0" w:color="auto"/>
              <w:bottom w:val="single" w:sz="4" w:space="0" w:color="auto"/>
              <w:right w:val="single" w:sz="4" w:space="0" w:color="auto"/>
            </w:tcBorders>
            <w:hideMark/>
          </w:tcPr>
          <w:p w:rsidR="0076461E" w:rsidRPr="0076461E" w:rsidRDefault="0076461E" w:rsidP="0076461E">
            <w:pPr>
              <w:spacing w:after="0" w:line="240" w:lineRule="auto"/>
              <w:jc w:val="center"/>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Зміст</w:t>
            </w:r>
          </w:p>
        </w:tc>
        <w:tc>
          <w:tcPr>
            <w:tcW w:w="1800" w:type="dxa"/>
            <w:tcBorders>
              <w:top w:val="single" w:sz="4" w:space="0" w:color="auto"/>
              <w:left w:val="single" w:sz="4" w:space="0" w:color="auto"/>
              <w:bottom w:val="single" w:sz="4" w:space="0" w:color="auto"/>
              <w:right w:val="single" w:sz="4" w:space="0" w:color="auto"/>
            </w:tcBorders>
            <w:hideMark/>
          </w:tcPr>
          <w:p w:rsidR="0076461E" w:rsidRPr="0076461E" w:rsidRDefault="0076461E" w:rsidP="0076461E">
            <w:pPr>
              <w:spacing w:after="0" w:line="240" w:lineRule="auto"/>
              <w:jc w:val="center"/>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Примітка</w:t>
            </w:r>
          </w:p>
        </w:tc>
      </w:tr>
      <w:tr w:rsidR="0076461E" w:rsidRPr="0076461E" w:rsidTr="0076461E">
        <w:trPr>
          <w:trHeight w:val="2500"/>
        </w:trPr>
        <w:tc>
          <w:tcPr>
            <w:tcW w:w="2340" w:type="dxa"/>
            <w:tcBorders>
              <w:top w:val="single" w:sz="4" w:space="0" w:color="auto"/>
              <w:left w:val="single" w:sz="4" w:space="0" w:color="auto"/>
              <w:bottom w:val="single" w:sz="4" w:space="0" w:color="auto"/>
              <w:right w:val="single" w:sz="4" w:space="0" w:color="auto"/>
            </w:tcBorders>
          </w:tcPr>
          <w:p w:rsidR="0076461E" w:rsidRPr="0076461E" w:rsidRDefault="0076461E" w:rsidP="0076461E">
            <w:pPr>
              <w:spacing w:after="0" w:line="240" w:lineRule="auto"/>
              <w:rPr>
                <w:rFonts w:ascii="Times New Roman" w:eastAsia="Times New Roman" w:hAnsi="Times New Roman" w:cs="Times New Roman"/>
                <w:u w:val="single"/>
                <w:lang w:val="uk-UA" w:eastAsia="ru-RU"/>
              </w:rPr>
            </w:pPr>
            <w:r w:rsidRPr="0076461E">
              <w:rPr>
                <w:rFonts w:ascii="Times New Roman" w:eastAsia="Times New Roman" w:hAnsi="Times New Roman" w:cs="Times New Roman"/>
                <w:u w:val="single"/>
                <w:lang w:val="uk-UA" w:eastAsia="ru-RU"/>
              </w:rPr>
              <w:t>Показання:</w:t>
            </w: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r w:rsidRPr="0076461E">
              <w:rPr>
                <w:rFonts w:ascii="Times New Roman" w:eastAsia="Times New Roman" w:hAnsi="Times New Roman" w:cs="Times New Roman"/>
                <w:u w:val="single"/>
                <w:lang w:val="uk-UA" w:eastAsia="ru-RU"/>
              </w:rPr>
              <w:t>Протипоказання:</w:t>
            </w: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r w:rsidRPr="0076461E">
              <w:rPr>
                <w:rFonts w:ascii="Times New Roman" w:eastAsia="Times New Roman" w:hAnsi="Times New Roman" w:cs="Times New Roman"/>
                <w:u w:val="single"/>
                <w:lang w:val="uk-UA" w:eastAsia="ru-RU"/>
              </w:rPr>
              <w:t>Місце виконання:</w:t>
            </w: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r w:rsidRPr="0076461E">
              <w:rPr>
                <w:rFonts w:ascii="Times New Roman" w:eastAsia="Times New Roman" w:hAnsi="Times New Roman" w:cs="Times New Roman"/>
                <w:u w:val="single"/>
                <w:lang w:val="uk-UA" w:eastAsia="ru-RU"/>
              </w:rPr>
              <w:t>Підготувати необхідне:</w:t>
            </w:r>
          </w:p>
          <w:p w:rsidR="0076461E" w:rsidRPr="0076461E" w:rsidRDefault="0076461E" w:rsidP="0076461E">
            <w:pPr>
              <w:spacing w:after="0" w:line="240" w:lineRule="auto"/>
              <w:rPr>
                <w:rFonts w:ascii="Times New Roman" w:eastAsia="Times New Roman" w:hAnsi="Times New Roman" w:cs="Times New Roman"/>
                <w:u w:val="single"/>
                <w:lang w:eastAsia="ru-RU"/>
              </w:rPr>
            </w:pPr>
          </w:p>
          <w:p w:rsidR="0076461E" w:rsidRPr="0076461E" w:rsidRDefault="0076461E" w:rsidP="0076461E">
            <w:pPr>
              <w:spacing w:after="0" w:line="240" w:lineRule="auto"/>
              <w:rPr>
                <w:rFonts w:ascii="Times New Roman" w:eastAsia="Times New Roman" w:hAnsi="Times New Roman" w:cs="Times New Roman"/>
                <w:u w:val="single"/>
                <w:lang w:eastAsia="ru-RU"/>
              </w:rPr>
            </w:pPr>
          </w:p>
          <w:p w:rsidR="0076461E" w:rsidRPr="0076461E" w:rsidRDefault="0076461E" w:rsidP="0076461E">
            <w:pPr>
              <w:spacing w:after="0" w:line="240" w:lineRule="auto"/>
              <w:rPr>
                <w:rFonts w:ascii="Times New Roman" w:eastAsia="Times New Roman" w:hAnsi="Times New Roman" w:cs="Times New Roman"/>
                <w:u w:val="single"/>
                <w:lang w:eastAsia="ru-RU"/>
              </w:rPr>
            </w:pPr>
          </w:p>
          <w:p w:rsidR="0076461E" w:rsidRPr="0076461E" w:rsidRDefault="0076461E" w:rsidP="0076461E">
            <w:pPr>
              <w:spacing w:after="0" w:line="240" w:lineRule="auto"/>
              <w:rPr>
                <w:rFonts w:ascii="Times New Roman" w:eastAsia="Times New Roman" w:hAnsi="Times New Roman" w:cs="Times New Roman"/>
                <w:u w:val="single"/>
                <w:lang w:eastAsia="ru-RU"/>
              </w:rPr>
            </w:pPr>
          </w:p>
          <w:p w:rsidR="0076461E" w:rsidRPr="0076461E" w:rsidRDefault="0076461E" w:rsidP="0076461E">
            <w:pPr>
              <w:spacing w:after="0" w:line="240" w:lineRule="auto"/>
              <w:rPr>
                <w:rFonts w:ascii="Times New Roman" w:eastAsia="Times New Roman" w:hAnsi="Times New Roman" w:cs="Times New Roman"/>
                <w:u w:val="single"/>
                <w:lang w:eastAsia="ru-RU"/>
              </w:rPr>
            </w:pPr>
          </w:p>
          <w:p w:rsidR="0076461E" w:rsidRPr="0076461E" w:rsidRDefault="0076461E" w:rsidP="0076461E">
            <w:pPr>
              <w:spacing w:after="0" w:line="240" w:lineRule="auto"/>
              <w:rPr>
                <w:rFonts w:ascii="Times New Roman" w:eastAsia="Times New Roman" w:hAnsi="Times New Roman" w:cs="Times New Roman"/>
                <w:u w:val="single"/>
                <w:lang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r w:rsidRPr="0076461E">
              <w:rPr>
                <w:rFonts w:ascii="Times New Roman" w:eastAsia="Times New Roman" w:hAnsi="Times New Roman" w:cs="Times New Roman"/>
                <w:u w:val="single"/>
                <w:lang w:val="uk-UA" w:eastAsia="ru-RU"/>
              </w:rPr>
              <w:t>Алгоритм виконання:</w:t>
            </w: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en-US"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p>
          <w:p w:rsidR="0076461E" w:rsidRPr="0076461E" w:rsidRDefault="0076461E" w:rsidP="0076461E">
            <w:pPr>
              <w:spacing w:after="0" w:line="240" w:lineRule="auto"/>
              <w:rPr>
                <w:rFonts w:ascii="Times New Roman" w:eastAsia="Times New Roman" w:hAnsi="Times New Roman" w:cs="Times New Roman"/>
                <w:u w:val="single"/>
                <w:lang w:val="uk-UA" w:eastAsia="ru-RU"/>
              </w:rPr>
            </w:pPr>
            <w:r w:rsidRPr="0076461E">
              <w:rPr>
                <w:rFonts w:ascii="Times New Roman" w:eastAsia="Times New Roman" w:hAnsi="Times New Roman" w:cs="Times New Roman"/>
                <w:u w:val="single"/>
                <w:lang w:val="uk-UA" w:eastAsia="ru-RU"/>
              </w:rPr>
              <w:t>Оформлення документації:</w:t>
            </w:r>
          </w:p>
        </w:tc>
        <w:tc>
          <w:tcPr>
            <w:tcW w:w="6166" w:type="dxa"/>
            <w:tcBorders>
              <w:top w:val="single" w:sz="4" w:space="0" w:color="auto"/>
              <w:left w:val="single" w:sz="4" w:space="0" w:color="auto"/>
              <w:bottom w:val="single" w:sz="4" w:space="0" w:color="auto"/>
              <w:right w:val="single" w:sz="4" w:space="0" w:color="auto"/>
            </w:tcBorders>
          </w:tcPr>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lastRenderedPageBreak/>
              <w:t>Гострі отруєння.</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Виразкова хвороба.</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Лікувально-профілактичні заклади.</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Настінні дозатори з рідким милом, спиртовим антисептиком, засобом для догляду за шкірою рук, паперові рушники, підписане педальне відро для використаних паперових рушників, спецодяг, халат для виконання процедури, медична шапочка, медична маска одноразового чи багаторазового використання, стерильні та нестерильні медичні гумові рукавички, підписаний стерильний бікс із перев’язувальним матеріалом, стерильні марлеві серветки, стерильний одноразовий шлунковий зонд (18 розмір), одноразовий стерильний шприц на 20мл, стерильний пінцет, стерильний шпатель, стерильні ножиці, стерильний ниркоподібний лоток, стерильна лійка місткістю 0,5л, стерильна ємкість з кришкою для забору промивних вод на аналіз, стерильний гліцерин або вазелінова масло, 10л перекип’яченої води кімнатної температури (20-24</w:t>
            </w:r>
            <w:r w:rsidRPr="0076461E">
              <w:rPr>
                <w:rFonts w:ascii="Times New Roman" w:eastAsia="Times New Roman" w:hAnsi="Times New Roman" w:cs="Times New Roman"/>
                <w:vertAlign w:val="superscript"/>
                <w:lang w:val="uk-UA" w:eastAsia="ru-RU"/>
              </w:rPr>
              <w:t>о</w:t>
            </w:r>
            <w:r w:rsidRPr="0076461E">
              <w:rPr>
                <w:rFonts w:ascii="Times New Roman" w:eastAsia="Times New Roman" w:hAnsi="Times New Roman" w:cs="Times New Roman"/>
                <w:lang w:val="uk-UA" w:eastAsia="ru-RU"/>
              </w:rPr>
              <w:t>С), стерильна гумова трубка, перехідник, чистий кухоль, ємкості для промивних вод, водонепроникний фартух - 2шт., водонепроникні мішки для брудної білизни -2 шт., стілець, підписаний контейнер для транспортування біологічного матеріалу, підписані ємкості з кришками для дезінфекції використаного оснащення, використаних виробів медичного призначення, засобів індивідуального захисту, листок лікарських призначень, ф.003-4/0, направлення ф.204/0, ручка, маркер.</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1. Доброзичливо привітатися та відрекомендуватися  дитині та батькам.</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 Проінформувати про хід та суть виконання маніпуляції, отримати усну згоду на проведення.</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3. Запросити до процедурного кабінету.</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4. Одягнути на дитину водонепроникний фартух.</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5. Посадити дитину (помічник сідає, бере на руки дитину, фіксуючи руки та голову, а ноги дитини тримає між своїми ногами). Поставити миску для збирання промивної води. Заспокоїти дитину.</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6. Запропонувати дитині серветку або рушник для витирання слини.</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7. Одягти на себе водонепроникний фартух та маску одноразового або багаторазового використання.</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8. Провести візуальний контроль стерильного гліцерину або вазелінового масла, звіритися із Приписами Державної служби з контролю якості за лікарським засобами.</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9. Перевірити стерильність виробів медичного призначення.</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10. Провести гігієнічну обробку рук.</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11. Приготувати необхідне оснащення.</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12. Відкрити упаковку, дістати стерильний одноразовий зонд стерильним пінцетом, покласти в стерильний ниркоподібний лоток, прикрити стерильною марлевою серветкою.</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lastRenderedPageBreak/>
              <w:t>13. Провести гігієнічну антисептику рук.</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 xml:space="preserve">14. Одягти стерильні медичні рукавички. Заспокоїти дитину. </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 xml:space="preserve">15. Визначити відстань, на яку слід увести зонд: від мочки вуха до губ і вниз до пупка. Зробити відмітку. </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16. Стати праворуч від дитини, запропонувати широко відкрити рот, висунути язик і вимовити «а-а».</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17. Сліпий кінець стерильного одноразового зонда зволожити стерильним гліцерином або вазеліновою олією та покласти зволожений зонд на корінь язика, попросити дитину зробити декілька ковтальних рухів і в цей момент провести зонд до позначки по стравоходу.</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18. Пересвідчитись в тому, що зонд правильно розташувався у шлунку: ввести у шлунок близько 20 мл повітря за допомогою одноразового стерильного шприца, вислуховуючи при цьому надчеревну ділянку. 19. Перевірити температуру води, капнувши декілька крапель на тильну поверхню кисті.</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20. Приєднати до зонда через скляний перехідник лійку, опустити лійку нижче шлунка, заповнити її перевареною водою кімнатної температури в кількості 500-600 мл, поступово піднімаючи лійку вище голови дитини.</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21. Коли в лійці залишається трохи води, опустити лійку до рівня колін дитини і промивна вода почне виділятися зі шлунку. Коли лійка заповниться промивною водою, нахилити лійку, вилити воду в ємкість для промивної води. Такі дії повторювати декілька разів, до появи чистої води.</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22. Першу ємкість з промивною водою показати лікарю і відставити для проведення аналізу.</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23. Обгорнути зонд марлевою стерильною серветкою, від’єднати лійку і повільними, поступовими рухами вийняти зонд із шлунка, протираючи обгорнутою марлевою серветкою.</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24. Дати дитині прополоскати ротову порожнину теплою перекип’яченою водою, зняти рушник, водонепроникний фартух та покласти у водонепроникний мішок.</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25.  Запитати про самопочуття.</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26. Промивну воду в кількості 20-50 мл із першої ємкості налити в стерильну ємкість і закрити кришкою для проведення аналізу.</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27. Підписати маркером ємкість з промивною водою, поставити в підписаний контейнер для транспортування біологічного матеріалу, відправити в баклабораторію.</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28. Решту промивної води вилити  в каналізацію після дезінфекції.</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29. Зняти захисний одяг, скласти у водонепроникний мішок для брудної білизни для послідуючої дезінфекції і прання.</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30. Використані вироби медичного призначення, використане оснащення, вироби індивідуального захисту  зібрати і занурити у дезрозчини у відповідно підписані ємкості з кришками на відповідну експозицію.</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31. Провести гігієнічну антисептику рук.</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32. Допомогти дитині вмитися.</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33. Інформувати лікаря про проведення процедури.</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 xml:space="preserve">Виписати направлення ф.204/0, зазначивши в ньому назву відділення, ПІБ пацієнта, вік, час забору. </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 xml:space="preserve">Зробити запис про проведення процедури у відповідній медичний документації – листок лікарських призначень </w:t>
            </w:r>
            <w:r w:rsidRPr="0076461E">
              <w:rPr>
                <w:rFonts w:ascii="Times New Roman" w:eastAsia="Times New Roman" w:hAnsi="Times New Roman" w:cs="Times New Roman"/>
                <w:lang w:val="uk-UA" w:eastAsia="ru-RU"/>
              </w:rPr>
              <w:lastRenderedPageBreak/>
              <w:t>ф.003-4/0.</w:t>
            </w:r>
          </w:p>
        </w:tc>
        <w:tc>
          <w:tcPr>
            <w:tcW w:w="1800" w:type="dxa"/>
            <w:tcBorders>
              <w:top w:val="single" w:sz="4" w:space="0" w:color="auto"/>
              <w:left w:val="single" w:sz="4" w:space="0" w:color="auto"/>
              <w:bottom w:val="single" w:sz="4" w:space="0" w:color="auto"/>
              <w:right w:val="single" w:sz="4" w:space="0" w:color="auto"/>
            </w:tcBorders>
          </w:tcPr>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Пам’ятай!</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При проведенні процедури в палаті - необхідне оснащення скласти на пересувний маніпуляційний столик.</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Пам’ятай!</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У разі важкого стану дитини , покладіть її на правий бік та введіть зонд через носовий хід.</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Пам’ятай!</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Якщо дитина не відкриває рот, великим та середнім пальцями натисніть на обидві щоки на рівні зубів та введіть роторозширювач.</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Пам’ятай!</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Якщо зонд потрапив в дихальні шляхи - негайно вийняти</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Пам’ятай!</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Слідкуйте щоб рівень води в лійці не зникав.</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Пам’ятай!</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Кількість виділеної води повинна бути такою ж, як кількість введеної води.</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Пам’ятай!</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Промивні води беруть на дослідження за призначенням лікаря. При появі прожилок крові в промивних водах процедуру припиніть, викличте лікаря.</w:t>
            </w:r>
          </w:p>
        </w:tc>
      </w:tr>
    </w:tbl>
    <w:p w:rsidR="0076461E" w:rsidRPr="0076461E" w:rsidRDefault="0076461E" w:rsidP="0076461E">
      <w:pPr>
        <w:spacing w:after="0" w:line="240" w:lineRule="auto"/>
        <w:jc w:val="center"/>
        <w:rPr>
          <w:rFonts w:ascii="Times New Roman" w:eastAsia="Times New Roman" w:hAnsi="Times New Roman" w:cs="Times New Roman"/>
          <w:b/>
          <w:lang w:val="uk-UA" w:eastAsia="ru-RU"/>
        </w:rPr>
      </w:pPr>
    </w:p>
    <w:p w:rsidR="0076461E" w:rsidRPr="0076461E" w:rsidRDefault="0076461E" w:rsidP="0076461E">
      <w:pPr>
        <w:spacing w:after="0" w:line="240" w:lineRule="auto"/>
        <w:jc w:val="center"/>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Додаток</w:t>
      </w:r>
    </w:p>
    <w:p w:rsidR="0076461E" w:rsidRPr="0076461E" w:rsidRDefault="0076461E" w:rsidP="0076461E">
      <w:pPr>
        <w:spacing w:after="0" w:line="240" w:lineRule="auto"/>
        <w:rPr>
          <w:rFonts w:ascii="Times New Roman" w:eastAsia="Times New Roman" w:hAnsi="Times New Roman" w:cs="Times New Roman"/>
          <w:lang w:val="uk-UA" w:eastAsia="ru-RU"/>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0"/>
      </w:tblGrid>
      <w:tr w:rsidR="0076461E" w:rsidRPr="0076461E" w:rsidTr="0076461E">
        <w:tc>
          <w:tcPr>
            <w:tcW w:w="10349" w:type="dxa"/>
            <w:tcBorders>
              <w:top w:val="single" w:sz="4" w:space="0" w:color="auto"/>
              <w:left w:val="single" w:sz="4" w:space="0" w:color="auto"/>
              <w:bottom w:val="single" w:sz="4" w:space="0" w:color="auto"/>
              <w:right w:val="single" w:sz="4" w:space="0" w:color="auto"/>
            </w:tcBorders>
          </w:tcPr>
          <w:p w:rsidR="0076461E" w:rsidRPr="0076461E" w:rsidRDefault="0076461E" w:rsidP="0076461E">
            <w:pPr>
              <w:spacing w:after="0" w:line="240" w:lineRule="auto"/>
              <w:jc w:val="center"/>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Визначення разової порції рідини відповідно до віку дитини:</w:t>
            </w:r>
          </w:p>
          <w:p w:rsidR="0076461E" w:rsidRPr="0076461E" w:rsidRDefault="0076461E" w:rsidP="0076461E">
            <w:pPr>
              <w:spacing w:after="0" w:line="240" w:lineRule="auto"/>
              <w:jc w:val="center"/>
              <w:rPr>
                <w:rFonts w:ascii="Times New Roman" w:eastAsia="Times New Roman" w:hAnsi="Times New Roman" w:cs="Times New Roman"/>
                <w:b/>
                <w:lang w:val="uk-UA" w:eastAsia="ru-RU"/>
              </w:rPr>
            </w:pPr>
          </w:p>
          <w:p w:rsidR="0076461E" w:rsidRPr="0076461E" w:rsidRDefault="0076461E" w:rsidP="0076461E">
            <w:pPr>
              <w:spacing w:after="0" w:line="240" w:lineRule="auto"/>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 xml:space="preserve">       Вік дитини:               Разова порція рідини</w:t>
            </w:r>
          </w:p>
          <w:p w:rsidR="0076461E" w:rsidRPr="0076461E" w:rsidRDefault="0076461E" w:rsidP="0076461E">
            <w:pPr>
              <w:spacing w:after="0" w:line="240" w:lineRule="auto"/>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 xml:space="preserve">       Новонароджені         30-50 мл</w:t>
            </w:r>
          </w:p>
          <w:p w:rsidR="0076461E" w:rsidRPr="0076461E" w:rsidRDefault="0076461E" w:rsidP="0076461E">
            <w:pPr>
              <w:spacing w:after="0" w:line="240" w:lineRule="auto"/>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 xml:space="preserve">       До 6 місяців              100 мл</w:t>
            </w:r>
          </w:p>
          <w:p w:rsidR="0076461E" w:rsidRPr="0076461E" w:rsidRDefault="0076461E" w:rsidP="0076461E">
            <w:pPr>
              <w:spacing w:after="0" w:line="240" w:lineRule="auto"/>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 xml:space="preserve">       До 1 року                  200 мл</w:t>
            </w:r>
          </w:p>
          <w:p w:rsidR="0076461E" w:rsidRPr="0076461E" w:rsidRDefault="0076461E" w:rsidP="0076461E">
            <w:pPr>
              <w:spacing w:after="0" w:line="240" w:lineRule="auto"/>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t xml:space="preserve">       Після 1 року життя  200+100*(</w:t>
            </w:r>
            <w:r w:rsidRPr="0076461E">
              <w:rPr>
                <w:rFonts w:ascii="Times New Roman" w:eastAsia="Times New Roman" w:hAnsi="Times New Roman" w:cs="Times New Roman"/>
                <w:lang w:val="en-US" w:eastAsia="ru-RU"/>
              </w:rPr>
              <w:t>n</w:t>
            </w:r>
            <w:r w:rsidRPr="0076461E">
              <w:rPr>
                <w:rFonts w:ascii="Times New Roman" w:eastAsia="Times New Roman" w:hAnsi="Times New Roman" w:cs="Times New Roman"/>
                <w:lang w:val="uk-UA" w:eastAsia="ru-RU"/>
              </w:rPr>
              <w:t xml:space="preserve">-1), де </w:t>
            </w:r>
            <w:r w:rsidRPr="0076461E">
              <w:rPr>
                <w:rFonts w:ascii="Times New Roman" w:eastAsia="Times New Roman" w:hAnsi="Times New Roman" w:cs="Times New Roman"/>
                <w:lang w:val="en-US" w:eastAsia="ru-RU"/>
              </w:rPr>
              <w:t>n</w:t>
            </w:r>
            <w:r w:rsidRPr="0076461E">
              <w:rPr>
                <w:rFonts w:ascii="Times New Roman" w:eastAsia="Times New Roman" w:hAnsi="Times New Roman" w:cs="Times New Roman"/>
                <w:lang w:val="uk-UA" w:eastAsia="ru-RU"/>
              </w:rPr>
              <w:t>-кількість років.</w:t>
            </w:r>
          </w:p>
        </w:tc>
      </w:tr>
    </w:tbl>
    <w:p w:rsidR="0076461E" w:rsidRPr="0076461E" w:rsidRDefault="0076461E" w:rsidP="0076461E">
      <w:pPr>
        <w:spacing w:after="0" w:line="240" w:lineRule="auto"/>
        <w:rPr>
          <w:rFonts w:ascii="Times New Roman" w:eastAsia="Times New Roman" w:hAnsi="Times New Roman" w:cs="Times New Roman"/>
          <w:b/>
          <w:lang w:val="uk-UA" w:eastAsia="ru-RU"/>
        </w:rPr>
      </w:pPr>
    </w:p>
    <w:p w:rsidR="0076461E" w:rsidRPr="0076461E" w:rsidRDefault="0076461E" w:rsidP="0076461E">
      <w:pPr>
        <w:spacing w:after="0" w:line="240" w:lineRule="auto"/>
        <w:jc w:val="both"/>
        <w:rPr>
          <w:rFonts w:ascii="Times New Roman" w:eastAsia="Times New Roman" w:hAnsi="Times New Roman" w:cs="Times New Roman"/>
          <w:b/>
          <w:lang w:val="uk-UA" w:eastAsia="ru-RU"/>
        </w:rPr>
      </w:pPr>
      <w:r w:rsidRPr="0076461E">
        <w:rPr>
          <w:rFonts w:ascii="Times New Roman" w:eastAsia="Times New Roman" w:hAnsi="Times New Roman" w:cs="Times New Roman"/>
          <w:b/>
          <w:lang w:val="uk-UA" w:eastAsia="ru-RU"/>
        </w:rPr>
        <w:t>Використано:</w:t>
      </w:r>
    </w:p>
    <w:p w:rsidR="0076461E" w:rsidRPr="0076461E" w:rsidRDefault="0076461E" w:rsidP="0076461E">
      <w:pPr>
        <w:spacing w:after="0" w:line="240" w:lineRule="auto"/>
        <w:jc w:val="both"/>
        <w:rPr>
          <w:rFonts w:ascii="Times New Roman" w:eastAsia="Times New Roman" w:hAnsi="Times New Roman" w:cs="Times New Roman"/>
          <w:color w:val="333333"/>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color w:val="333333"/>
          <w:lang w:val="uk-UA" w:eastAsia="ru-RU"/>
        </w:rPr>
        <w:sym w:font="Wingdings" w:char="F0D8"/>
      </w:r>
      <w:r w:rsidRPr="0076461E">
        <w:rPr>
          <w:rFonts w:ascii="Times New Roman" w:eastAsia="Times New Roman" w:hAnsi="Times New Roman" w:cs="Times New Roman"/>
          <w:color w:val="333333"/>
          <w:lang w:val="uk-UA" w:eastAsia="ru-RU"/>
        </w:rPr>
        <w:t xml:space="preserve"> Н.М. Касевич «Основи медсестринства в модулях», - видавництво «Медицина» 2009 р.</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color w:val="333333"/>
          <w:lang w:val="uk-UA" w:eastAsia="ru-RU"/>
        </w:rPr>
      </w:pPr>
      <w:r w:rsidRPr="0076461E">
        <w:rPr>
          <w:rFonts w:ascii="Times New Roman" w:eastAsia="Times New Roman" w:hAnsi="Times New Roman" w:cs="Times New Roman"/>
          <w:color w:val="333333"/>
          <w:lang w:val="uk-UA" w:eastAsia="ru-RU"/>
        </w:rPr>
        <w:sym w:font="Wingdings" w:char="F0D8"/>
      </w:r>
      <w:r w:rsidRPr="0076461E">
        <w:rPr>
          <w:rFonts w:ascii="Times New Roman" w:eastAsia="Times New Roman" w:hAnsi="Times New Roman" w:cs="Times New Roman"/>
          <w:color w:val="333333"/>
          <w:lang w:val="uk-UA" w:eastAsia="ru-RU"/>
        </w:rPr>
        <w:t>Наказ МОЗ України від 01.06.2013 року № 460 «Про затвердження протоколів медичної сестри (фельдшера, акушерки) з догляду за пацієнтом та виконання основних медичних процедур та маніпуляцій».</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sym w:font="Wingdings" w:char="F0D8"/>
      </w:r>
      <w:r w:rsidRPr="0076461E">
        <w:rPr>
          <w:rFonts w:ascii="Times New Roman" w:eastAsia="Times New Roman" w:hAnsi="Times New Roman" w:cs="Times New Roman"/>
          <w:lang w:val="uk-UA" w:eastAsia="ru-RU"/>
        </w:rPr>
        <w:t xml:space="preserve"> Наказ МОЗ України від 16.12.2003р. № 584 « Про затвердження правил зберігання та проведення контролю якості лікарських засобів у лікувально - профілактичних закладах».</w:t>
      </w:r>
    </w:p>
    <w:p w:rsidR="0076461E" w:rsidRPr="0076461E" w:rsidRDefault="0076461E" w:rsidP="0076461E">
      <w:pPr>
        <w:spacing w:after="0" w:line="240" w:lineRule="auto"/>
        <w:jc w:val="both"/>
        <w:rPr>
          <w:rFonts w:ascii="Times New Roman" w:eastAsia="Times New Roman" w:hAnsi="Times New Roman" w:cs="Times New Roman"/>
          <w:lang w:val="uk-UA" w:eastAsia="ru-RU"/>
        </w:rPr>
      </w:pPr>
    </w:p>
    <w:p w:rsidR="0076461E" w:rsidRPr="0076461E" w:rsidRDefault="0076461E" w:rsidP="0076461E">
      <w:pPr>
        <w:spacing w:after="0" w:line="240" w:lineRule="auto"/>
        <w:jc w:val="both"/>
        <w:rPr>
          <w:rFonts w:ascii="Times New Roman" w:eastAsia="Times New Roman" w:hAnsi="Times New Roman" w:cs="Times New Roman"/>
          <w:lang w:val="uk-UA" w:eastAsia="ru-RU"/>
        </w:rPr>
      </w:pPr>
      <w:r w:rsidRPr="0076461E">
        <w:rPr>
          <w:rFonts w:ascii="Times New Roman" w:eastAsia="Times New Roman" w:hAnsi="Times New Roman" w:cs="Times New Roman"/>
          <w:lang w:val="uk-UA" w:eastAsia="ru-RU"/>
        </w:rPr>
        <w:sym w:font="Wingdings" w:char="F0D8"/>
      </w:r>
      <w:r w:rsidRPr="0076461E">
        <w:rPr>
          <w:rFonts w:ascii="Times New Roman" w:eastAsia="Times New Roman" w:hAnsi="Times New Roman" w:cs="Times New Roman"/>
          <w:lang w:val="uk-UA" w:eastAsia="ru-RU"/>
        </w:rPr>
        <w:t>Наказ МОЗ України від 21.09.2010 р. № 798 «Про затвердження методичних рекомендацій» «Хірургічна та гігієнічна обробка рук медичного персоналу».</w:t>
      </w:r>
    </w:p>
    <w:p w:rsidR="006D5846" w:rsidRDefault="006D5846" w:rsidP="0076461E">
      <w:pPr>
        <w:pStyle w:val="a3"/>
        <w:jc w:val="both"/>
        <w:rPr>
          <w:rFonts w:ascii="Times New Roman" w:hAnsi="Times New Roman" w:cs="Times New Roman"/>
          <w:sz w:val="24"/>
          <w:szCs w:val="24"/>
          <w:lang w:val="uk-UA"/>
        </w:rPr>
      </w:pPr>
    </w:p>
    <w:p w:rsidR="006D5846" w:rsidRDefault="006D5846" w:rsidP="0076461E">
      <w:pPr>
        <w:pStyle w:val="a3"/>
        <w:jc w:val="both"/>
        <w:rPr>
          <w:rFonts w:ascii="Times New Roman" w:hAnsi="Times New Roman" w:cs="Times New Roman"/>
          <w:sz w:val="24"/>
          <w:szCs w:val="24"/>
          <w:lang w:val="uk-UA"/>
        </w:rPr>
      </w:pPr>
    </w:p>
    <w:p w:rsidR="0076461E" w:rsidRPr="00F47CD9" w:rsidRDefault="0076461E" w:rsidP="0076461E">
      <w:pPr>
        <w:pStyle w:val="a3"/>
        <w:jc w:val="both"/>
        <w:rPr>
          <w:rFonts w:ascii="Times New Roman" w:hAnsi="Times New Roman" w:cs="Times New Roman"/>
          <w:b/>
          <w:sz w:val="28"/>
          <w:szCs w:val="28"/>
          <w:lang w:val="uk-UA"/>
        </w:rPr>
      </w:pPr>
      <w:r w:rsidRPr="00F47CD9">
        <w:rPr>
          <w:rFonts w:ascii="Times New Roman" w:hAnsi="Times New Roman" w:cs="Times New Roman"/>
          <w:b/>
          <w:sz w:val="28"/>
          <w:szCs w:val="28"/>
          <w:lang w:val="uk-UA"/>
        </w:rPr>
        <w:t>Перша допомога при блюванні</w:t>
      </w:r>
    </w:p>
    <w:p w:rsidR="0076461E" w:rsidRPr="00F47CD9" w:rsidRDefault="0076461E" w:rsidP="0076461E">
      <w:pPr>
        <w:pStyle w:val="a3"/>
        <w:jc w:val="both"/>
        <w:rPr>
          <w:rFonts w:ascii="Times New Roman" w:hAnsi="Times New Roman" w:cs="Times New Roman"/>
          <w:b/>
          <w:sz w:val="24"/>
          <w:szCs w:val="24"/>
          <w:lang w:val="uk-UA"/>
        </w:rPr>
      </w:pPr>
      <w:r w:rsidRPr="00F47CD9">
        <w:rPr>
          <w:rFonts w:ascii="Times New Roman" w:hAnsi="Times New Roman" w:cs="Times New Roman"/>
          <w:b/>
          <w:sz w:val="24"/>
          <w:szCs w:val="24"/>
          <w:lang w:val="uk-UA"/>
        </w:rPr>
        <w:t>Блювота</w:t>
      </w:r>
      <w:r w:rsidRPr="0076461E">
        <w:rPr>
          <w:rFonts w:ascii="Times New Roman" w:hAnsi="Times New Roman" w:cs="Times New Roman"/>
          <w:sz w:val="24"/>
          <w:szCs w:val="24"/>
          <w:lang w:val="uk-UA"/>
        </w:rPr>
        <w:t xml:space="preserve"> - умовно-рефлекгорний акт з участю м'язів шлунка діафрагми, передньої черевної стінки, результатом якого є видалення блювотних мас зі шлунка назовні через рот. Блювота викликається різними </w:t>
      </w:r>
      <w:r w:rsidRPr="00F47CD9">
        <w:rPr>
          <w:rFonts w:ascii="Times New Roman" w:hAnsi="Times New Roman" w:cs="Times New Roman"/>
          <w:b/>
          <w:sz w:val="24"/>
          <w:szCs w:val="24"/>
          <w:lang w:val="uk-UA"/>
        </w:rPr>
        <w:t>причинами, які умовно можна поділити на дві групи.</w:t>
      </w:r>
    </w:p>
    <w:p w:rsidR="0076461E" w:rsidRPr="0076461E" w:rsidRDefault="0076461E" w:rsidP="0076461E">
      <w:pPr>
        <w:pStyle w:val="a3"/>
        <w:jc w:val="both"/>
        <w:rPr>
          <w:rFonts w:ascii="Times New Roman" w:hAnsi="Times New Roman" w:cs="Times New Roman"/>
          <w:sz w:val="24"/>
          <w:szCs w:val="24"/>
          <w:lang w:val="uk-UA"/>
        </w:rPr>
      </w:pPr>
    </w:p>
    <w:p w:rsidR="0076461E" w:rsidRPr="0076461E" w:rsidRDefault="0076461E" w:rsidP="0076461E">
      <w:pPr>
        <w:pStyle w:val="a3"/>
        <w:jc w:val="both"/>
        <w:rPr>
          <w:rFonts w:ascii="Times New Roman" w:hAnsi="Times New Roman" w:cs="Times New Roman"/>
          <w:sz w:val="24"/>
          <w:szCs w:val="24"/>
          <w:lang w:val="uk-UA"/>
        </w:rPr>
      </w:pPr>
      <w:r w:rsidRPr="0076461E">
        <w:rPr>
          <w:rFonts w:ascii="Times New Roman" w:hAnsi="Times New Roman" w:cs="Times New Roman"/>
          <w:sz w:val="24"/>
          <w:szCs w:val="24"/>
          <w:lang w:val="uk-UA"/>
        </w:rPr>
        <w:t xml:space="preserve">До </w:t>
      </w:r>
      <w:r w:rsidRPr="00F47CD9">
        <w:rPr>
          <w:rFonts w:ascii="Times New Roman" w:hAnsi="Times New Roman" w:cs="Times New Roman"/>
          <w:b/>
          <w:sz w:val="24"/>
          <w:szCs w:val="24"/>
          <w:lang w:val="uk-UA"/>
        </w:rPr>
        <w:t>першої групи</w:t>
      </w:r>
      <w:r w:rsidRPr="0076461E">
        <w:rPr>
          <w:rFonts w:ascii="Times New Roman" w:hAnsi="Times New Roman" w:cs="Times New Roman"/>
          <w:sz w:val="24"/>
          <w:szCs w:val="24"/>
          <w:lang w:val="uk-UA"/>
        </w:rPr>
        <w:t xml:space="preserve"> (шлункової) відноситься все, що пов'язано з безпосереднім впливом на стінку шлунка.</w:t>
      </w:r>
    </w:p>
    <w:p w:rsidR="0076461E" w:rsidRPr="0076461E" w:rsidRDefault="0076461E" w:rsidP="0076461E">
      <w:pPr>
        <w:pStyle w:val="a3"/>
        <w:jc w:val="both"/>
        <w:rPr>
          <w:rFonts w:ascii="Times New Roman" w:hAnsi="Times New Roman" w:cs="Times New Roman"/>
          <w:sz w:val="24"/>
          <w:szCs w:val="24"/>
          <w:lang w:val="uk-UA"/>
        </w:rPr>
      </w:pPr>
      <w:r w:rsidRPr="00F47CD9">
        <w:rPr>
          <w:rFonts w:ascii="Times New Roman" w:hAnsi="Times New Roman" w:cs="Times New Roman"/>
          <w:b/>
          <w:sz w:val="24"/>
          <w:szCs w:val="24"/>
          <w:lang w:val="uk-UA"/>
        </w:rPr>
        <w:t>Друга група</w:t>
      </w:r>
      <w:r w:rsidRPr="0076461E">
        <w:rPr>
          <w:rFonts w:ascii="Times New Roman" w:hAnsi="Times New Roman" w:cs="Times New Roman"/>
          <w:sz w:val="24"/>
          <w:szCs w:val="24"/>
          <w:lang w:val="uk-UA"/>
        </w:rPr>
        <w:t xml:space="preserve"> - збірна. До неї відносяться такі види блювот: рефлекторна (при подразненні кореня язика, нервових стволів та ін.); умовно-рефлекторна (спогади про неприємні події і т. ін.); токсична (при вагітності, гострому апендициті, опіках, шокові); мозкові (при різних впливах і патологічних станах ЦНС: пошкодження мозкової речовини при травмах, струси головного мозку, набряки мозку та ін.).</w:t>
      </w:r>
    </w:p>
    <w:p w:rsidR="0076461E" w:rsidRPr="0076461E" w:rsidRDefault="0076461E" w:rsidP="0076461E">
      <w:pPr>
        <w:pStyle w:val="a3"/>
        <w:jc w:val="both"/>
        <w:rPr>
          <w:rFonts w:ascii="Times New Roman" w:hAnsi="Times New Roman" w:cs="Times New Roman"/>
          <w:sz w:val="24"/>
          <w:szCs w:val="24"/>
          <w:lang w:val="uk-UA"/>
        </w:rPr>
      </w:pPr>
      <w:r w:rsidRPr="0076461E">
        <w:rPr>
          <w:rFonts w:ascii="Times New Roman" w:hAnsi="Times New Roman" w:cs="Times New Roman"/>
          <w:sz w:val="24"/>
          <w:szCs w:val="24"/>
          <w:lang w:val="uk-UA"/>
        </w:rPr>
        <w:t>Часто блювоті передує нудота.</w:t>
      </w:r>
    </w:p>
    <w:p w:rsidR="0076461E" w:rsidRPr="0076461E" w:rsidRDefault="0076461E" w:rsidP="0076461E">
      <w:pPr>
        <w:pStyle w:val="a3"/>
        <w:jc w:val="both"/>
        <w:rPr>
          <w:rFonts w:ascii="Times New Roman" w:hAnsi="Times New Roman" w:cs="Times New Roman"/>
          <w:sz w:val="24"/>
          <w:szCs w:val="24"/>
          <w:lang w:val="uk-UA"/>
        </w:rPr>
      </w:pPr>
    </w:p>
    <w:p w:rsidR="00F47CD9" w:rsidRDefault="0076461E" w:rsidP="0076461E">
      <w:pPr>
        <w:pStyle w:val="a3"/>
        <w:jc w:val="both"/>
        <w:rPr>
          <w:rFonts w:ascii="Times New Roman" w:hAnsi="Times New Roman" w:cs="Times New Roman"/>
          <w:sz w:val="24"/>
          <w:szCs w:val="24"/>
          <w:lang w:val="uk-UA"/>
        </w:rPr>
      </w:pPr>
      <w:r w:rsidRPr="00F47CD9">
        <w:rPr>
          <w:rFonts w:ascii="Times New Roman" w:hAnsi="Times New Roman" w:cs="Times New Roman"/>
          <w:b/>
          <w:sz w:val="24"/>
          <w:szCs w:val="24"/>
          <w:lang w:val="uk-UA"/>
        </w:rPr>
        <w:t>Перша допомога при блюванні</w:t>
      </w:r>
      <w:r w:rsidRPr="0076461E">
        <w:rPr>
          <w:rFonts w:ascii="Times New Roman" w:hAnsi="Times New Roman" w:cs="Times New Roman"/>
          <w:sz w:val="24"/>
          <w:szCs w:val="24"/>
          <w:lang w:val="uk-UA"/>
        </w:rPr>
        <w:t xml:space="preserve"> спрямована на профілактику потрапляння в дихальні шляхи блювотних мас. </w:t>
      </w:r>
    </w:p>
    <w:p w:rsidR="00F47CD9" w:rsidRDefault="0076461E" w:rsidP="0076461E">
      <w:pPr>
        <w:pStyle w:val="a3"/>
        <w:jc w:val="both"/>
        <w:rPr>
          <w:rFonts w:ascii="Times New Roman" w:hAnsi="Times New Roman" w:cs="Times New Roman"/>
          <w:sz w:val="24"/>
          <w:szCs w:val="24"/>
          <w:lang w:val="uk-UA"/>
        </w:rPr>
      </w:pPr>
      <w:r w:rsidRPr="0076461E">
        <w:rPr>
          <w:rFonts w:ascii="Times New Roman" w:hAnsi="Times New Roman" w:cs="Times New Roman"/>
          <w:sz w:val="24"/>
          <w:szCs w:val="24"/>
          <w:lang w:val="uk-UA"/>
        </w:rPr>
        <w:t xml:space="preserve">При умові контролю пацієнтом своїх дій йому надають сидячого положення, одягають на нього фартух і ставлять до ніг таз або відро. </w:t>
      </w:r>
    </w:p>
    <w:p w:rsidR="00F47CD9" w:rsidRDefault="0076461E" w:rsidP="0076461E">
      <w:pPr>
        <w:pStyle w:val="a3"/>
        <w:jc w:val="both"/>
        <w:rPr>
          <w:rFonts w:ascii="Times New Roman" w:hAnsi="Times New Roman" w:cs="Times New Roman"/>
          <w:sz w:val="24"/>
          <w:szCs w:val="24"/>
          <w:lang w:val="uk-UA"/>
        </w:rPr>
      </w:pPr>
      <w:r w:rsidRPr="0076461E">
        <w:rPr>
          <w:rFonts w:ascii="Times New Roman" w:hAnsi="Times New Roman" w:cs="Times New Roman"/>
          <w:sz w:val="24"/>
          <w:szCs w:val="24"/>
          <w:lang w:val="uk-UA"/>
        </w:rPr>
        <w:lastRenderedPageBreak/>
        <w:t xml:space="preserve">Голову пацієнта притримують, поклавши йому долоню на лоб. Після блювання дають воду для прополіскування ротової порожнини, умивання. </w:t>
      </w:r>
    </w:p>
    <w:p w:rsidR="00F47CD9" w:rsidRDefault="0076461E" w:rsidP="0076461E">
      <w:pPr>
        <w:pStyle w:val="a3"/>
        <w:jc w:val="both"/>
        <w:rPr>
          <w:rFonts w:ascii="Times New Roman" w:hAnsi="Times New Roman" w:cs="Times New Roman"/>
          <w:sz w:val="24"/>
          <w:szCs w:val="24"/>
          <w:lang w:val="uk-UA"/>
        </w:rPr>
      </w:pPr>
      <w:r w:rsidRPr="0076461E">
        <w:rPr>
          <w:rFonts w:ascii="Times New Roman" w:hAnsi="Times New Roman" w:cs="Times New Roman"/>
          <w:sz w:val="24"/>
          <w:szCs w:val="24"/>
          <w:lang w:val="uk-UA"/>
        </w:rPr>
        <w:t xml:space="preserve">Таз накривають і залишають у прохолодному місці до огляду лікаря. </w:t>
      </w:r>
    </w:p>
    <w:p w:rsidR="0076461E" w:rsidRPr="00F47CD9" w:rsidRDefault="0076461E" w:rsidP="0076461E">
      <w:pPr>
        <w:pStyle w:val="a3"/>
        <w:jc w:val="both"/>
        <w:rPr>
          <w:rFonts w:ascii="Times New Roman" w:hAnsi="Times New Roman" w:cs="Times New Roman"/>
          <w:b/>
          <w:sz w:val="24"/>
          <w:szCs w:val="24"/>
          <w:lang w:val="uk-UA"/>
        </w:rPr>
      </w:pPr>
      <w:r w:rsidRPr="00F47CD9">
        <w:rPr>
          <w:rFonts w:ascii="Times New Roman" w:hAnsi="Times New Roman" w:cs="Times New Roman"/>
          <w:b/>
          <w:sz w:val="24"/>
          <w:szCs w:val="24"/>
          <w:lang w:val="uk-UA"/>
        </w:rPr>
        <w:t>При необхідності (підозра на отруєння) блювотні маси відправляють на аналіз.</w:t>
      </w:r>
    </w:p>
    <w:p w:rsidR="0076461E" w:rsidRPr="0076461E" w:rsidRDefault="0076461E" w:rsidP="0076461E">
      <w:pPr>
        <w:pStyle w:val="a3"/>
        <w:jc w:val="both"/>
        <w:rPr>
          <w:rFonts w:ascii="Times New Roman" w:hAnsi="Times New Roman" w:cs="Times New Roman"/>
          <w:sz w:val="24"/>
          <w:szCs w:val="24"/>
          <w:lang w:val="uk-UA"/>
        </w:rPr>
      </w:pPr>
    </w:p>
    <w:p w:rsidR="00F47CD9" w:rsidRDefault="0076461E" w:rsidP="0076461E">
      <w:pPr>
        <w:pStyle w:val="a3"/>
        <w:jc w:val="both"/>
        <w:rPr>
          <w:rFonts w:ascii="Times New Roman" w:hAnsi="Times New Roman" w:cs="Times New Roman"/>
          <w:sz w:val="24"/>
          <w:szCs w:val="24"/>
          <w:lang w:val="uk-UA"/>
        </w:rPr>
      </w:pPr>
      <w:r w:rsidRPr="0076461E">
        <w:rPr>
          <w:rFonts w:ascii="Times New Roman" w:hAnsi="Times New Roman" w:cs="Times New Roman"/>
          <w:sz w:val="24"/>
          <w:szCs w:val="24"/>
          <w:lang w:val="uk-UA"/>
        </w:rPr>
        <w:t xml:space="preserve">Якщо стан пацієнта </w:t>
      </w:r>
      <w:r w:rsidRPr="00F47CD9">
        <w:rPr>
          <w:rFonts w:ascii="Times New Roman" w:hAnsi="Times New Roman" w:cs="Times New Roman"/>
          <w:b/>
          <w:sz w:val="24"/>
          <w:szCs w:val="24"/>
          <w:lang w:val="uk-UA"/>
        </w:rPr>
        <w:t>тяжки</w:t>
      </w:r>
      <w:r w:rsidR="00F47CD9" w:rsidRPr="00F47CD9">
        <w:rPr>
          <w:rFonts w:ascii="Times New Roman" w:hAnsi="Times New Roman" w:cs="Times New Roman"/>
          <w:b/>
          <w:sz w:val="24"/>
          <w:szCs w:val="24"/>
          <w:lang w:val="uk-UA"/>
        </w:rPr>
        <w:t>й або він непритомний</w:t>
      </w:r>
      <w:r w:rsidR="00F47CD9">
        <w:rPr>
          <w:rFonts w:ascii="Times New Roman" w:hAnsi="Times New Roman" w:cs="Times New Roman"/>
          <w:sz w:val="24"/>
          <w:szCs w:val="24"/>
          <w:lang w:val="uk-UA"/>
        </w:rPr>
        <w:t>, його фік</w:t>
      </w:r>
      <w:r w:rsidRPr="0076461E">
        <w:rPr>
          <w:rFonts w:ascii="Times New Roman" w:hAnsi="Times New Roman" w:cs="Times New Roman"/>
          <w:sz w:val="24"/>
          <w:szCs w:val="24"/>
          <w:lang w:val="uk-UA"/>
        </w:rPr>
        <w:t xml:space="preserve">сують лежачи на боці за допомогою подушок або повертають голову набік, щоб блювотні маси не потрапили в дихальні шляхи. </w:t>
      </w:r>
    </w:p>
    <w:p w:rsidR="00F47CD9" w:rsidRDefault="0076461E" w:rsidP="0076461E">
      <w:pPr>
        <w:pStyle w:val="a3"/>
        <w:jc w:val="both"/>
        <w:rPr>
          <w:rFonts w:ascii="Times New Roman" w:hAnsi="Times New Roman" w:cs="Times New Roman"/>
          <w:sz w:val="24"/>
          <w:szCs w:val="24"/>
          <w:lang w:val="uk-UA"/>
        </w:rPr>
      </w:pPr>
      <w:r w:rsidRPr="0076461E">
        <w:rPr>
          <w:rFonts w:ascii="Times New Roman" w:hAnsi="Times New Roman" w:cs="Times New Roman"/>
          <w:sz w:val="24"/>
          <w:szCs w:val="24"/>
          <w:lang w:val="uk-UA"/>
        </w:rPr>
        <w:t xml:space="preserve">Шию і грудну клітину накривають серветкою або клейонкою, до рота приставляють лоток. </w:t>
      </w:r>
    </w:p>
    <w:p w:rsidR="00F47CD9" w:rsidRDefault="00F47CD9" w:rsidP="0076461E">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По закінченні блювоти ротову по</w:t>
      </w:r>
      <w:r w:rsidR="0076461E" w:rsidRPr="0076461E">
        <w:rPr>
          <w:rFonts w:ascii="Times New Roman" w:hAnsi="Times New Roman" w:cs="Times New Roman"/>
          <w:sz w:val="24"/>
          <w:szCs w:val="24"/>
          <w:lang w:val="uk-UA"/>
        </w:rPr>
        <w:t>рожнину обробляють водою аб</w:t>
      </w:r>
      <w:r>
        <w:rPr>
          <w:rFonts w:ascii="Times New Roman" w:hAnsi="Times New Roman" w:cs="Times New Roman"/>
          <w:sz w:val="24"/>
          <w:szCs w:val="24"/>
          <w:lang w:val="uk-UA"/>
        </w:rPr>
        <w:t>о 2%розчином гідрокарбонату нат</w:t>
      </w:r>
      <w:r w:rsidR="0076461E" w:rsidRPr="0076461E">
        <w:rPr>
          <w:rFonts w:ascii="Times New Roman" w:hAnsi="Times New Roman" w:cs="Times New Roman"/>
          <w:sz w:val="24"/>
          <w:szCs w:val="24"/>
          <w:lang w:val="uk-UA"/>
        </w:rPr>
        <w:t xml:space="preserve">рію, при необхідності відсмоктують з рота блювотні маси гумовим балоном. </w:t>
      </w:r>
    </w:p>
    <w:p w:rsidR="0076461E" w:rsidRPr="0076461E" w:rsidRDefault="0076461E" w:rsidP="0076461E">
      <w:pPr>
        <w:pStyle w:val="a3"/>
        <w:jc w:val="both"/>
        <w:rPr>
          <w:rFonts w:ascii="Times New Roman" w:hAnsi="Times New Roman" w:cs="Times New Roman"/>
          <w:sz w:val="24"/>
          <w:szCs w:val="24"/>
          <w:lang w:val="uk-UA"/>
        </w:rPr>
      </w:pPr>
      <w:r w:rsidRPr="0076461E">
        <w:rPr>
          <w:rFonts w:ascii="Times New Roman" w:hAnsi="Times New Roman" w:cs="Times New Roman"/>
          <w:sz w:val="24"/>
          <w:szCs w:val="24"/>
          <w:lang w:val="uk-UA"/>
        </w:rPr>
        <w:t>Весь час хворий повинен знаходитись під наглядом.</w:t>
      </w:r>
    </w:p>
    <w:p w:rsidR="0076461E" w:rsidRPr="0076461E" w:rsidRDefault="0076461E" w:rsidP="0076461E">
      <w:pPr>
        <w:pStyle w:val="a3"/>
        <w:jc w:val="both"/>
        <w:rPr>
          <w:rFonts w:ascii="Times New Roman" w:hAnsi="Times New Roman" w:cs="Times New Roman"/>
          <w:sz w:val="24"/>
          <w:szCs w:val="24"/>
          <w:lang w:val="uk-UA"/>
        </w:rPr>
      </w:pPr>
    </w:p>
    <w:p w:rsidR="006E4241" w:rsidRDefault="00F47CD9" w:rsidP="0076461E">
      <w:pPr>
        <w:pStyle w:val="a3"/>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76461E" w:rsidRPr="0076461E">
        <w:rPr>
          <w:rFonts w:ascii="Times New Roman" w:hAnsi="Times New Roman" w:cs="Times New Roman"/>
          <w:sz w:val="24"/>
          <w:szCs w:val="24"/>
          <w:lang w:val="uk-UA"/>
        </w:rPr>
        <w:t>При появі блювотних мас кольору кофейної гущини або рожевої крові (ознаки кровотечі) слід негайно вкласти пацієнта, покласти на верхню частину живота міхур з льодом і викликати лікаря.</w:t>
      </w:r>
    </w:p>
    <w:p w:rsidR="006D5846" w:rsidRDefault="006D5846" w:rsidP="0076461E">
      <w:pPr>
        <w:pStyle w:val="a3"/>
        <w:jc w:val="both"/>
        <w:rPr>
          <w:rFonts w:ascii="Times New Roman" w:hAnsi="Times New Roman" w:cs="Times New Roman"/>
          <w:sz w:val="24"/>
          <w:szCs w:val="24"/>
          <w:lang w:val="uk-UA"/>
        </w:rPr>
      </w:pPr>
    </w:p>
    <w:p w:rsidR="006D5846" w:rsidRPr="006D5846" w:rsidRDefault="006D5846" w:rsidP="006D5846">
      <w:pPr>
        <w:pStyle w:val="a3"/>
        <w:jc w:val="both"/>
        <w:rPr>
          <w:rFonts w:ascii="Times New Roman" w:hAnsi="Times New Roman" w:cs="Times New Roman"/>
          <w:sz w:val="24"/>
          <w:szCs w:val="24"/>
        </w:rPr>
      </w:pPr>
      <w:r w:rsidRPr="006D5846">
        <w:rPr>
          <w:rFonts w:ascii="Times New Roman" w:hAnsi="Times New Roman" w:cs="Times New Roman"/>
          <w:b/>
          <w:bCs/>
          <w:sz w:val="24"/>
          <w:szCs w:val="24"/>
        </w:rPr>
        <w:t>Копрограма</w:t>
      </w:r>
    </w:p>
    <w:p w:rsidR="006D5846" w:rsidRPr="006D5846" w:rsidRDefault="006D5846" w:rsidP="006D5846">
      <w:pPr>
        <w:pStyle w:val="a3"/>
        <w:numPr>
          <w:ilvl w:val="0"/>
          <w:numId w:val="7"/>
        </w:numPr>
        <w:rPr>
          <w:rFonts w:ascii="Times New Roman" w:hAnsi="Times New Roman" w:cs="Times New Roman"/>
          <w:sz w:val="24"/>
          <w:szCs w:val="24"/>
        </w:rPr>
      </w:pPr>
      <w:r w:rsidRPr="006D5846">
        <w:rPr>
          <w:rFonts w:ascii="Times New Roman" w:hAnsi="Times New Roman" w:cs="Times New Roman"/>
          <w:sz w:val="24"/>
          <w:szCs w:val="24"/>
        </w:rPr>
        <w:t xml:space="preserve">Для копрологічного </w:t>
      </w:r>
      <w:proofErr w:type="gramStart"/>
      <w:r w:rsidRPr="006D5846">
        <w:rPr>
          <w:rFonts w:ascii="Times New Roman" w:hAnsi="Times New Roman" w:cs="Times New Roman"/>
          <w:sz w:val="24"/>
          <w:szCs w:val="24"/>
        </w:rPr>
        <w:t>досл</w:t>
      </w:r>
      <w:proofErr w:type="gramEnd"/>
      <w:r w:rsidRPr="006D5846">
        <w:rPr>
          <w:rFonts w:ascii="Times New Roman" w:hAnsi="Times New Roman" w:cs="Times New Roman"/>
          <w:sz w:val="24"/>
          <w:szCs w:val="24"/>
        </w:rPr>
        <w:t>ідження свіжовиділений кал збирають в суху, чисту пластикову чи скляну ємність (стерильний одноразовий контейнер для калу) у кількості 10–15 г.</w:t>
      </w:r>
    </w:p>
    <w:p w:rsidR="006D5846" w:rsidRPr="006D5846" w:rsidRDefault="006D5846" w:rsidP="006D5846">
      <w:pPr>
        <w:pStyle w:val="a3"/>
        <w:numPr>
          <w:ilvl w:val="0"/>
          <w:numId w:val="7"/>
        </w:numPr>
        <w:rPr>
          <w:rFonts w:ascii="Times New Roman" w:hAnsi="Times New Roman" w:cs="Times New Roman"/>
          <w:sz w:val="24"/>
          <w:szCs w:val="24"/>
        </w:rPr>
      </w:pPr>
      <w:r w:rsidRPr="006D5846">
        <w:rPr>
          <w:rFonts w:ascii="Times New Roman" w:hAnsi="Times New Roman" w:cs="Times New Roman"/>
          <w:sz w:val="24"/>
          <w:szCs w:val="24"/>
        </w:rPr>
        <w:t>Ємність з калом щільно закривається кришкою, кладеться у чистий од</w:t>
      </w:r>
      <w:r w:rsidRPr="006D5846">
        <w:rPr>
          <w:rFonts w:ascii="Times New Roman" w:hAnsi="Times New Roman" w:cs="Times New Roman"/>
          <w:sz w:val="24"/>
          <w:szCs w:val="24"/>
        </w:rPr>
        <w:softHyphen/>
        <w:t xml:space="preserve">норазовий пакет і </w:t>
      </w:r>
      <w:proofErr w:type="gramStart"/>
      <w:r w:rsidRPr="006D5846">
        <w:rPr>
          <w:rFonts w:ascii="Times New Roman" w:hAnsi="Times New Roman" w:cs="Times New Roman"/>
          <w:sz w:val="24"/>
          <w:szCs w:val="24"/>
        </w:rPr>
        <w:t>доставляється</w:t>
      </w:r>
      <w:proofErr w:type="gramEnd"/>
      <w:r w:rsidRPr="006D5846">
        <w:rPr>
          <w:rFonts w:ascii="Times New Roman" w:hAnsi="Times New Roman" w:cs="Times New Roman"/>
          <w:sz w:val="24"/>
          <w:szCs w:val="24"/>
        </w:rPr>
        <w:t xml:space="preserve"> у </w:t>
      </w:r>
      <w:r>
        <w:rPr>
          <w:rFonts w:ascii="Times New Roman" w:hAnsi="Times New Roman" w:cs="Times New Roman"/>
          <w:sz w:val="24"/>
          <w:szCs w:val="24"/>
          <w:lang w:val="uk-UA"/>
        </w:rPr>
        <w:t>лабораторію.</w:t>
      </w:r>
    </w:p>
    <w:p w:rsidR="006D5846" w:rsidRPr="006D5846" w:rsidRDefault="006D5846" w:rsidP="0076461E">
      <w:pPr>
        <w:pStyle w:val="a3"/>
        <w:jc w:val="both"/>
        <w:rPr>
          <w:rFonts w:ascii="Times New Roman" w:hAnsi="Times New Roman" w:cs="Times New Roman"/>
          <w:sz w:val="24"/>
          <w:szCs w:val="24"/>
        </w:rPr>
      </w:pPr>
    </w:p>
    <w:sectPr w:rsidR="006D5846" w:rsidRPr="006D5846" w:rsidSect="00C7346A">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B3304"/>
    <w:multiLevelType w:val="multilevel"/>
    <w:tmpl w:val="D5C690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13793399"/>
    <w:multiLevelType w:val="hybridMultilevel"/>
    <w:tmpl w:val="DC7E7B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17112D3C"/>
    <w:multiLevelType w:val="hybridMultilevel"/>
    <w:tmpl w:val="092C17C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5DB815CF"/>
    <w:multiLevelType w:val="hybridMultilevel"/>
    <w:tmpl w:val="B564453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6B56231B"/>
    <w:multiLevelType w:val="hybridMultilevel"/>
    <w:tmpl w:val="0C64A5B6"/>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6FD45A05"/>
    <w:multiLevelType w:val="hybridMultilevel"/>
    <w:tmpl w:val="7BF4C4A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764C196C"/>
    <w:multiLevelType w:val="hybridMultilevel"/>
    <w:tmpl w:val="DB7EFBAA"/>
    <w:lvl w:ilvl="0" w:tplc="0419000F">
      <w:start w:val="1"/>
      <w:numFmt w:val="decimal"/>
      <w:lvlText w:val="%1."/>
      <w:lvlJc w:val="left"/>
      <w:pPr>
        <w:tabs>
          <w:tab w:val="num" w:pos="770"/>
        </w:tabs>
        <w:ind w:left="770" w:hanging="360"/>
      </w:pPr>
      <w:rPr>
        <w:rFonts w:cs="Times New Roman"/>
      </w:rPr>
    </w:lvl>
    <w:lvl w:ilvl="1" w:tplc="04190019">
      <w:start w:val="1"/>
      <w:numFmt w:val="lowerLetter"/>
      <w:lvlText w:val="%2."/>
      <w:lvlJc w:val="left"/>
      <w:pPr>
        <w:tabs>
          <w:tab w:val="num" w:pos="1490"/>
        </w:tabs>
        <w:ind w:left="1490" w:hanging="360"/>
      </w:pPr>
      <w:rPr>
        <w:rFonts w:cs="Times New Roman"/>
      </w:rPr>
    </w:lvl>
    <w:lvl w:ilvl="2" w:tplc="0419001B">
      <w:start w:val="1"/>
      <w:numFmt w:val="lowerRoman"/>
      <w:lvlText w:val="%3."/>
      <w:lvlJc w:val="right"/>
      <w:pPr>
        <w:tabs>
          <w:tab w:val="num" w:pos="2210"/>
        </w:tabs>
        <w:ind w:left="2210" w:hanging="180"/>
      </w:pPr>
      <w:rPr>
        <w:rFonts w:cs="Times New Roman"/>
      </w:rPr>
    </w:lvl>
    <w:lvl w:ilvl="3" w:tplc="0419000F">
      <w:start w:val="1"/>
      <w:numFmt w:val="decimal"/>
      <w:lvlText w:val="%4."/>
      <w:lvlJc w:val="left"/>
      <w:pPr>
        <w:tabs>
          <w:tab w:val="num" w:pos="2930"/>
        </w:tabs>
        <w:ind w:left="2930" w:hanging="360"/>
      </w:pPr>
      <w:rPr>
        <w:rFonts w:cs="Times New Roman"/>
      </w:rPr>
    </w:lvl>
    <w:lvl w:ilvl="4" w:tplc="04190019">
      <w:start w:val="1"/>
      <w:numFmt w:val="lowerLetter"/>
      <w:lvlText w:val="%5."/>
      <w:lvlJc w:val="left"/>
      <w:pPr>
        <w:tabs>
          <w:tab w:val="num" w:pos="3650"/>
        </w:tabs>
        <w:ind w:left="3650" w:hanging="360"/>
      </w:pPr>
      <w:rPr>
        <w:rFonts w:cs="Times New Roman"/>
      </w:rPr>
    </w:lvl>
    <w:lvl w:ilvl="5" w:tplc="0419001B">
      <w:start w:val="1"/>
      <w:numFmt w:val="lowerRoman"/>
      <w:lvlText w:val="%6."/>
      <w:lvlJc w:val="right"/>
      <w:pPr>
        <w:tabs>
          <w:tab w:val="num" w:pos="4370"/>
        </w:tabs>
        <w:ind w:left="4370" w:hanging="180"/>
      </w:pPr>
      <w:rPr>
        <w:rFonts w:cs="Times New Roman"/>
      </w:rPr>
    </w:lvl>
    <w:lvl w:ilvl="6" w:tplc="0419000F">
      <w:start w:val="1"/>
      <w:numFmt w:val="decimal"/>
      <w:lvlText w:val="%7."/>
      <w:lvlJc w:val="left"/>
      <w:pPr>
        <w:tabs>
          <w:tab w:val="num" w:pos="5090"/>
        </w:tabs>
        <w:ind w:left="5090" w:hanging="360"/>
      </w:pPr>
      <w:rPr>
        <w:rFonts w:cs="Times New Roman"/>
      </w:rPr>
    </w:lvl>
    <w:lvl w:ilvl="7" w:tplc="04190019">
      <w:start w:val="1"/>
      <w:numFmt w:val="lowerLetter"/>
      <w:lvlText w:val="%8."/>
      <w:lvlJc w:val="left"/>
      <w:pPr>
        <w:tabs>
          <w:tab w:val="num" w:pos="5810"/>
        </w:tabs>
        <w:ind w:left="5810" w:hanging="360"/>
      </w:pPr>
      <w:rPr>
        <w:rFonts w:cs="Times New Roman"/>
      </w:rPr>
    </w:lvl>
    <w:lvl w:ilvl="8" w:tplc="0419001B">
      <w:start w:val="1"/>
      <w:numFmt w:val="lowerRoman"/>
      <w:lvlText w:val="%9."/>
      <w:lvlJc w:val="right"/>
      <w:pPr>
        <w:tabs>
          <w:tab w:val="num" w:pos="6530"/>
        </w:tabs>
        <w:ind w:left="6530" w:hanging="180"/>
      </w:pPr>
      <w:rPr>
        <w:rFonts w:cs="Times New Roman"/>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4E8"/>
    <w:rsid w:val="00136008"/>
    <w:rsid w:val="001844E8"/>
    <w:rsid w:val="00543039"/>
    <w:rsid w:val="0056069D"/>
    <w:rsid w:val="0056383E"/>
    <w:rsid w:val="00651705"/>
    <w:rsid w:val="00682298"/>
    <w:rsid w:val="006D5846"/>
    <w:rsid w:val="006E4241"/>
    <w:rsid w:val="0076461E"/>
    <w:rsid w:val="00807E52"/>
    <w:rsid w:val="008271D4"/>
    <w:rsid w:val="0084438A"/>
    <w:rsid w:val="0094170E"/>
    <w:rsid w:val="009631F7"/>
    <w:rsid w:val="00966DDA"/>
    <w:rsid w:val="00B40595"/>
    <w:rsid w:val="00BF7856"/>
    <w:rsid w:val="00C11ACA"/>
    <w:rsid w:val="00C7346A"/>
    <w:rsid w:val="00CC5E2A"/>
    <w:rsid w:val="00DA08E7"/>
    <w:rsid w:val="00E31A95"/>
    <w:rsid w:val="00E838BF"/>
    <w:rsid w:val="00F47CD9"/>
    <w:rsid w:val="00FF70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7346A"/>
    <w:pPr>
      <w:spacing w:after="0" w:line="240" w:lineRule="auto"/>
    </w:pPr>
  </w:style>
  <w:style w:type="paragraph" w:styleId="a4">
    <w:name w:val="Balloon Text"/>
    <w:basedOn w:val="a"/>
    <w:link w:val="a5"/>
    <w:uiPriority w:val="99"/>
    <w:semiHidden/>
    <w:unhideWhenUsed/>
    <w:rsid w:val="00E838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38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7346A"/>
    <w:pPr>
      <w:spacing w:after="0" w:line="240" w:lineRule="auto"/>
    </w:pPr>
  </w:style>
  <w:style w:type="paragraph" w:styleId="a4">
    <w:name w:val="Balloon Text"/>
    <w:basedOn w:val="a"/>
    <w:link w:val="a5"/>
    <w:uiPriority w:val="99"/>
    <w:semiHidden/>
    <w:unhideWhenUsed/>
    <w:rsid w:val="00E838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38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3237">
      <w:bodyDiv w:val="1"/>
      <w:marLeft w:val="0"/>
      <w:marRight w:val="0"/>
      <w:marTop w:val="0"/>
      <w:marBottom w:val="0"/>
      <w:divBdr>
        <w:top w:val="none" w:sz="0" w:space="0" w:color="auto"/>
        <w:left w:val="none" w:sz="0" w:space="0" w:color="auto"/>
        <w:bottom w:val="none" w:sz="0" w:space="0" w:color="auto"/>
        <w:right w:val="none" w:sz="0" w:space="0" w:color="auto"/>
      </w:divBdr>
    </w:div>
    <w:div w:id="688945343">
      <w:bodyDiv w:val="1"/>
      <w:marLeft w:val="0"/>
      <w:marRight w:val="0"/>
      <w:marTop w:val="0"/>
      <w:marBottom w:val="0"/>
      <w:divBdr>
        <w:top w:val="none" w:sz="0" w:space="0" w:color="auto"/>
        <w:left w:val="none" w:sz="0" w:space="0" w:color="auto"/>
        <w:bottom w:val="none" w:sz="0" w:space="0" w:color="auto"/>
        <w:right w:val="none" w:sz="0" w:space="0" w:color="auto"/>
      </w:divBdr>
    </w:div>
    <w:div w:id="697504804">
      <w:bodyDiv w:val="1"/>
      <w:marLeft w:val="0"/>
      <w:marRight w:val="0"/>
      <w:marTop w:val="0"/>
      <w:marBottom w:val="0"/>
      <w:divBdr>
        <w:top w:val="none" w:sz="0" w:space="0" w:color="auto"/>
        <w:left w:val="none" w:sz="0" w:space="0" w:color="auto"/>
        <w:bottom w:val="none" w:sz="0" w:space="0" w:color="auto"/>
        <w:right w:val="none" w:sz="0" w:space="0" w:color="auto"/>
      </w:divBdr>
      <w:divsChild>
        <w:div w:id="713232969">
          <w:marLeft w:val="0"/>
          <w:marRight w:val="0"/>
          <w:marTop w:val="0"/>
          <w:marBottom w:val="225"/>
          <w:divBdr>
            <w:top w:val="none" w:sz="0" w:space="0" w:color="auto"/>
            <w:left w:val="none" w:sz="0" w:space="0" w:color="auto"/>
            <w:bottom w:val="none" w:sz="0" w:space="0" w:color="auto"/>
            <w:right w:val="none" w:sz="0" w:space="0" w:color="auto"/>
          </w:divBdr>
          <w:divsChild>
            <w:div w:id="621115539">
              <w:marLeft w:val="0"/>
              <w:marRight w:val="0"/>
              <w:marTop w:val="0"/>
              <w:marBottom w:val="150"/>
              <w:divBdr>
                <w:top w:val="single" w:sz="6" w:space="2" w:color="E4E4E4"/>
                <w:left w:val="single" w:sz="6" w:space="5" w:color="E4E4E4"/>
                <w:bottom w:val="single" w:sz="6" w:space="2" w:color="E4E4E4"/>
                <w:right w:val="single" w:sz="6" w:space="5" w:color="E4E4E4"/>
              </w:divBdr>
            </w:div>
            <w:div w:id="1340546090">
              <w:marLeft w:val="0"/>
              <w:marRight w:val="0"/>
              <w:marTop w:val="150"/>
              <w:marBottom w:val="150"/>
              <w:divBdr>
                <w:top w:val="none" w:sz="0" w:space="0" w:color="auto"/>
                <w:left w:val="none" w:sz="0" w:space="0" w:color="auto"/>
                <w:bottom w:val="none" w:sz="0" w:space="0" w:color="auto"/>
                <w:right w:val="none" w:sz="0" w:space="0" w:color="auto"/>
              </w:divBdr>
            </w:div>
            <w:div w:id="149181072">
              <w:marLeft w:val="0"/>
              <w:marRight w:val="0"/>
              <w:marTop w:val="225"/>
              <w:marBottom w:val="225"/>
              <w:divBdr>
                <w:top w:val="none" w:sz="0" w:space="0" w:color="auto"/>
                <w:left w:val="none" w:sz="0" w:space="0" w:color="auto"/>
                <w:bottom w:val="none" w:sz="0" w:space="0" w:color="auto"/>
                <w:right w:val="none" w:sz="0" w:space="0" w:color="auto"/>
              </w:divBdr>
            </w:div>
            <w:div w:id="1553426861">
              <w:marLeft w:val="-180"/>
              <w:marRight w:val="0"/>
              <w:marTop w:val="375"/>
              <w:marBottom w:val="0"/>
              <w:divBdr>
                <w:top w:val="none" w:sz="0" w:space="0" w:color="auto"/>
                <w:left w:val="none" w:sz="0" w:space="0" w:color="auto"/>
                <w:bottom w:val="none" w:sz="0" w:space="0" w:color="auto"/>
                <w:right w:val="none" w:sz="0" w:space="0" w:color="auto"/>
              </w:divBdr>
              <w:divsChild>
                <w:div w:id="559710186">
                  <w:marLeft w:val="0"/>
                  <w:marRight w:val="0"/>
                  <w:marTop w:val="0"/>
                  <w:marBottom w:val="180"/>
                  <w:divBdr>
                    <w:top w:val="none" w:sz="0" w:space="0" w:color="auto"/>
                    <w:left w:val="none" w:sz="0" w:space="0" w:color="auto"/>
                    <w:bottom w:val="none" w:sz="0" w:space="0" w:color="auto"/>
                    <w:right w:val="none" w:sz="0" w:space="0" w:color="auto"/>
                  </w:divBdr>
                  <w:divsChild>
                    <w:div w:id="25179864">
                      <w:marLeft w:val="0"/>
                      <w:marRight w:val="0"/>
                      <w:marTop w:val="0"/>
                      <w:marBottom w:val="0"/>
                      <w:divBdr>
                        <w:top w:val="none" w:sz="0" w:space="0" w:color="auto"/>
                        <w:left w:val="none" w:sz="0" w:space="0" w:color="auto"/>
                        <w:bottom w:val="none" w:sz="0" w:space="0" w:color="auto"/>
                        <w:right w:val="none" w:sz="0" w:space="0" w:color="auto"/>
                      </w:divBdr>
                    </w:div>
                  </w:divsChild>
                </w:div>
                <w:div w:id="287669962">
                  <w:marLeft w:val="0"/>
                  <w:marRight w:val="0"/>
                  <w:marTop w:val="0"/>
                  <w:marBottom w:val="180"/>
                  <w:divBdr>
                    <w:top w:val="none" w:sz="0" w:space="0" w:color="auto"/>
                    <w:left w:val="none" w:sz="0" w:space="0" w:color="auto"/>
                    <w:bottom w:val="none" w:sz="0" w:space="0" w:color="auto"/>
                    <w:right w:val="none" w:sz="0" w:space="0" w:color="auto"/>
                  </w:divBdr>
                  <w:divsChild>
                    <w:div w:id="1893156783">
                      <w:marLeft w:val="0"/>
                      <w:marRight w:val="0"/>
                      <w:marTop w:val="0"/>
                      <w:marBottom w:val="0"/>
                      <w:divBdr>
                        <w:top w:val="none" w:sz="0" w:space="0" w:color="auto"/>
                        <w:left w:val="none" w:sz="0" w:space="0" w:color="auto"/>
                        <w:bottom w:val="none" w:sz="0" w:space="0" w:color="auto"/>
                        <w:right w:val="none" w:sz="0" w:space="0" w:color="auto"/>
                      </w:divBdr>
                    </w:div>
                  </w:divsChild>
                </w:div>
                <w:div w:id="1845314040">
                  <w:marLeft w:val="0"/>
                  <w:marRight w:val="0"/>
                  <w:marTop w:val="0"/>
                  <w:marBottom w:val="180"/>
                  <w:divBdr>
                    <w:top w:val="none" w:sz="0" w:space="0" w:color="auto"/>
                    <w:left w:val="none" w:sz="0" w:space="0" w:color="auto"/>
                    <w:bottom w:val="none" w:sz="0" w:space="0" w:color="auto"/>
                    <w:right w:val="none" w:sz="0" w:space="0" w:color="auto"/>
                  </w:divBdr>
                  <w:divsChild>
                    <w:div w:id="921183788">
                      <w:marLeft w:val="0"/>
                      <w:marRight w:val="0"/>
                      <w:marTop w:val="0"/>
                      <w:marBottom w:val="0"/>
                      <w:divBdr>
                        <w:top w:val="none" w:sz="0" w:space="0" w:color="auto"/>
                        <w:left w:val="none" w:sz="0" w:space="0" w:color="auto"/>
                        <w:bottom w:val="none" w:sz="0" w:space="0" w:color="auto"/>
                        <w:right w:val="none" w:sz="0" w:space="0" w:color="auto"/>
                      </w:divBdr>
                    </w:div>
                  </w:divsChild>
                </w:div>
                <w:div w:id="219559599">
                  <w:marLeft w:val="0"/>
                  <w:marRight w:val="0"/>
                  <w:marTop w:val="0"/>
                  <w:marBottom w:val="180"/>
                  <w:divBdr>
                    <w:top w:val="none" w:sz="0" w:space="0" w:color="auto"/>
                    <w:left w:val="none" w:sz="0" w:space="0" w:color="auto"/>
                    <w:bottom w:val="none" w:sz="0" w:space="0" w:color="auto"/>
                    <w:right w:val="none" w:sz="0" w:space="0" w:color="auto"/>
                  </w:divBdr>
                  <w:divsChild>
                    <w:div w:id="1853105762">
                      <w:marLeft w:val="0"/>
                      <w:marRight w:val="0"/>
                      <w:marTop w:val="0"/>
                      <w:marBottom w:val="0"/>
                      <w:divBdr>
                        <w:top w:val="none" w:sz="0" w:space="0" w:color="auto"/>
                        <w:left w:val="none" w:sz="0" w:space="0" w:color="auto"/>
                        <w:bottom w:val="none" w:sz="0" w:space="0" w:color="auto"/>
                        <w:right w:val="none" w:sz="0" w:space="0" w:color="auto"/>
                      </w:divBdr>
                    </w:div>
                  </w:divsChild>
                </w:div>
                <w:div w:id="1604532577">
                  <w:marLeft w:val="0"/>
                  <w:marRight w:val="0"/>
                  <w:marTop w:val="0"/>
                  <w:marBottom w:val="180"/>
                  <w:divBdr>
                    <w:top w:val="none" w:sz="0" w:space="0" w:color="auto"/>
                    <w:left w:val="none" w:sz="0" w:space="0" w:color="auto"/>
                    <w:bottom w:val="none" w:sz="0" w:space="0" w:color="auto"/>
                    <w:right w:val="none" w:sz="0" w:space="0" w:color="auto"/>
                  </w:divBdr>
                  <w:divsChild>
                    <w:div w:id="17727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05833">
          <w:marLeft w:val="0"/>
          <w:marRight w:val="0"/>
          <w:marTop w:val="0"/>
          <w:marBottom w:val="225"/>
          <w:divBdr>
            <w:top w:val="none" w:sz="0" w:space="0" w:color="auto"/>
            <w:left w:val="none" w:sz="0" w:space="0" w:color="auto"/>
            <w:bottom w:val="none" w:sz="0" w:space="0" w:color="auto"/>
            <w:right w:val="none" w:sz="0" w:space="0" w:color="auto"/>
          </w:divBdr>
          <w:divsChild>
            <w:div w:id="240994408">
              <w:marLeft w:val="0"/>
              <w:marRight w:val="0"/>
              <w:marTop w:val="0"/>
              <w:marBottom w:val="150"/>
              <w:divBdr>
                <w:top w:val="single" w:sz="6" w:space="2" w:color="E4E4E4"/>
                <w:left w:val="single" w:sz="6" w:space="5" w:color="E4E4E4"/>
                <w:bottom w:val="single" w:sz="6" w:space="2" w:color="E4E4E4"/>
                <w:right w:val="single" w:sz="6" w:space="5" w:color="E4E4E4"/>
              </w:divBdr>
            </w:div>
            <w:div w:id="1840343302">
              <w:marLeft w:val="0"/>
              <w:marRight w:val="0"/>
              <w:marTop w:val="150"/>
              <w:marBottom w:val="150"/>
              <w:divBdr>
                <w:top w:val="none" w:sz="0" w:space="0" w:color="auto"/>
                <w:left w:val="none" w:sz="0" w:space="0" w:color="auto"/>
                <w:bottom w:val="none" w:sz="0" w:space="0" w:color="auto"/>
                <w:right w:val="none" w:sz="0" w:space="0" w:color="auto"/>
              </w:divBdr>
            </w:div>
            <w:div w:id="1090617012">
              <w:marLeft w:val="0"/>
              <w:marRight w:val="0"/>
              <w:marTop w:val="225"/>
              <w:marBottom w:val="225"/>
              <w:divBdr>
                <w:top w:val="none" w:sz="0" w:space="0" w:color="auto"/>
                <w:left w:val="none" w:sz="0" w:space="0" w:color="auto"/>
                <w:bottom w:val="none" w:sz="0" w:space="0" w:color="auto"/>
                <w:right w:val="none" w:sz="0" w:space="0" w:color="auto"/>
              </w:divBdr>
            </w:div>
            <w:div w:id="80755738">
              <w:marLeft w:val="-180"/>
              <w:marRight w:val="0"/>
              <w:marTop w:val="375"/>
              <w:marBottom w:val="0"/>
              <w:divBdr>
                <w:top w:val="none" w:sz="0" w:space="0" w:color="auto"/>
                <w:left w:val="none" w:sz="0" w:space="0" w:color="auto"/>
                <w:bottom w:val="none" w:sz="0" w:space="0" w:color="auto"/>
                <w:right w:val="none" w:sz="0" w:space="0" w:color="auto"/>
              </w:divBdr>
              <w:divsChild>
                <w:div w:id="987518058">
                  <w:marLeft w:val="0"/>
                  <w:marRight w:val="0"/>
                  <w:marTop w:val="0"/>
                  <w:marBottom w:val="180"/>
                  <w:divBdr>
                    <w:top w:val="none" w:sz="0" w:space="0" w:color="auto"/>
                    <w:left w:val="none" w:sz="0" w:space="0" w:color="auto"/>
                    <w:bottom w:val="none" w:sz="0" w:space="0" w:color="auto"/>
                    <w:right w:val="none" w:sz="0" w:space="0" w:color="auto"/>
                  </w:divBdr>
                  <w:divsChild>
                    <w:div w:id="1960184140">
                      <w:marLeft w:val="0"/>
                      <w:marRight w:val="0"/>
                      <w:marTop w:val="0"/>
                      <w:marBottom w:val="0"/>
                      <w:divBdr>
                        <w:top w:val="none" w:sz="0" w:space="0" w:color="auto"/>
                        <w:left w:val="none" w:sz="0" w:space="0" w:color="auto"/>
                        <w:bottom w:val="none" w:sz="0" w:space="0" w:color="auto"/>
                        <w:right w:val="none" w:sz="0" w:space="0" w:color="auto"/>
                      </w:divBdr>
                    </w:div>
                  </w:divsChild>
                </w:div>
                <w:div w:id="1696416706">
                  <w:marLeft w:val="0"/>
                  <w:marRight w:val="0"/>
                  <w:marTop w:val="0"/>
                  <w:marBottom w:val="180"/>
                  <w:divBdr>
                    <w:top w:val="none" w:sz="0" w:space="0" w:color="auto"/>
                    <w:left w:val="none" w:sz="0" w:space="0" w:color="auto"/>
                    <w:bottom w:val="none" w:sz="0" w:space="0" w:color="auto"/>
                    <w:right w:val="none" w:sz="0" w:space="0" w:color="auto"/>
                  </w:divBdr>
                  <w:divsChild>
                    <w:div w:id="280918724">
                      <w:marLeft w:val="0"/>
                      <w:marRight w:val="0"/>
                      <w:marTop w:val="0"/>
                      <w:marBottom w:val="0"/>
                      <w:divBdr>
                        <w:top w:val="none" w:sz="0" w:space="0" w:color="auto"/>
                        <w:left w:val="none" w:sz="0" w:space="0" w:color="auto"/>
                        <w:bottom w:val="none" w:sz="0" w:space="0" w:color="auto"/>
                        <w:right w:val="none" w:sz="0" w:space="0" w:color="auto"/>
                      </w:divBdr>
                    </w:div>
                  </w:divsChild>
                </w:div>
                <w:div w:id="1557087608">
                  <w:marLeft w:val="0"/>
                  <w:marRight w:val="0"/>
                  <w:marTop w:val="0"/>
                  <w:marBottom w:val="180"/>
                  <w:divBdr>
                    <w:top w:val="none" w:sz="0" w:space="0" w:color="auto"/>
                    <w:left w:val="none" w:sz="0" w:space="0" w:color="auto"/>
                    <w:bottom w:val="none" w:sz="0" w:space="0" w:color="auto"/>
                    <w:right w:val="none" w:sz="0" w:space="0" w:color="auto"/>
                  </w:divBdr>
                  <w:divsChild>
                    <w:div w:id="2047371404">
                      <w:marLeft w:val="0"/>
                      <w:marRight w:val="0"/>
                      <w:marTop w:val="0"/>
                      <w:marBottom w:val="0"/>
                      <w:divBdr>
                        <w:top w:val="none" w:sz="0" w:space="0" w:color="auto"/>
                        <w:left w:val="none" w:sz="0" w:space="0" w:color="auto"/>
                        <w:bottom w:val="none" w:sz="0" w:space="0" w:color="auto"/>
                        <w:right w:val="none" w:sz="0" w:space="0" w:color="auto"/>
                      </w:divBdr>
                    </w:div>
                  </w:divsChild>
                </w:div>
                <w:div w:id="891039082">
                  <w:marLeft w:val="0"/>
                  <w:marRight w:val="0"/>
                  <w:marTop w:val="0"/>
                  <w:marBottom w:val="180"/>
                  <w:divBdr>
                    <w:top w:val="none" w:sz="0" w:space="0" w:color="auto"/>
                    <w:left w:val="none" w:sz="0" w:space="0" w:color="auto"/>
                    <w:bottom w:val="none" w:sz="0" w:space="0" w:color="auto"/>
                    <w:right w:val="none" w:sz="0" w:space="0" w:color="auto"/>
                  </w:divBdr>
                  <w:divsChild>
                    <w:div w:id="838349936">
                      <w:marLeft w:val="0"/>
                      <w:marRight w:val="0"/>
                      <w:marTop w:val="0"/>
                      <w:marBottom w:val="0"/>
                      <w:divBdr>
                        <w:top w:val="none" w:sz="0" w:space="0" w:color="auto"/>
                        <w:left w:val="none" w:sz="0" w:space="0" w:color="auto"/>
                        <w:bottom w:val="none" w:sz="0" w:space="0" w:color="auto"/>
                        <w:right w:val="none" w:sz="0" w:space="0" w:color="auto"/>
                      </w:divBdr>
                    </w:div>
                  </w:divsChild>
                </w:div>
                <w:div w:id="245118219">
                  <w:marLeft w:val="0"/>
                  <w:marRight w:val="0"/>
                  <w:marTop w:val="0"/>
                  <w:marBottom w:val="180"/>
                  <w:divBdr>
                    <w:top w:val="none" w:sz="0" w:space="0" w:color="auto"/>
                    <w:left w:val="none" w:sz="0" w:space="0" w:color="auto"/>
                    <w:bottom w:val="none" w:sz="0" w:space="0" w:color="auto"/>
                    <w:right w:val="none" w:sz="0" w:space="0" w:color="auto"/>
                  </w:divBdr>
                  <w:divsChild>
                    <w:div w:id="11183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663">
          <w:marLeft w:val="0"/>
          <w:marRight w:val="0"/>
          <w:marTop w:val="0"/>
          <w:marBottom w:val="225"/>
          <w:divBdr>
            <w:top w:val="none" w:sz="0" w:space="0" w:color="auto"/>
            <w:left w:val="none" w:sz="0" w:space="0" w:color="auto"/>
            <w:bottom w:val="none" w:sz="0" w:space="0" w:color="auto"/>
            <w:right w:val="none" w:sz="0" w:space="0" w:color="auto"/>
          </w:divBdr>
          <w:divsChild>
            <w:div w:id="1733768452">
              <w:marLeft w:val="0"/>
              <w:marRight w:val="0"/>
              <w:marTop w:val="0"/>
              <w:marBottom w:val="150"/>
              <w:divBdr>
                <w:top w:val="single" w:sz="6" w:space="2" w:color="E4E4E4"/>
                <w:left w:val="single" w:sz="6" w:space="5" w:color="E4E4E4"/>
                <w:bottom w:val="single" w:sz="6" w:space="2" w:color="E4E4E4"/>
                <w:right w:val="single" w:sz="6" w:space="5" w:color="E4E4E4"/>
              </w:divBdr>
            </w:div>
            <w:div w:id="1726250525">
              <w:marLeft w:val="0"/>
              <w:marRight w:val="0"/>
              <w:marTop w:val="150"/>
              <w:marBottom w:val="150"/>
              <w:divBdr>
                <w:top w:val="none" w:sz="0" w:space="0" w:color="auto"/>
                <w:left w:val="none" w:sz="0" w:space="0" w:color="auto"/>
                <w:bottom w:val="none" w:sz="0" w:space="0" w:color="auto"/>
                <w:right w:val="none" w:sz="0" w:space="0" w:color="auto"/>
              </w:divBdr>
            </w:div>
            <w:div w:id="1311134181">
              <w:marLeft w:val="0"/>
              <w:marRight w:val="0"/>
              <w:marTop w:val="225"/>
              <w:marBottom w:val="225"/>
              <w:divBdr>
                <w:top w:val="none" w:sz="0" w:space="0" w:color="auto"/>
                <w:left w:val="none" w:sz="0" w:space="0" w:color="auto"/>
                <w:bottom w:val="none" w:sz="0" w:space="0" w:color="auto"/>
                <w:right w:val="none" w:sz="0" w:space="0" w:color="auto"/>
              </w:divBdr>
            </w:div>
            <w:div w:id="1435401772">
              <w:marLeft w:val="-180"/>
              <w:marRight w:val="0"/>
              <w:marTop w:val="375"/>
              <w:marBottom w:val="0"/>
              <w:divBdr>
                <w:top w:val="none" w:sz="0" w:space="0" w:color="auto"/>
                <w:left w:val="none" w:sz="0" w:space="0" w:color="auto"/>
                <w:bottom w:val="none" w:sz="0" w:space="0" w:color="auto"/>
                <w:right w:val="none" w:sz="0" w:space="0" w:color="auto"/>
              </w:divBdr>
              <w:divsChild>
                <w:div w:id="69081000">
                  <w:marLeft w:val="0"/>
                  <w:marRight w:val="0"/>
                  <w:marTop w:val="0"/>
                  <w:marBottom w:val="180"/>
                  <w:divBdr>
                    <w:top w:val="none" w:sz="0" w:space="0" w:color="auto"/>
                    <w:left w:val="none" w:sz="0" w:space="0" w:color="auto"/>
                    <w:bottom w:val="none" w:sz="0" w:space="0" w:color="auto"/>
                    <w:right w:val="none" w:sz="0" w:space="0" w:color="auto"/>
                  </w:divBdr>
                  <w:divsChild>
                    <w:div w:id="1807887593">
                      <w:marLeft w:val="0"/>
                      <w:marRight w:val="0"/>
                      <w:marTop w:val="0"/>
                      <w:marBottom w:val="0"/>
                      <w:divBdr>
                        <w:top w:val="none" w:sz="0" w:space="0" w:color="auto"/>
                        <w:left w:val="none" w:sz="0" w:space="0" w:color="auto"/>
                        <w:bottom w:val="none" w:sz="0" w:space="0" w:color="auto"/>
                        <w:right w:val="none" w:sz="0" w:space="0" w:color="auto"/>
                      </w:divBdr>
                    </w:div>
                  </w:divsChild>
                </w:div>
                <w:div w:id="949436552">
                  <w:marLeft w:val="0"/>
                  <w:marRight w:val="0"/>
                  <w:marTop w:val="0"/>
                  <w:marBottom w:val="180"/>
                  <w:divBdr>
                    <w:top w:val="none" w:sz="0" w:space="0" w:color="auto"/>
                    <w:left w:val="none" w:sz="0" w:space="0" w:color="auto"/>
                    <w:bottom w:val="none" w:sz="0" w:space="0" w:color="auto"/>
                    <w:right w:val="none" w:sz="0" w:space="0" w:color="auto"/>
                  </w:divBdr>
                  <w:divsChild>
                    <w:div w:id="465700078">
                      <w:marLeft w:val="0"/>
                      <w:marRight w:val="0"/>
                      <w:marTop w:val="0"/>
                      <w:marBottom w:val="0"/>
                      <w:divBdr>
                        <w:top w:val="none" w:sz="0" w:space="0" w:color="auto"/>
                        <w:left w:val="none" w:sz="0" w:space="0" w:color="auto"/>
                        <w:bottom w:val="none" w:sz="0" w:space="0" w:color="auto"/>
                        <w:right w:val="none" w:sz="0" w:space="0" w:color="auto"/>
                      </w:divBdr>
                    </w:div>
                  </w:divsChild>
                </w:div>
                <w:div w:id="652369733">
                  <w:marLeft w:val="0"/>
                  <w:marRight w:val="0"/>
                  <w:marTop w:val="0"/>
                  <w:marBottom w:val="180"/>
                  <w:divBdr>
                    <w:top w:val="none" w:sz="0" w:space="0" w:color="auto"/>
                    <w:left w:val="none" w:sz="0" w:space="0" w:color="auto"/>
                    <w:bottom w:val="none" w:sz="0" w:space="0" w:color="auto"/>
                    <w:right w:val="none" w:sz="0" w:space="0" w:color="auto"/>
                  </w:divBdr>
                  <w:divsChild>
                    <w:div w:id="1136533600">
                      <w:marLeft w:val="0"/>
                      <w:marRight w:val="0"/>
                      <w:marTop w:val="0"/>
                      <w:marBottom w:val="0"/>
                      <w:divBdr>
                        <w:top w:val="none" w:sz="0" w:space="0" w:color="auto"/>
                        <w:left w:val="none" w:sz="0" w:space="0" w:color="auto"/>
                        <w:bottom w:val="none" w:sz="0" w:space="0" w:color="auto"/>
                        <w:right w:val="none" w:sz="0" w:space="0" w:color="auto"/>
                      </w:divBdr>
                    </w:div>
                  </w:divsChild>
                </w:div>
                <w:div w:id="993334567">
                  <w:marLeft w:val="0"/>
                  <w:marRight w:val="0"/>
                  <w:marTop w:val="0"/>
                  <w:marBottom w:val="180"/>
                  <w:divBdr>
                    <w:top w:val="none" w:sz="0" w:space="0" w:color="auto"/>
                    <w:left w:val="none" w:sz="0" w:space="0" w:color="auto"/>
                    <w:bottom w:val="none" w:sz="0" w:space="0" w:color="auto"/>
                    <w:right w:val="none" w:sz="0" w:space="0" w:color="auto"/>
                  </w:divBdr>
                  <w:divsChild>
                    <w:div w:id="184563000">
                      <w:marLeft w:val="0"/>
                      <w:marRight w:val="0"/>
                      <w:marTop w:val="0"/>
                      <w:marBottom w:val="0"/>
                      <w:divBdr>
                        <w:top w:val="none" w:sz="0" w:space="0" w:color="auto"/>
                        <w:left w:val="none" w:sz="0" w:space="0" w:color="auto"/>
                        <w:bottom w:val="none" w:sz="0" w:space="0" w:color="auto"/>
                        <w:right w:val="none" w:sz="0" w:space="0" w:color="auto"/>
                      </w:divBdr>
                    </w:div>
                  </w:divsChild>
                </w:div>
                <w:div w:id="772746248">
                  <w:marLeft w:val="0"/>
                  <w:marRight w:val="0"/>
                  <w:marTop w:val="0"/>
                  <w:marBottom w:val="180"/>
                  <w:divBdr>
                    <w:top w:val="none" w:sz="0" w:space="0" w:color="auto"/>
                    <w:left w:val="none" w:sz="0" w:space="0" w:color="auto"/>
                    <w:bottom w:val="none" w:sz="0" w:space="0" w:color="auto"/>
                    <w:right w:val="none" w:sz="0" w:space="0" w:color="auto"/>
                  </w:divBdr>
                  <w:divsChild>
                    <w:div w:id="2244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5832">
          <w:marLeft w:val="0"/>
          <w:marRight w:val="0"/>
          <w:marTop w:val="0"/>
          <w:marBottom w:val="225"/>
          <w:divBdr>
            <w:top w:val="none" w:sz="0" w:space="0" w:color="auto"/>
            <w:left w:val="none" w:sz="0" w:space="0" w:color="auto"/>
            <w:bottom w:val="none" w:sz="0" w:space="0" w:color="auto"/>
            <w:right w:val="none" w:sz="0" w:space="0" w:color="auto"/>
          </w:divBdr>
          <w:divsChild>
            <w:div w:id="1698659170">
              <w:marLeft w:val="0"/>
              <w:marRight w:val="0"/>
              <w:marTop w:val="0"/>
              <w:marBottom w:val="150"/>
              <w:divBdr>
                <w:top w:val="single" w:sz="6" w:space="2" w:color="E4E4E4"/>
                <w:left w:val="single" w:sz="6" w:space="5" w:color="E4E4E4"/>
                <w:bottom w:val="single" w:sz="6" w:space="2" w:color="E4E4E4"/>
                <w:right w:val="single" w:sz="6" w:space="5" w:color="E4E4E4"/>
              </w:divBdr>
            </w:div>
            <w:div w:id="2035568995">
              <w:marLeft w:val="0"/>
              <w:marRight w:val="0"/>
              <w:marTop w:val="150"/>
              <w:marBottom w:val="150"/>
              <w:divBdr>
                <w:top w:val="none" w:sz="0" w:space="0" w:color="auto"/>
                <w:left w:val="none" w:sz="0" w:space="0" w:color="auto"/>
                <w:bottom w:val="none" w:sz="0" w:space="0" w:color="auto"/>
                <w:right w:val="none" w:sz="0" w:space="0" w:color="auto"/>
              </w:divBdr>
            </w:div>
            <w:div w:id="1460764226">
              <w:marLeft w:val="0"/>
              <w:marRight w:val="0"/>
              <w:marTop w:val="225"/>
              <w:marBottom w:val="225"/>
              <w:divBdr>
                <w:top w:val="none" w:sz="0" w:space="0" w:color="auto"/>
                <w:left w:val="none" w:sz="0" w:space="0" w:color="auto"/>
                <w:bottom w:val="none" w:sz="0" w:space="0" w:color="auto"/>
                <w:right w:val="none" w:sz="0" w:space="0" w:color="auto"/>
              </w:divBdr>
            </w:div>
            <w:div w:id="1171094750">
              <w:marLeft w:val="-180"/>
              <w:marRight w:val="0"/>
              <w:marTop w:val="375"/>
              <w:marBottom w:val="0"/>
              <w:divBdr>
                <w:top w:val="none" w:sz="0" w:space="0" w:color="auto"/>
                <w:left w:val="none" w:sz="0" w:space="0" w:color="auto"/>
                <w:bottom w:val="none" w:sz="0" w:space="0" w:color="auto"/>
                <w:right w:val="none" w:sz="0" w:space="0" w:color="auto"/>
              </w:divBdr>
              <w:divsChild>
                <w:div w:id="1826429590">
                  <w:marLeft w:val="0"/>
                  <w:marRight w:val="0"/>
                  <w:marTop w:val="0"/>
                  <w:marBottom w:val="180"/>
                  <w:divBdr>
                    <w:top w:val="none" w:sz="0" w:space="0" w:color="auto"/>
                    <w:left w:val="none" w:sz="0" w:space="0" w:color="auto"/>
                    <w:bottom w:val="none" w:sz="0" w:space="0" w:color="auto"/>
                    <w:right w:val="none" w:sz="0" w:space="0" w:color="auto"/>
                  </w:divBdr>
                  <w:divsChild>
                    <w:div w:id="1774352505">
                      <w:marLeft w:val="0"/>
                      <w:marRight w:val="0"/>
                      <w:marTop w:val="0"/>
                      <w:marBottom w:val="0"/>
                      <w:divBdr>
                        <w:top w:val="none" w:sz="0" w:space="0" w:color="auto"/>
                        <w:left w:val="none" w:sz="0" w:space="0" w:color="auto"/>
                        <w:bottom w:val="none" w:sz="0" w:space="0" w:color="auto"/>
                        <w:right w:val="none" w:sz="0" w:space="0" w:color="auto"/>
                      </w:divBdr>
                    </w:div>
                  </w:divsChild>
                </w:div>
                <w:div w:id="1836149269">
                  <w:marLeft w:val="0"/>
                  <w:marRight w:val="0"/>
                  <w:marTop w:val="0"/>
                  <w:marBottom w:val="180"/>
                  <w:divBdr>
                    <w:top w:val="none" w:sz="0" w:space="0" w:color="auto"/>
                    <w:left w:val="none" w:sz="0" w:space="0" w:color="auto"/>
                    <w:bottom w:val="none" w:sz="0" w:space="0" w:color="auto"/>
                    <w:right w:val="none" w:sz="0" w:space="0" w:color="auto"/>
                  </w:divBdr>
                  <w:divsChild>
                    <w:div w:id="2054232552">
                      <w:marLeft w:val="0"/>
                      <w:marRight w:val="0"/>
                      <w:marTop w:val="0"/>
                      <w:marBottom w:val="0"/>
                      <w:divBdr>
                        <w:top w:val="none" w:sz="0" w:space="0" w:color="auto"/>
                        <w:left w:val="none" w:sz="0" w:space="0" w:color="auto"/>
                        <w:bottom w:val="none" w:sz="0" w:space="0" w:color="auto"/>
                        <w:right w:val="none" w:sz="0" w:space="0" w:color="auto"/>
                      </w:divBdr>
                    </w:div>
                  </w:divsChild>
                </w:div>
                <w:div w:id="1143428406">
                  <w:marLeft w:val="0"/>
                  <w:marRight w:val="0"/>
                  <w:marTop w:val="0"/>
                  <w:marBottom w:val="180"/>
                  <w:divBdr>
                    <w:top w:val="none" w:sz="0" w:space="0" w:color="auto"/>
                    <w:left w:val="none" w:sz="0" w:space="0" w:color="auto"/>
                    <w:bottom w:val="none" w:sz="0" w:space="0" w:color="auto"/>
                    <w:right w:val="none" w:sz="0" w:space="0" w:color="auto"/>
                  </w:divBdr>
                  <w:divsChild>
                    <w:div w:id="1488748541">
                      <w:marLeft w:val="0"/>
                      <w:marRight w:val="0"/>
                      <w:marTop w:val="0"/>
                      <w:marBottom w:val="0"/>
                      <w:divBdr>
                        <w:top w:val="none" w:sz="0" w:space="0" w:color="auto"/>
                        <w:left w:val="none" w:sz="0" w:space="0" w:color="auto"/>
                        <w:bottom w:val="none" w:sz="0" w:space="0" w:color="auto"/>
                        <w:right w:val="none" w:sz="0" w:space="0" w:color="auto"/>
                      </w:divBdr>
                    </w:div>
                  </w:divsChild>
                </w:div>
                <w:div w:id="407579885">
                  <w:marLeft w:val="0"/>
                  <w:marRight w:val="0"/>
                  <w:marTop w:val="0"/>
                  <w:marBottom w:val="180"/>
                  <w:divBdr>
                    <w:top w:val="none" w:sz="0" w:space="0" w:color="auto"/>
                    <w:left w:val="none" w:sz="0" w:space="0" w:color="auto"/>
                    <w:bottom w:val="none" w:sz="0" w:space="0" w:color="auto"/>
                    <w:right w:val="none" w:sz="0" w:space="0" w:color="auto"/>
                  </w:divBdr>
                  <w:divsChild>
                    <w:div w:id="192111560">
                      <w:marLeft w:val="0"/>
                      <w:marRight w:val="0"/>
                      <w:marTop w:val="0"/>
                      <w:marBottom w:val="0"/>
                      <w:divBdr>
                        <w:top w:val="none" w:sz="0" w:space="0" w:color="auto"/>
                        <w:left w:val="none" w:sz="0" w:space="0" w:color="auto"/>
                        <w:bottom w:val="none" w:sz="0" w:space="0" w:color="auto"/>
                        <w:right w:val="none" w:sz="0" w:space="0" w:color="auto"/>
                      </w:divBdr>
                    </w:div>
                  </w:divsChild>
                </w:div>
                <w:div w:id="292949652">
                  <w:marLeft w:val="0"/>
                  <w:marRight w:val="0"/>
                  <w:marTop w:val="0"/>
                  <w:marBottom w:val="180"/>
                  <w:divBdr>
                    <w:top w:val="none" w:sz="0" w:space="0" w:color="auto"/>
                    <w:left w:val="none" w:sz="0" w:space="0" w:color="auto"/>
                    <w:bottom w:val="none" w:sz="0" w:space="0" w:color="auto"/>
                    <w:right w:val="none" w:sz="0" w:space="0" w:color="auto"/>
                  </w:divBdr>
                  <w:divsChild>
                    <w:div w:id="4156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131312">
          <w:marLeft w:val="0"/>
          <w:marRight w:val="0"/>
          <w:marTop w:val="0"/>
          <w:marBottom w:val="225"/>
          <w:divBdr>
            <w:top w:val="none" w:sz="0" w:space="0" w:color="auto"/>
            <w:left w:val="none" w:sz="0" w:space="0" w:color="auto"/>
            <w:bottom w:val="none" w:sz="0" w:space="0" w:color="auto"/>
            <w:right w:val="none" w:sz="0" w:space="0" w:color="auto"/>
          </w:divBdr>
          <w:divsChild>
            <w:div w:id="956525678">
              <w:marLeft w:val="0"/>
              <w:marRight w:val="0"/>
              <w:marTop w:val="0"/>
              <w:marBottom w:val="150"/>
              <w:divBdr>
                <w:top w:val="single" w:sz="6" w:space="2" w:color="E4E4E4"/>
                <w:left w:val="single" w:sz="6" w:space="5" w:color="E4E4E4"/>
                <w:bottom w:val="single" w:sz="6" w:space="2" w:color="E4E4E4"/>
                <w:right w:val="single" w:sz="6" w:space="5" w:color="E4E4E4"/>
              </w:divBdr>
            </w:div>
            <w:div w:id="1507011801">
              <w:marLeft w:val="0"/>
              <w:marRight w:val="0"/>
              <w:marTop w:val="150"/>
              <w:marBottom w:val="150"/>
              <w:divBdr>
                <w:top w:val="none" w:sz="0" w:space="0" w:color="auto"/>
                <w:left w:val="none" w:sz="0" w:space="0" w:color="auto"/>
                <w:bottom w:val="none" w:sz="0" w:space="0" w:color="auto"/>
                <w:right w:val="none" w:sz="0" w:space="0" w:color="auto"/>
              </w:divBdr>
            </w:div>
            <w:div w:id="465053604">
              <w:marLeft w:val="0"/>
              <w:marRight w:val="0"/>
              <w:marTop w:val="225"/>
              <w:marBottom w:val="225"/>
              <w:divBdr>
                <w:top w:val="none" w:sz="0" w:space="0" w:color="auto"/>
                <w:left w:val="none" w:sz="0" w:space="0" w:color="auto"/>
                <w:bottom w:val="none" w:sz="0" w:space="0" w:color="auto"/>
                <w:right w:val="none" w:sz="0" w:space="0" w:color="auto"/>
              </w:divBdr>
            </w:div>
            <w:div w:id="1292517759">
              <w:marLeft w:val="-180"/>
              <w:marRight w:val="0"/>
              <w:marTop w:val="375"/>
              <w:marBottom w:val="0"/>
              <w:divBdr>
                <w:top w:val="none" w:sz="0" w:space="0" w:color="auto"/>
                <w:left w:val="none" w:sz="0" w:space="0" w:color="auto"/>
                <w:bottom w:val="none" w:sz="0" w:space="0" w:color="auto"/>
                <w:right w:val="none" w:sz="0" w:space="0" w:color="auto"/>
              </w:divBdr>
              <w:divsChild>
                <w:div w:id="1832409993">
                  <w:marLeft w:val="0"/>
                  <w:marRight w:val="0"/>
                  <w:marTop w:val="0"/>
                  <w:marBottom w:val="180"/>
                  <w:divBdr>
                    <w:top w:val="none" w:sz="0" w:space="0" w:color="auto"/>
                    <w:left w:val="none" w:sz="0" w:space="0" w:color="auto"/>
                    <w:bottom w:val="none" w:sz="0" w:space="0" w:color="auto"/>
                    <w:right w:val="none" w:sz="0" w:space="0" w:color="auto"/>
                  </w:divBdr>
                  <w:divsChild>
                    <w:div w:id="1379162955">
                      <w:marLeft w:val="0"/>
                      <w:marRight w:val="0"/>
                      <w:marTop w:val="0"/>
                      <w:marBottom w:val="0"/>
                      <w:divBdr>
                        <w:top w:val="none" w:sz="0" w:space="0" w:color="auto"/>
                        <w:left w:val="none" w:sz="0" w:space="0" w:color="auto"/>
                        <w:bottom w:val="none" w:sz="0" w:space="0" w:color="auto"/>
                        <w:right w:val="none" w:sz="0" w:space="0" w:color="auto"/>
                      </w:divBdr>
                    </w:div>
                  </w:divsChild>
                </w:div>
                <w:div w:id="934482504">
                  <w:marLeft w:val="0"/>
                  <w:marRight w:val="0"/>
                  <w:marTop w:val="0"/>
                  <w:marBottom w:val="180"/>
                  <w:divBdr>
                    <w:top w:val="none" w:sz="0" w:space="0" w:color="auto"/>
                    <w:left w:val="none" w:sz="0" w:space="0" w:color="auto"/>
                    <w:bottom w:val="none" w:sz="0" w:space="0" w:color="auto"/>
                    <w:right w:val="none" w:sz="0" w:space="0" w:color="auto"/>
                  </w:divBdr>
                  <w:divsChild>
                    <w:div w:id="905459410">
                      <w:marLeft w:val="0"/>
                      <w:marRight w:val="0"/>
                      <w:marTop w:val="0"/>
                      <w:marBottom w:val="0"/>
                      <w:divBdr>
                        <w:top w:val="none" w:sz="0" w:space="0" w:color="auto"/>
                        <w:left w:val="none" w:sz="0" w:space="0" w:color="auto"/>
                        <w:bottom w:val="none" w:sz="0" w:space="0" w:color="auto"/>
                        <w:right w:val="none" w:sz="0" w:space="0" w:color="auto"/>
                      </w:divBdr>
                    </w:div>
                  </w:divsChild>
                </w:div>
                <w:div w:id="259413189">
                  <w:marLeft w:val="0"/>
                  <w:marRight w:val="0"/>
                  <w:marTop w:val="0"/>
                  <w:marBottom w:val="180"/>
                  <w:divBdr>
                    <w:top w:val="none" w:sz="0" w:space="0" w:color="auto"/>
                    <w:left w:val="none" w:sz="0" w:space="0" w:color="auto"/>
                    <w:bottom w:val="none" w:sz="0" w:space="0" w:color="auto"/>
                    <w:right w:val="none" w:sz="0" w:space="0" w:color="auto"/>
                  </w:divBdr>
                  <w:divsChild>
                    <w:div w:id="1440177562">
                      <w:marLeft w:val="0"/>
                      <w:marRight w:val="0"/>
                      <w:marTop w:val="0"/>
                      <w:marBottom w:val="0"/>
                      <w:divBdr>
                        <w:top w:val="none" w:sz="0" w:space="0" w:color="auto"/>
                        <w:left w:val="none" w:sz="0" w:space="0" w:color="auto"/>
                        <w:bottom w:val="none" w:sz="0" w:space="0" w:color="auto"/>
                        <w:right w:val="none" w:sz="0" w:space="0" w:color="auto"/>
                      </w:divBdr>
                    </w:div>
                  </w:divsChild>
                </w:div>
                <w:div w:id="1256403833">
                  <w:marLeft w:val="0"/>
                  <w:marRight w:val="0"/>
                  <w:marTop w:val="0"/>
                  <w:marBottom w:val="180"/>
                  <w:divBdr>
                    <w:top w:val="none" w:sz="0" w:space="0" w:color="auto"/>
                    <w:left w:val="none" w:sz="0" w:space="0" w:color="auto"/>
                    <w:bottom w:val="none" w:sz="0" w:space="0" w:color="auto"/>
                    <w:right w:val="none" w:sz="0" w:space="0" w:color="auto"/>
                  </w:divBdr>
                  <w:divsChild>
                    <w:div w:id="927032773">
                      <w:marLeft w:val="0"/>
                      <w:marRight w:val="0"/>
                      <w:marTop w:val="0"/>
                      <w:marBottom w:val="0"/>
                      <w:divBdr>
                        <w:top w:val="none" w:sz="0" w:space="0" w:color="auto"/>
                        <w:left w:val="none" w:sz="0" w:space="0" w:color="auto"/>
                        <w:bottom w:val="none" w:sz="0" w:space="0" w:color="auto"/>
                        <w:right w:val="none" w:sz="0" w:space="0" w:color="auto"/>
                      </w:divBdr>
                    </w:div>
                  </w:divsChild>
                </w:div>
                <w:div w:id="1633906571">
                  <w:marLeft w:val="0"/>
                  <w:marRight w:val="0"/>
                  <w:marTop w:val="0"/>
                  <w:marBottom w:val="180"/>
                  <w:divBdr>
                    <w:top w:val="none" w:sz="0" w:space="0" w:color="auto"/>
                    <w:left w:val="none" w:sz="0" w:space="0" w:color="auto"/>
                    <w:bottom w:val="none" w:sz="0" w:space="0" w:color="auto"/>
                    <w:right w:val="none" w:sz="0" w:space="0" w:color="auto"/>
                  </w:divBdr>
                  <w:divsChild>
                    <w:div w:id="9833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3347">
          <w:marLeft w:val="0"/>
          <w:marRight w:val="0"/>
          <w:marTop w:val="0"/>
          <w:marBottom w:val="225"/>
          <w:divBdr>
            <w:top w:val="none" w:sz="0" w:space="0" w:color="auto"/>
            <w:left w:val="none" w:sz="0" w:space="0" w:color="auto"/>
            <w:bottom w:val="none" w:sz="0" w:space="0" w:color="auto"/>
            <w:right w:val="none" w:sz="0" w:space="0" w:color="auto"/>
          </w:divBdr>
          <w:divsChild>
            <w:div w:id="439842081">
              <w:marLeft w:val="0"/>
              <w:marRight w:val="0"/>
              <w:marTop w:val="0"/>
              <w:marBottom w:val="150"/>
              <w:divBdr>
                <w:top w:val="single" w:sz="6" w:space="2" w:color="E4E4E4"/>
                <w:left w:val="single" w:sz="6" w:space="5" w:color="E4E4E4"/>
                <w:bottom w:val="single" w:sz="6" w:space="2" w:color="E4E4E4"/>
                <w:right w:val="single" w:sz="6" w:space="5" w:color="E4E4E4"/>
              </w:divBdr>
            </w:div>
            <w:div w:id="187063497">
              <w:marLeft w:val="0"/>
              <w:marRight w:val="0"/>
              <w:marTop w:val="150"/>
              <w:marBottom w:val="150"/>
              <w:divBdr>
                <w:top w:val="none" w:sz="0" w:space="0" w:color="auto"/>
                <w:left w:val="none" w:sz="0" w:space="0" w:color="auto"/>
                <w:bottom w:val="none" w:sz="0" w:space="0" w:color="auto"/>
                <w:right w:val="none" w:sz="0" w:space="0" w:color="auto"/>
              </w:divBdr>
            </w:div>
            <w:div w:id="936446109">
              <w:marLeft w:val="0"/>
              <w:marRight w:val="0"/>
              <w:marTop w:val="225"/>
              <w:marBottom w:val="225"/>
              <w:divBdr>
                <w:top w:val="none" w:sz="0" w:space="0" w:color="auto"/>
                <w:left w:val="none" w:sz="0" w:space="0" w:color="auto"/>
                <w:bottom w:val="none" w:sz="0" w:space="0" w:color="auto"/>
                <w:right w:val="none" w:sz="0" w:space="0" w:color="auto"/>
              </w:divBdr>
            </w:div>
            <w:div w:id="74589721">
              <w:marLeft w:val="-180"/>
              <w:marRight w:val="0"/>
              <w:marTop w:val="375"/>
              <w:marBottom w:val="0"/>
              <w:divBdr>
                <w:top w:val="none" w:sz="0" w:space="0" w:color="auto"/>
                <w:left w:val="none" w:sz="0" w:space="0" w:color="auto"/>
                <w:bottom w:val="none" w:sz="0" w:space="0" w:color="auto"/>
                <w:right w:val="none" w:sz="0" w:space="0" w:color="auto"/>
              </w:divBdr>
              <w:divsChild>
                <w:div w:id="1337809718">
                  <w:marLeft w:val="0"/>
                  <w:marRight w:val="0"/>
                  <w:marTop w:val="0"/>
                  <w:marBottom w:val="180"/>
                  <w:divBdr>
                    <w:top w:val="none" w:sz="0" w:space="0" w:color="auto"/>
                    <w:left w:val="none" w:sz="0" w:space="0" w:color="auto"/>
                    <w:bottom w:val="none" w:sz="0" w:space="0" w:color="auto"/>
                    <w:right w:val="none" w:sz="0" w:space="0" w:color="auto"/>
                  </w:divBdr>
                  <w:divsChild>
                    <w:div w:id="1719940348">
                      <w:marLeft w:val="0"/>
                      <w:marRight w:val="0"/>
                      <w:marTop w:val="0"/>
                      <w:marBottom w:val="0"/>
                      <w:divBdr>
                        <w:top w:val="none" w:sz="0" w:space="0" w:color="auto"/>
                        <w:left w:val="none" w:sz="0" w:space="0" w:color="auto"/>
                        <w:bottom w:val="none" w:sz="0" w:space="0" w:color="auto"/>
                        <w:right w:val="none" w:sz="0" w:space="0" w:color="auto"/>
                      </w:divBdr>
                    </w:div>
                  </w:divsChild>
                </w:div>
                <w:div w:id="761143644">
                  <w:marLeft w:val="0"/>
                  <w:marRight w:val="0"/>
                  <w:marTop w:val="0"/>
                  <w:marBottom w:val="180"/>
                  <w:divBdr>
                    <w:top w:val="none" w:sz="0" w:space="0" w:color="auto"/>
                    <w:left w:val="none" w:sz="0" w:space="0" w:color="auto"/>
                    <w:bottom w:val="none" w:sz="0" w:space="0" w:color="auto"/>
                    <w:right w:val="none" w:sz="0" w:space="0" w:color="auto"/>
                  </w:divBdr>
                  <w:divsChild>
                    <w:div w:id="1331834167">
                      <w:marLeft w:val="0"/>
                      <w:marRight w:val="0"/>
                      <w:marTop w:val="0"/>
                      <w:marBottom w:val="0"/>
                      <w:divBdr>
                        <w:top w:val="none" w:sz="0" w:space="0" w:color="auto"/>
                        <w:left w:val="none" w:sz="0" w:space="0" w:color="auto"/>
                        <w:bottom w:val="none" w:sz="0" w:space="0" w:color="auto"/>
                        <w:right w:val="none" w:sz="0" w:space="0" w:color="auto"/>
                      </w:divBdr>
                    </w:div>
                  </w:divsChild>
                </w:div>
                <w:div w:id="897670684">
                  <w:marLeft w:val="0"/>
                  <w:marRight w:val="0"/>
                  <w:marTop w:val="0"/>
                  <w:marBottom w:val="180"/>
                  <w:divBdr>
                    <w:top w:val="none" w:sz="0" w:space="0" w:color="auto"/>
                    <w:left w:val="none" w:sz="0" w:space="0" w:color="auto"/>
                    <w:bottom w:val="none" w:sz="0" w:space="0" w:color="auto"/>
                    <w:right w:val="none" w:sz="0" w:space="0" w:color="auto"/>
                  </w:divBdr>
                  <w:divsChild>
                    <w:div w:id="1335572465">
                      <w:marLeft w:val="0"/>
                      <w:marRight w:val="0"/>
                      <w:marTop w:val="0"/>
                      <w:marBottom w:val="0"/>
                      <w:divBdr>
                        <w:top w:val="none" w:sz="0" w:space="0" w:color="auto"/>
                        <w:left w:val="none" w:sz="0" w:space="0" w:color="auto"/>
                        <w:bottom w:val="none" w:sz="0" w:space="0" w:color="auto"/>
                        <w:right w:val="none" w:sz="0" w:space="0" w:color="auto"/>
                      </w:divBdr>
                    </w:div>
                  </w:divsChild>
                </w:div>
                <w:div w:id="1018461671">
                  <w:marLeft w:val="0"/>
                  <w:marRight w:val="0"/>
                  <w:marTop w:val="0"/>
                  <w:marBottom w:val="180"/>
                  <w:divBdr>
                    <w:top w:val="none" w:sz="0" w:space="0" w:color="auto"/>
                    <w:left w:val="none" w:sz="0" w:space="0" w:color="auto"/>
                    <w:bottom w:val="none" w:sz="0" w:space="0" w:color="auto"/>
                    <w:right w:val="none" w:sz="0" w:space="0" w:color="auto"/>
                  </w:divBdr>
                  <w:divsChild>
                    <w:div w:id="200555846">
                      <w:marLeft w:val="0"/>
                      <w:marRight w:val="0"/>
                      <w:marTop w:val="0"/>
                      <w:marBottom w:val="0"/>
                      <w:divBdr>
                        <w:top w:val="none" w:sz="0" w:space="0" w:color="auto"/>
                        <w:left w:val="none" w:sz="0" w:space="0" w:color="auto"/>
                        <w:bottom w:val="none" w:sz="0" w:space="0" w:color="auto"/>
                        <w:right w:val="none" w:sz="0" w:space="0" w:color="auto"/>
                      </w:divBdr>
                    </w:div>
                  </w:divsChild>
                </w:div>
                <w:div w:id="1017193711">
                  <w:marLeft w:val="0"/>
                  <w:marRight w:val="0"/>
                  <w:marTop w:val="0"/>
                  <w:marBottom w:val="180"/>
                  <w:divBdr>
                    <w:top w:val="none" w:sz="0" w:space="0" w:color="auto"/>
                    <w:left w:val="none" w:sz="0" w:space="0" w:color="auto"/>
                    <w:bottom w:val="none" w:sz="0" w:space="0" w:color="auto"/>
                    <w:right w:val="none" w:sz="0" w:space="0" w:color="auto"/>
                  </w:divBdr>
                  <w:divsChild>
                    <w:div w:id="76592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2061">
          <w:marLeft w:val="0"/>
          <w:marRight w:val="0"/>
          <w:marTop w:val="0"/>
          <w:marBottom w:val="225"/>
          <w:divBdr>
            <w:top w:val="none" w:sz="0" w:space="0" w:color="auto"/>
            <w:left w:val="none" w:sz="0" w:space="0" w:color="auto"/>
            <w:bottom w:val="none" w:sz="0" w:space="0" w:color="auto"/>
            <w:right w:val="none" w:sz="0" w:space="0" w:color="auto"/>
          </w:divBdr>
          <w:divsChild>
            <w:div w:id="335379505">
              <w:marLeft w:val="0"/>
              <w:marRight w:val="0"/>
              <w:marTop w:val="0"/>
              <w:marBottom w:val="150"/>
              <w:divBdr>
                <w:top w:val="single" w:sz="6" w:space="2" w:color="E4E4E4"/>
                <w:left w:val="single" w:sz="6" w:space="5" w:color="E4E4E4"/>
                <w:bottom w:val="single" w:sz="6" w:space="2" w:color="E4E4E4"/>
                <w:right w:val="single" w:sz="6" w:space="5" w:color="E4E4E4"/>
              </w:divBdr>
            </w:div>
            <w:div w:id="28192938">
              <w:marLeft w:val="0"/>
              <w:marRight w:val="0"/>
              <w:marTop w:val="150"/>
              <w:marBottom w:val="150"/>
              <w:divBdr>
                <w:top w:val="none" w:sz="0" w:space="0" w:color="auto"/>
                <w:left w:val="none" w:sz="0" w:space="0" w:color="auto"/>
                <w:bottom w:val="none" w:sz="0" w:space="0" w:color="auto"/>
                <w:right w:val="none" w:sz="0" w:space="0" w:color="auto"/>
              </w:divBdr>
            </w:div>
            <w:div w:id="38868973">
              <w:marLeft w:val="0"/>
              <w:marRight w:val="0"/>
              <w:marTop w:val="225"/>
              <w:marBottom w:val="225"/>
              <w:divBdr>
                <w:top w:val="none" w:sz="0" w:space="0" w:color="auto"/>
                <w:left w:val="none" w:sz="0" w:space="0" w:color="auto"/>
                <w:bottom w:val="none" w:sz="0" w:space="0" w:color="auto"/>
                <w:right w:val="none" w:sz="0" w:space="0" w:color="auto"/>
              </w:divBdr>
            </w:div>
            <w:div w:id="309361560">
              <w:marLeft w:val="-180"/>
              <w:marRight w:val="0"/>
              <w:marTop w:val="375"/>
              <w:marBottom w:val="0"/>
              <w:divBdr>
                <w:top w:val="none" w:sz="0" w:space="0" w:color="auto"/>
                <w:left w:val="none" w:sz="0" w:space="0" w:color="auto"/>
                <w:bottom w:val="none" w:sz="0" w:space="0" w:color="auto"/>
                <w:right w:val="none" w:sz="0" w:space="0" w:color="auto"/>
              </w:divBdr>
              <w:divsChild>
                <w:div w:id="705569703">
                  <w:marLeft w:val="0"/>
                  <w:marRight w:val="0"/>
                  <w:marTop w:val="0"/>
                  <w:marBottom w:val="180"/>
                  <w:divBdr>
                    <w:top w:val="none" w:sz="0" w:space="0" w:color="auto"/>
                    <w:left w:val="none" w:sz="0" w:space="0" w:color="auto"/>
                    <w:bottom w:val="none" w:sz="0" w:space="0" w:color="auto"/>
                    <w:right w:val="none" w:sz="0" w:space="0" w:color="auto"/>
                  </w:divBdr>
                  <w:divsChild>
                    <w:div w:id="1790467503">
                      <w:marLeft w:val="0"/>
                      <w:marRight w:val="0"/>
                      <w:marTop w:val="0"/>
                      <w:marBottom w:val="0"/>
                      <w:divBdr>
                        <w:top w:val="none" w:sz="0" w:space="0" w:color="auto"/>
                        <w:left w:val="none" w:sz="0" w:space="0" w:color="auto"/>
                        <w:bottom w:val="none" w:sz="0" w:space="0" w:color="auto"/>
                        <w:right w:val="none" w:sz="0" w:space="0" w:color="auto"/>
                      </w:divBdr>
                    </w:div>
                  </w:divsChild>
                </w:div>
                <w:div w:id="1385063689">
                  <w:marLeft w:val="0"/>
                  <w:marRight w:val="0"/>
                  <w:marTop w:val="0"/>
                  <w:marBottom w:val="180"/>
                  <w:divBdr>
                    <w:top w:val="none" w:sz="0" w:space="0" w:color="auto"/>
                    <w:left w:val="none" w:sz="0" w:space="0" w:color="auto"/>
                    <w:bottom w:val="none" w:sz="0" w:space="0" w:color="auto"/>
                    <w:right w:val="none" w:sz="0" w:space="0" w:color="auto"/>
                  </w:divBdr>
                  <w:divsChild>
                    <w:div w:id="1052735835">
                      <w:marLeft w:val="0"/>
                      <w:marRight w:val="0"/>
                      <w:marTop w:val="0"/>
                      <w:marBottom w:val="0"/>
                      <w:divBdr>
                        <w:top w:val="none" w:sz="0" w:space="0" w:color="auto"/>
                        <w:left w:val="none" w:sz="0" w:space="0" w:color="auto"/>
                        <w:bottom w:val="none" w:sz="0" w:space="0" w:color="auto"/>
                        <w:right w:val="none" w:sz="0" w:space="0" w:color="auto"/>
                      </w:divBdr>
                    </w:div>
                  </w:divsChild>
                </w:div>
                <w:div w:id="432165017">
                  <w:marLeft w:val="0"/>
                  <w:marRight w:val="0"/>
                  <w:marTop w:val="0"/>
                  <w:marBottom w:val="180"/>
                  <w:divBdr>
                    <w:top w:val="none" w:sz="0" w:space="0" w:color="auto"/>
                    <w:left w:val="none" w:sz="0" w:space="0" w:color="auto"/>
                    <w:bottom w:val="none" w:sz="0" w:space="0" w:color="auto"/>
                    <w:right w:val="none" w:sz="0" w:space="0" w:color="auto"/>
                  </w:divBdr>
                  <w:divsChild>
                    <w:div w:id="747192348">
                      <w:marLeft w:val="0"/>
                      <w:marRight w:val="0"/>
                      <w:marTop w:val="0"/>
                      <w:marBottom w:val="0"/>
                      <w:divBdr>
                        <w:top w:val="none" w:sz="0" w:space="0" w:color="auto"/>
                        <w:left w:val="none" w:sz="0" w:space="0" w:color="auto"/>
                        <w:bottom w:val="none" w:sz="0" w:space="0" w:color="auto"/>
                        <w:right w:val="none" w:sz="0" w:space="0" w:color="auto"/>
                      </w:divBdr>
                    </w:div>
                  </w:divsChild>
                </w:div>
                <w:div w:id="1953129583">
                  <w:marLeft w:val="0"/>
                  <w:marRight w:val="0"/>
                  <w:marTop w:val="0"/>
                  <w:marBottom w:val="180"/>
                  <w:divBdr>
                    <w:top w:val="none" w:sz="0" w:space="0" w:color="auto"/>
                    <w:left w:val="none" w:sz="0" w:space="0" w:color="auto"/>
                    <w:bottom w:val="none" w:sz="0" w:space="0" w:color="auto"/>
                    <w:right w:val="none" w:sz="0" w:space="0" w:color="auto"/>
                  </w:divBdr>
                  <w:divsChild>
                    <w:div w:id="500699057">
                      <w:marLeft w:val="0"/>
                      <w:marRight w:val="0"/>
                      <w:marTop w:val="0"/>
                      <w:marBottom w:val="0"/>
                      <w:divBdr>
                        <w:top w:val="none" w:sz="0" w:space="0" w:color="auto"/>
                        <w:left w:val="none" w:sz="0" w:space="0" w:color="auto"/>
                        <w:bottom w:val="none" w:sz="0" w:space="0" w:color="auto"/>
                        <w:right w:val="none" w:sz="0" w:space="0" w:color="auto"/>
                      </w:divBdr>
                    </w:div>
                  </w:divsChild>
                </w:div>
                <w:div w:id="1514496167">
                  <w:marLeft w:val="0"/>
                  <w:marRight w:val="0"/>
                  <w:marTop w:val="0"/>
                  <w:marBottom w:val="180"/>
                  <w:divBdr>
                    <w:top w:val="none" w:sz="0" w:space="0" w:color="auto"/>
                    <w:left w:val="none" w:sz="0" w:space="0" w:color="auto"/>
                    <w:bottom w:val="none" w:sz="0" w:space="0" w:color="auto"/>
                    <w:right w:val="none" w:sz="0" w:space="0" w:color="auto"/>
                  </w:divBdr>
                  <w:divsChild>
                    <w:div w:id="7527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9575">
          <w:marLeft w:val="0"/>
          <w:marRight w:val="0"/>
          <w:marTop w:val="0"/>
          <w:marBottom w:val="225"/>
          <w:divBdr>
            <w:top w:val="none" w:sz="0" w:space="0" w:color="auto"/>
            <w:left w:val="none" w:sz="0" w:space="0" w:color="auto"/>
            <w:bottom w:val="none" w:sz="0" w:space="0" w:color="auto"/>
            <w:right w:val="none" w:sz="0" w:space="0" w:color="auto"/>
          </w:divBdr>
          <w:divsChild>
            <w:div w:id="824004813">
              <w:marLeft w:val="0"/>
              <w:marRight w:val="0"/>
              <w:marTop w:val="0"/>
              <w:marBottom w:val="150"/>
              <w:divBdr>
                <w:top w:val="single" w:sz="6" w:space="2" w:color="E4E4E4"/>
                <w:left w:val="single" w:sz="6" w:space="5" w:color="E4E4E4"/>
                <w:bottom w:val="single" w:sz="6" w:space="2" w:color="E4E4E4"/>
                <w:right w:val="single" w:sz="6" w:space="5" w:color="E4E4E4"/>
              </w:divBdr>
            </w:div>
            <w:div w:id="1687096167">
              <w:marLeft w:val="0"/>
              <w:marRight w:val="0"/>
              <w:marTop w:val="150"/>
              <w:marBottom w:val="150"/>
              <w:divBdr>
                <w:top w:val="none" w:sz="0" w:space="0" w:color="auto"/>
                <w:left w:val="none" w:sz="0" w:space="0" w:color="auto"/>
                <w:bottom w:val="none" w:sz="0" w:space="0" w:color="auto"/>
                <w:right w:val="none" w:sz="0" w:space="0" w:color="auto"/>
              </w:divBdr>
            </w:div>
            <w:div w:id="166213456">
              <w:marLeft w:val="0"/>
              <w:marRight w:val="0"/>
              <w:marTop w:val="225"/>
              <w:marBottom w:val="225"/>
              <w:divBdr>
                <w:top w:val="none" w:sz="0" w:space="0" w:color="auto"/>
                <w:left w:val="none" w:sz="0" w:space="0" w:color="auto"/>
                <w:bottom w:val="none" w:sz="0" w:space="0" w:color="auto"/>
                <w:right w:val="none" w:sz="0" w:space="0" w:color="auto"/>
              </w:divBdr>
            </w:div>
            <w:div w:id="737362821">
              <w:marLeft w:val="-180"/>
              <w:marRight w:val="0"/>
              <w:marTop w:val="375"/>
              <w:marBottom w:val="0"/>
              <w:divBdr>
                <w:top w:val="none" w:sz="0" w:space="0" w:color="auto"/>
                <w:left w:val="none" w:sz="0" w:space="0" w:color="auto"/>
                <w:bottom w:val="none" w:sz="0" w:space="0" w:color="auto"/>
                <w:right w:val="none" w:sz="0" w:space="0" w:color="auto"/>
              </w:divBdr>
              <w:divsChild>
                <w:div w:id="231893910">
                  <w:marLeft w:val="0"/>
                  <w:marRight w:val="0"/>
                  <w:marTop w:val="0"/>
                  <w:marBottom w:val="180"/>
                  <w:divBdr>
                    <w:top w:val="none" w:sz="0" w:space="0" w:color="auto"/>
                    <w:left w:val="none" w:sz="0" w:space="0" w:color="auto"/>
                    <w:bottom w:val="none" w:sz="0" w:space="0" w:color="auto"/>
                    <w:right w:val="none" w:sz="0" w:space="0" w:color="auto"/>
                  </w:divBdr>
                  <w:divsChild>
                    <w:div w:id="367296234">
                      <w:marLeft w:val="0"/>
                      <w:marRight w:val="0"/>
                      <w:marTop w:val="0"/>
                      <w:marBottom w:val="0"/>
                      <w:divBdr>
                        <w:top w:val="none" w:sz="0" w:space="0" w:color="auto"/>
                        <w:left w:val="none" w:sz="0" w:space="0" w:color="auto"/>
                        <w:bottom w:val="none" w:sz="0" w:space="0" w:color="auto"/>
                        <w:right w:val="none" w:sz="0" w:space="0" w:color="auto"/>
                      </w:divBdr>
                    </w:div>
                  </w:divsChild>
                </w:div>
                <w:div w:id="1606693351">
                  <w:marLeft w:val="0"/>
                  <w:marRight w:val="0"/>
                  <w:marTop w:val="0"/>
                  <w:marBottom w:val="180"/>
                  <w:divBdr>
                    <w:top w:val="none" w:sz="0" w:space="0" w:color="auto"/>
                    <w:left w:val="none" w:sz="0" w:space="0" w:color="auto"/>
                    <w:bottom w:val="none" w:sz="0" w:space="0" w:color="auto"/>
                    <w:right w:val="none" w:sz="0" w:space="0" w:color="auto"/>
                  </w:divBdr>
                  <w:divsChild>
                    <w:div w:id="247925470">
                      <w:marLeft w:val="0"/>
                      <w:marRight w:val="0"/>
                      <w:marTop w:val="0"/>
                      <w:marBottom w:val="0"/>
                      <w:divBdr>
                        <w:top w:val="none" w:sz="0" w:space="0" w:color="auto"/>
                        <w:left w:val="none" w:sz="0" w:space="0" w:color="auto"/>
                        <w:bottom w:val="none" w:sz="0" w:space="0" w:color="auto"/>
                        <w:right w:val="none" w:sz="0" w:space="0" w:color="auto"/>
                      </w:divBdr>
                    </w:div>
                  </w:divsChild>
                </w:div>
                <w:div w:id="1045252861">
                  <w:marLeft w:val="0"/>
                  <w:marRight w:val="0"/>
                  <w:marTop w:val="0"/>
                  <w:marBottom w:val="180"/>
                  <w:divBdr>
                    <w:top w:val="none" w:sz="0" w:space="0" w:color="auto"/>
                    <w:left w:val="none" w:sz="0" w:space="0" w:color="auto"/>
                    <w:bottom w:val="none" w:sz="0" w:space="0" w:color="auto"/>
                    <w:right w:val="none" w:sz="0" w:space="0" w:color="auto"/>
                  </w:divBdr>
                  <w:divsChild>
                    <w:div w:id="158352690">
                      <w:marLeft w:val="0"/>
                      <w:marRight w:val="0"/>
                      <w:marTop w:val="0"/>
                      <w:marBottom w:val="0"/>
                      <w:divBdr>
                        <w:top w:val="none" w:sz="0" w:space="0" w:color="auto"/>
                        <w:left w:val="none" w:sz="0" w:space="0" w:color="auto"/>
                        <w:bottom w:val="none" w:sz="0" w:space="0" w:color="auto"/>
                        <w:right w:val="none" w:sz="0" w:space="0" w:color="auto"/>
                      </w:divBdr>
                    </w:div>
                  </w:divsChild>
                </w:div>
                <w:div w:id="515852983">
                  <w:marLeft w:val="0"/>
                  <w:marRight w:val="0"/>
                  <w:marTop w:val="0"/>
                  <w:marBottom w:val="180"/>
                  <w:divBdr>
                    <w:top w:val="none" w:sz="0" w:space="0" w:color="auto"/>
                    <w:left w:val="none" w:sz="0" w:space="0" w:color="auto"/>
                    <w:bottom w:val="none" w:sz="0" w:space="0" w:color="auto"/>
                    <w:right w:val="none" w:sz="0" w:space="0" w:color="auto"/>
                  </w:divBdr>
                  <w:divsChild>
                    <w:div w:id="1554805792">
                      <w:marLeft w:val="0"/>
                      <w:marRight w:val="0"/>
                      <w:marTop w:val="0"/>
                      <w:marBottom w:val="0"/>
                      <w:divBdr>
                        <w:top w:val="none" w:sz="0" w:space="0" w:color="auto"/>
                        <w:left w:val="none" w:sz="0" w:space="0" w:color="auto"/>
                        <w:bottom w:val="none" w:sz="0" w:space="0" w:color="auto"/>
                        <w:right w:val="none" w:sz="0" w:space="0" w:color="auto"/>
                      </w:divBdr>
                    </w:div>
                  </w:divsChild>
                </w:div>
                <w:div w:id="1313409259">
                  <w:marLeft w:val="0"/>
                  <w:marRight w:val="0"/>
                  <w:marTop w:val="0"/>
                  <w:marBottom w:val="180"/>
                  <w:divBdr>
                    <w:top w:val="none" w:sz="0" w:space="0" w:color="auto"/>
                    <w:left w:val="none" w:sz="0" w:space="0" w:color="auto"/>
                    <w:bottom w:val="none" w:sz="0" w:space="0" w:color="auto"/>
                    <w:right w:val="none" w:sz="0" w:space="0" w:color="auto"/>
                  </w:divBdr>
                  <w:divsChild>
                    <w:div w:id="15597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5819">
          <w:marLeft w:val="0"/>
          <w:marRight w:val="0"/>
          <w:marTop w:val="0"/>
          <w:marBottom w:val="225"/>
          <w:divBdr>
            <w:top w:val="none" w:sz="0" w:space="0" w:color="auto"/>
            <w:left w:val="none" w:sz="0" w:space="0" w:color="auto"/>
            <w:bottom w:val="none" w:sz="0" w:space="0" w:color="auto"/>
            <w:right w:val="none" w:sz="0" w:space="0" w:color="auto"/>
          </w:divBdr>
          <w:divsChild>
            <w:div w:id="1682900336">
              <w:marLeft w:val="0"/>
              <w:marRight w:val="0"/>
              <w:marTop w:val="0"/>
              <w:marBottom w:val="150"/>
              <w:divBdr>
                <w:top w:val="single" w:sz="6" w:space="2" w:color="E4E4E4"/>
                <w:left w:val="single" w:sz="6" w:space="5" w:color="E4E4E4"/>
                <w:bottom w:val="single" w:sz="6" w:space="2" w:color="E4E4E4"/>
                <w:right w:val="single" w:sz="6" w:space="5" w:color="E4E4E4"/>
              </w:divBdr>
            </w:div>
            <w:div w:id="881864671">
              <w:marLeft w:val="0"/>
              <w:marRight w:val="0"/>
              <w:marTop w:val="150"/>
              <w:marBottom w:val="150"/>
              <w:divBdr>
                <w:top w:val="none" w:sz="0" w:space="0" w:color="auto"/>
                <w:left w:val="none" w:sz="0" w:space="0" w:color="auto"/>
                <w:bottom w:val="none" w:sz="0" w:space="0" w:color="auto"/>
                <w:right w:val="none" w:sz="0" w:space="0" w:color="auto"/>
              </w:divBdr>
            </w:div>
            <w:div w:id="18287634">
              <w:marLeft w:val="0"/>
              <w:marRight w:val="0"/>
              <w:marTop w:val="225"/>
              <w:marBottom w:val="225"/>
              <w:divBdr>
                <w:top w:val="none" w:sz="0" w:space="0" w:color="auto"/>
                <w:left w:val="none" w:sz="0" w:space="0" w:color="auto"/>
                <w:bottom w:val="none" w:sz="0" w:space="0" w:color="auto"/>
                <w:right w:val="none" w:sz="0" w:space="0" w:color="auto"/>
              </w:divBdr>
            </w:div>
            <w:div w:id="447283414">
              <w:marLeft w:val="-180"/>
              <w:marRight w:val="0"/>
              <w:marTop w:val="375"/>
              <w:marBottom w:val="0"/>
              <w:divBdr>
                <w:top w:val="none" w:sz="0" w:space="0" w:color="auto"/>
                <w:left w:val="none" w:sz="0" w:space="0" w:color="auto"/>
                <w:bottom w:val="none" w:sz="0" w:space="0" w:color="auto"/>
                <w:right w:val="none" w:sz="0" w:space="0" w:color="auto"/>
              </w:divBdr>
              <w:divsChild>
                <w:div w:id="1702316473">
                  <w:marLeft w:val="0"/>
                  <w:marRight w:val="0"/>
                  <w:marTop w:val="0"/>
                  <w:marBottom w:val="180"/>
                  <w:divBdr>
                    <w:top w:val="none" w:sz="0" w:space="0" w:color="auto"/>
                    <w:left w:val="none" w:sz="0" w:space="0" w:color="auto"/>
                    <w:bottom w:val="none" w:sz="0" w:space="0" w:color="auto"/>
                    <w:right w:val="none" w:sz="0" w:space="0" w:color="auto"/>
                  </w:divBdr>
                  <w:divsChild>
                    <w:div w:id="476727634">
                      <w:marLeft w:val="0"/>
                      <w:marRight w:val="0"/>
                      <w:marTop w:val="0"/>
                      <w:marBottom w:val="0"/>
                      <w:divBdr>
                        <w:top w:val="none" w:sz="0" w:space="0" w:color="auto"/>
                        <w:left w:val="none" w:sz="0" w:space="0" w:color="auto"/>
                        <w:bottom w:val="none" w:sz="0" w:space="0" w:color="auto"/>
                        <w:right w:val="none" w:sz="0" w:space="0" w:color="auto"/>
                      </w:divBdr>
                    </w:div>
                  </w:divsChild>
                </w:div>
                <w:div w:id="1366642348">
                  <w:marLeft w:val="0"/>
                  <w:marRight w:val="0"/>
                  <w:marTop w:val="0"/>
                  <w:marBottom w:val="180"/>
                  <w:divBdr>
                    <w:top w:val="none" w:sz="0" w:space="0" w:color="auto"/>
                    <w:left w:val="none" w:sz="0" w:space="0" w:color="auto"/>
                    <w:bottom w:val="none" w:sz="0" w:space="0" w:color="auto"/>
                    <w:right w:val="none" w:sz="0" w:space="0" w:color="auto"/>
                  </w:divBdr>
                  <w:divsChild>
                    <w:div w:id="1237131518">
                      <w:marLeft w:val="0"/>
                      <w:marRight w:val="0"/>
                      <w:marTop w:val="0"/>
                      <w:marBottom w:val="0"/>
                      <w:divBdr>
                        <w:top w:val="none" w:sz="0" w:space="0" w:color="auto"/>
                        <w:left w:val="none" w:sz="0" w:space="0" w:color="auto"/>
                        <w:bottom w:val="none" w:sz="0" w:space="0" w:color="auto"/>
                        <w:right w:val="none" w:sz="0" w:space="0" w:color="auto"/>
                      </w:divBdr>
                    </w:div>
                  </w:divsChild>
                </w:div>
                <w:div w:id="496649570">
                  <w:marLeft w:val="0"/>
                  <w:marRight w:val="0"/>
                  <w:marTop w:val="0"/>
                  <w:marBottom w:val="180"/>
                  <w:divBdr>
                    <w:top w:val="none" w:sz="0" w:space="0" w:color="auto"/>
                    <w:left w:val="none" w:sz="0" w:space="0" w:color="auto"/>
                    <w:bottom w:val="none" w:sz="0" w:space="0" w:color="auto"/>
                    <w:right w:val="none" w:sz="0" w:space="0" w:color="auto"/>
                  </w:divBdr>
                  <w:divsChild>
                    <w:div w:id="935282363">
                      <w:marLeft w:val="0"/>
                      <w:marRight w:val="0"/>
                      <w:marTop w:val="0"/>
                      <w:marBottom w:val="0"/>
                      <w:divBdr>
                        <w:top w:val="none" w:sz="0" w:space="0" w:color="auto"/>
                        <w:left w:val="none" w:sz="0" w:space="0" w:color="auto"/>
                        <w:bottom w:val="none" w:sz="0" w:space="0" w:color="auto"/>
                        <w:right w:val="none" w:sz="0" w:space="0" w:color="auto"/>
                      </w:divBdr>
                    </w:div>
                  </w:divsChild>
                </w:div>
                <w:div w:id="1623147146">
                  <w:marLeft w:val="0"/>
                  <w:marRight w:val="0"/>
                  <w:marTop w:val="0"/>
                  <w:marBottom w:val="180"/>
                  <w:divBdr>
                    <w:top w:val="none" w:sz="0" w:space="0" w:color="auto"/>
                    <w:left w:val="none" w:sz="0" w:space="0" w:color="auto"/>
                    <w:bottom w:val="none" w:sz="0" w:space="0" w:color="auto"/>
                    <w:right w:val="none" w:sz="0" w:space="0" w:color="auto"/>
                  </w:divBdr>
                  <w:divsChild>
                    <w:div w:id="1432163208">
                      <w:marLeft w:val="0"/>
                      <w:marRight w:val="0"/>
                      <w:marTop w:val="0"/>
                      <w:marBottom w:val="0"/>
                      <w:divBdr>
                        <w:top w:val="none" w:sz="0" w:space="0" w:color="auto"/>
                        <w:left w:val="none" w:sz="0" w:space="0" w:color="auto"/>
                        <w:bottom w:val="none" w:sz="0" w:space="0" w:color="auto"/>
                        <w:right w:val="none" w:sz="0" w:space="0" w:color="auto"/>
                      </w:divBdr>
                    </w:div>
                  </w:divsChild>
                </w:div>
                <w:div w:id="1510173084">
                  <w:marLeft w:val="0"/>
                  <w:marRight w:val="0"/>
                  <w:marTop w:val="0"/>
                  <w:marBottom w:val="180"/>
                  <w:divBdr>
                    <w:top w:val="none" w:sz="0" w:space="0" w:color="auto"/>
                    <w:left w:val="none" w:sz="0" w:space="0" w:color="auto"/>
                    <w:bottom w:val="none" w:sz="0" w:space="0" w:color="auto"/>
                    <w:right w:val="none" w:sz="0" w:space="0" w:color="auto"/>
                  </w:divBdr>
                  <w:divsChild>
                    <w:div w:id="9015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8006">
          <w:marLeft w:val="0"/>
          <w:marRight w:val="0"/>
          <w:marTop w:val="0"/>
          <w:marBottom w:val="225"/>
          <w:divBdr>
            <w:top w:val="none" w:sz="0" w:space="0" w:color="auto"/>
            <w:left w:val="none" w:sz="0" w:space="0" w:color="auto"/>
            <w:bottom w:val="none" w:sz="0" w:space="0" w:color="auto"/>
            <w:right w:val="none" w:sz="0" w:space="0" w:color="auto"/>
          </w:divBdr>
          <w:divsChild>
            <w:div w:id="1166164811">
              <w:marLeft w:val="0"/>
              <w:marRight w:val="0"/>
              <w:marTop w:val="0"/>
              <w:marBottom w:val="150"/>
              <w:divBdr>
                <w:top w:val="single" w:sz="6" w:space="2" w:color="E4E4E4"/>
                <w:left w:val="single" w:sz="6" w:space="5" w:color="E4E4E4"/>
                <w:bottom w:val="single" w:sz="6" w:space="2" w:color="E4E4E4"/>
                <w:right w:val="single" w:sz="6" w:space="5" w:color="E4E4E4"/>
              </w:divBdr>
            </w:div>
            <w:div w:id="968632731">
              <w:marLeft w:val="0"/>
              <w:marRight w:val="0"/>
              <w:marTop w:val="150"/>
              <w:marBottom w:val="150"/>
              <w:divBdr>
                <w:top w:val="none" w:sz="0" w:space="0" w:color="auto"/>
                <w:left w:val="none" w:sz="0" w:space="0" w:color="auto"/>
                <w:bottom w:val="none" w:sz="0" w:space="0" w:color="auto"/>
                <w:right w:val="none" w:sz="0" w:space="0" w:color="auto"/>
              </w:divBdr>
            </w:div>
            <w:div w:id="797072600">
              <w:marLeft w:val="0"/>
              <w:marRight w:val="0"/>
              <w:marTop w:val="225"/>
              <w:marBottom w:val="225"/>
              <w:divBdr>
                <w:top w:val="none" w:sz="0" w:space="0" w:color="auto"/>
                <w:left w:val="none" w:sz="0" w:space="0" w:color="auto"/>
                <w:bottom w:val="none" w:sz="0" w:space="0" w:color="auto"/>
                <w:right w:val="none" w:sz="0" w:space="0" w:color="auto"/>
              </w:divBdr>
            </w:div>
            <w:div w:id="2004428950">
              <w:marLeft w:val="-180"/>
              <w:marRight w:val="0"/>
              <w:marTop w:val="375"/>
              <w:marBottom w:val="0"/>
              <w:divBdr>
                <w:top w:val="none" w:sz="0" w:space="0" w:color="auto"/>
                <w:left w:val="none" w:sz="0" w:space="0" w:color="auto"/>
                <w:bottom w:val="none" w:sz="0" w:space="0" w:color="auto"/>
                <w:right w:val="none" w:sz="0" w:space="0" w:color="auto"/>
              </w:divBdr>
              <w:divsChild>
                <w:div w:id="1783769991">
                  <w:marLeft w:val="0"/>
                  <w:marRight w:val="0"/>
                  <w:marTop w:val="0"/>
                  <w:marBottom w:val="180"/>
                  <w:divBdr>
                    <w:top w:val="none" w:sz="0" w:space="0" w:color="auto"/>
                    <w:left w:val="none" w:sz="0" w:space="0" w:color="auto"/>
                    <w:bottom w:val="none" w:sz="0" w:space="0" w:color="auto"/>
                    <w:right w:val="none" w:sz="0" w:space="0" w:color="auto"/>
                  </w:divBdr>
                  <w:divsChild>
                    <w:div w:id="1611666786">
                      <w:marLeft w:val="0"/>
                      <w:marRight w:val="0"/>
                      <w:marTop w:val="0"/>
                      <w:marBottom w:val="0"/>
                      <w:divBdr>
                        <w:top w:val="none" w:sz="0" w:space="0" w:color="auto"/>
                        <w:left w:val="none" w:sz="0" w:space="0" w:color="auto"/>
                        <w:bottom w:val="none" w:sz="0" w:space="0" w:color="auto"/>
                        <w:right w:val="none" w:sz="0" w:space="0" w:color="auto"/>
                      </w:divBdr>
                    </w:div>
                  </w:divsChild>
                </w:div>
                <w:div w:id="325323707">
                  <w:marLeft w:val="0"/>
                  <w:marRight w:val="0"/>
                  <w:marTop w:val="0"/>
                  <w:marBottom w:val="180"/>
                  <w:divBdr>
                    <w:top w:val="none" w:sz="0" w:space="0" w:color="auto"/>
                    <w:left w:val="none" w:sz="0" w:space="0" w:color="auto"/>
                    <w:bottom w:val="none" w:sz="0" w:space="0" w:color="auto"/>
                    <w:right w:val="none" w:sz="0" w:space="0" w:color="auto"/>
                  </w:divBdr>
                  <w:divsChild>
                    <w:div w:id="33821965">
                      <w:marLeft w:val="0"/>
                      <w:marRight w:val="0"/>
                      <w:marTop w:val="0"/>
                      <w:marBottom w:val="0"/>
                      <w:divBdr>
                        <w:top w:val="none" w:sz="0" w:space="0" w:color="auto"/>
                        <w:left w:val="none" w:sz="0" w:space="0" w:color="auto"/>
                        <w:bottom w:val="none" w:sz="0" w:space="0" w:color="auto"/>
                        <w:right w:val="none" w:sz="0" w:space="0" w:color="auto"/>
                      </w:divBdr>
                    </w:div>
                  </w:divsChild>
                </w:div>
                <w:div w:id="1557626585">
                  <w:marLeft w:val="0"/>
                  <w:marRight w:val="0"/>
                  <w:marTop w:val="0"/>
                  <w:marBottom w:val="180"/>
                  <w:divBdr>
                    <w:top w:val="none" w:sz="0" w:space="0" w:color="auto"/>
                    <w:left w:val="none" w:sz="0" w:space="0" w:color="auto"/>
                    <w:bottom w:val="none" w:sz="0" w:space="0" w:color="auto"/>
                    <w:right w:val="none" w:sz="0" w:space="0" w:color="auto"/>
                  </w:divBdr>
                  <w:divsChild>
                    <w:div w:id="587544872">
                      <w:marLeft w:val="0"/>
                      <w:marRight w:val="0"/>
                      <w:marTop w:val="0"/>
                      <w:marBottom w:val="0"/>
                      <w:divBdr>
                        <w:top w:val="none" w:sz="0" w:space="0" w:color="auto"/>
                        <w:left w:val="none" w:sz="0" w:space="0" w:color="auto"/>
                        <w:bottom w:val="none" w:sz="0" w:space="0" w:color="auto"/>
                        <w:right w:val="none" w:sz="0" w:space="0" w:color="auto"/>
                      </w:divBdr>
                    </w:div>
                  </w:divsChild>
                </w:div>
                <w:div w:id="1628465345">
                  <w:marLeft w:val="0"/>
                  <w:marRight w:val="0"/>
                  <w:marTop w:val="0"/>
                  <w:marBottom w:val="180"/>
                  <w:divBdr>
                    <w:top w:val="none" w:sz="0" w:space="0" w:color="auto"/>
                    <w:left w:val="none" w:sz="0" w:space="0" w:color="auto"/>
                    <w:bottom w:val="none" w:sz="0" w:space="0" w:color="auto"/>
                    <w:right w:val="none" w:sz="0" w:space="0" w:color="auto"/>
                  </w:divBdr>
                  <w:divsChild>
                    <w:div w:id="1863321473">
                      <w:marLeft w:val="0"/>
                      <w:marRight w:val="0"/>
                      <w:marTop w:val="0"/>
                      <w:marBottom w:val="0"/>
                      <w:divBdr>
                        <w:top w:val="none" w:sz="0" w:space="0" w:color="auto"/>
                        <w:left w:val="none" w:sz="0" w:space="0" w:color="auto"/>
                        <w:bottom w:val="none" w:sz="0" w:space="0" w:color="auto"/>
                        <w:right w:val="none" w:sz="0" w:space="0" w:color="auto"/>
                      </w:divBdr>
                    </w:div>
                  </w:divsChild>
                </w:div>
                <w:div w:id="720402870">
                  <w:marLeft w:val="0"/>
                  <w:marRight w:val="0"/>
                  <w:marTop w:val="0"/>
                  <w:marBottom w:val="180"/>
                  <w:divBdr>
                    <w:top w:val="none" w:sz="0" w:space="0" w:color="auto"/>
                    <w:left w:val="none" w:sz="0" w:space="0" w:color="auto"/>
                    <w:bottom w:val="none" w:sz="0" w:space="0" w:color="auto"/>
                    <w:right w:val="none" w:sz="0" w:space="0" w:color="auto"/>
                  </w:divBdr>
                  <w:divsChild>
                    <w:div w:id="121241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9535">
          <w:marLeft w:val="0"/>
          <w:marRight w:val="0"/>
          <w:marTop w:val="0"/>
          <w:marBottom w:val="225"/>
          <w:divBdr>
            <w:top w:val="none" w:sz="0" w:space="0" w:color="auto"/>
            <w:left w:val="none" w:sz="0" w:space="0" w:color="auto"/>
            <w:bottom w:val="none" w:sz="0" w:space="0" w:color="auto"/>
            <w:right w:val="none" w:sz="0" w:space="0" w:color="auto"/>
          </w:divBdr>
          <w:divsChild>
            <w:div w:id="1927302400">
              <w:marLeft w:val="0"/>
              <w:marRight w:val="0"/>
              <w:marTop w:val="0"/>
              <w:marBottom w:val="150"/>
              <w:divBdr>
                <w:top w:val="single" w:sz="6" w:space="2" w:color="E4E4E4"/>
                <w:left w:val="single" w:sz="6" w:space="5" w:color="E4E4E4"/>
                <w:bottom w:val="single" w:sz="6" w:space="2" w:color="E4E4E4"/>
                <w:right w:val="single" w:sz="6" w:space="5" w:color="E4E4E4"/>
              </w:divBdr>
            </w:div>
            <w:div w:id="655499016">
              <w:marLeft w:val="0"/>
              <w:marRight w:val="0"/>
              <w:marTop w:val="150"/>
              <w:marBottom w:val="150"/>
              <w:divBdr>
                <w:top w:val="none" w:sz="0" w:space="0" w:color="auto"/>
                <w:left w:val="none" w:sz="0" w:space="0" w:color="auto"/>
                <w:bottom w:val="none" w:sz="0" w:space="0" w:color="auto"/>
                <w:right w:val="none" w:sz="0" w:space="0" w:color="auto"/>
              </w:divBdr>
            </w:div>
            <w:div w:id="292295174">
              <w:marLeft w:val="0"/>
              <w:marRight w:val="0"/>
              <w:marTop w:val="225"/>
              <w:marBottom w:val="225"/>
              <w:divBdr>
                <w:top w:val="none" w:sz="0" w:space="0" w:color="auto"/>
                <w:left w:val="none" w:sz="0" w:space="0" w:color="auto"/>
                <w:bottom w:val="none" w:sz="0" w:space="0" w:color="auto"/>
                <w:right w:val="none" w:sz="0" w:space="0" w:color="auto"/>
              </w:divBdr>
            </w:div>
            <w:div w:id="252206569">
              <w:marLeft w:val="-180"/>
              <w:marRight w:val="0"/>
              <w:marTop w:val="375"/>
              <w:marBottom w:val="0"/>
              <w:divBdr>
                <w:top w:val="none" w:sz="0" w:space="0" w:color="auto"/>
                <w:left w:val="none" w:sz="0" w:space="0" w:color="auto"/>
                <w:bottom w:val="none" w:sz="0" w:space="0" w:color="auto"/>
                <w:right w:val="none" w:sz="0" w:space="0" w:color="auto"/>
              </w:divBdr>
              <w:divsChild>
                <w:div w:id="337462217">
                  <w:marLeft w:val="0"/>
                  <w:marRight w:val="0"/>
                  <w:marTop w:val="0"/>
                  <w:marBottom w:val="180"/>
                  <w:divBdr>
                    <w:top w:val="none" w:sz="0" w:space="0" w:color="auto"/>
                    <w:left w:val="none" w:sz="0" w:space="0" w:color="auto"/>
                    <w:bottom w:val="none" w:sz="0" w:space="0" w:color="auto"/>
                    <w:right w:val="none" w:sz="0" w:space="0" w:color="auto"/>
                  </w:divBdr>
                  <w:divsChild>
                    <w:div w:id="38097069">
                      <w:marLeft w:val="0"/>
                      <w:marRight w:val="0"/>
                      <w:marTop w:val="0"/>
                      <w:marBottom w:val="0"/>
                      <w:divBdr>
                        <w:top w:val="none" w:sz="0" w:space="0" w:color="auto"/>
                        <w:left w:val="none" w:sz="0" w:space="0" w:color="auto"/>
                        <w:bottom w:val="none" w:sz="0" w:space="0" w:color="auto"/>
                        <w:right w:val="none" w:sz="0" w:space="0" w:color="auto"/>
                      </w:divBdr>
                    </w:div>
                  </w:divsChild>
                </w:div>
                <w:div w:id="1152671567">
                  <w:marLeft w:val="0"/>
                  <w:marRight w:val="0"/>
                  <w:marTop w:val="0"/>
                  <w:marBottom w:val="180"/>
                  <w:divBdr>
                    <w:top w:val="none" w:sz="0" w:space="0" w:color="auto"/>
                    <w:left w:val="none" w:sz="0" w:space="0" w:color="auto"/>
                    <w:bottom w:val="none" w:sz="0" w:space="0" w:color="auto"/>
                    <w:right w:val="none" w:sz="0" w:space="0" w:color="auto"/>
                  </w:divBdr>
                  <w:divsChild>
                    <w:div w:id="217715905">
                      <w:marLeft w:val="0"/>
                      <w:marRight w:val="0"/>
                      <w:marTop w:val="0"/>
                      <w:marBottom w:val="0"/>
                      <w:divBdr>
                        <w:top w:val="none" w:sz="0" w:space="0" w:color="auto"/>
                        <w:left w:val="none" w:sz="0" w:space="0" w:color="auto"/>
                        <w:bottom w:val="none" w:sz="0" w:space="0" w:color="auto"/>
                        <w:right w:val="none" w:sz="0" w:space="0" w:color="auto"/>
                      </w:divBdr>
                    </w:div>
                  </w:divsChild>
                </w:div>
                <w:div w:id="1453016318">
                  <w:marLeft w:val="0"/>
                  <w:marRight w:val="0"/>
                  <w:marTop w:val="0"/>
                  <w:marBottom w:val="180"/>
                  <w:divBdr>
                    <w:top w:val="none" w:sz="0" w:space="0" w:color="auto"/>
                    <w:left w:val="none" w:sz="0" w:space="0" w:color="auto"/>
                    <w:bottom w:val="none" w:sz="0" w:space="0" w:color="auto"/>
                    <w:right w:val="none" w:sz="0" w:space="0" w:color="auto"/>
                  </w:divBdr>
                  <w:divsChild>
                    <w:div w:id="2122988814">
                      <w:marLeft w:val="0"/>
                      <w:marRight w:val="0"/>
                      <w:marTop w:val="0"/>
                      <w:marBottom w:val="0"/>
                      <w:divBdr>
                        <w:top w:val="none" w:sz="0" w:space="0" w:color="auto"/>
                        <w:left w:val="none" w:sz="0" w:space="0" w:color="auto"/>
                        <w:bottom w:val="none" w:sz="0" w:space="0" w:color="auto"/>
                        <w:right w:val="none" w:sz="0" w:space="0" w:color="auto"/>
                      </w:divBdr>
                    </w:div>
                  </w:divsChild>
                </w:div>
                <w:div w:id="448818826">
                  <w:marLeft w:val="0"/>
                  <w:marRight w:val="0"/>
                  <w:marTop w:val="0"/>
                  <w:marBottom w:val="180"/>
                  <w:divBdr>
                    <w:top w:val="none" w:sz="0" w:space="0" w:color="auto"/>
                    <w:left w:val="none" w:sz="0" w:space="0" w:color="auto"/>
                    <w:bottom w:val="none" w:sz="0" w:space="0" w:color="auto"/>
                    <w:right w:val="none" w:sz="0" w:space="0" w:color="auto"/>
                  </w:divBdr>
                  <w:divsChild>
                    <w:div w:id="1917126607">
                      <w:marLeft w:val="0"/>
                      <w:marRight w:val="0"/>
                      <w:marTop w:val="0"/>
                      <w:marBottom w:val="0"/>
                      <w:divBdr>
                        <w:top w:val="none" w:sz="0" w:space="0" w:color="auto"/>
                        <w:left w:val="none" w:sz="0" w:space="0" w:color="auto"/>
                        <w:bottom w:val="none" w:sz="0" w:space="0" w:color="auto"/>
                        <w:right w:val="none" w:sz="0" w:space="0" w:color="auto"/>
                      </w:divBdr>
                    </w:div>
                  </w:divsChild>
                </w:div>
                <w:div w:id="859856716">
                  <w:marLeft w:val="0"/>
                  <w:marRight w:val="0"/>
                  <w:marTop w:val="0"/>
                  <w:marBottom w:val="180"/>
                  <w:divBdr>
                    <w:top w:val="none" w:sz="0" w:space="0" w:color="auto"/>
                    <w:left w:val="none" w:sz="0" w:space="0" w:color="auto"/>
                    <w:bottom w:val="none" w:sz="0" w:space="0" w:color="auto"/>
                    <w:right w:val="none" w:sz="0" w:space="0" w:color="auto"/>
                  </w:divBdr>
                  <w:divsChild>
                    <w:div w:id="13619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4355">
          <w:marLeft w:val="0"/>
          <w:marRight w:val="0"/>
          <w:marTop w:val="0"/>
          <w:marBottom w:val="225"/>
          <w:divBdr>
            <w:top w:val="none" w:sz="0" w:space="0" w:color="auto"/>
            <w:left w:val="none" w:sz="0" w:space="0" w:color="auto"/>
            <w:bottom w:val="none" w:sz="0" w:space="0" w:color="auto"/>
            <w:right w:val="none" w:sz="0" w:space="0" w:color="auto"/>
          </w:divBdr>
          <w:divsChild>
            <w:div w:id="901403295">
              <w:marLeft w:val="0"/>
              <w:marRight w:val="0"/>
              <w:marTop w:val="0"/>
              <w:marBottom w:val="150"/>
              <w:divBdr>
                <w:top w:val="single" w:sz="6" w:space="2" w:color="E4E4E4"/>
                <w:left w:val="single" w:sz="6" w:space="5" w:color="E4E4E4"/>
                <w:bottom w:val="single" w:sz="6" w:space="2" w:color="E4E4E4"/>
                <w:right w:val="single" w:sz="6" w:space="5" w:color="E4E4E4"/>
              </w:divBdr>
            </w:div>
            <w:div w:id="1112822491">
              <w:marLeft w:val="0"/>
              <w:marRight w:val="0"/>
              <w:marTop w:val="150"/>
              <w:marBottom w:val="150"/>
              <w:divBdr>
                <w:top w:val="none" w:sz="0" w:space="0" w:color="auto"/>
                <w:left w:val="none" w:sz="0" w:space="0" w:color="auto"/>
                <w:bottom w:val="none" w:sz="0" w:space="0" w:color="auto"/>
                <w:right w:val="none" w:sz="0" w:space="0" w:color="auto"/>
              </w:divBdr>
            </w:div>
            <w:div w:id="1202938036">
              <w:marLeft w:val="0"/>
              <w:marRight w:val="0"/>
              <w:marTop w:val="225"/>
              <w:marBottom w:val="225"/>
              <w:divBdr>
                <w:top w:val="none" w:sz="0" w:space="0" w:color="auto"/>
                <w:left w:val="none" w:sz="0" w:space="0" w:color="auto"/>
                <w:bottom w:val="none" w:sz="0" w:space="0" w:color="auto"/>
                <w:right w:val="none" w:sz="0" w:space="0" w:color="auto"/>
              </w:divBdr>
            </w:div>
            <w:div w:id="1922642146">
              <w:marLeft w:val="-180"/>
              <w:marRight w:val="0"/>
              <w:marTop w:val="375"/>
              <w:marBottom w:val="0"/>
              <w:divBdr>
                <w:top w:val="none" w:sz="0" w:space="0" w:color="auto"/>
                <w:left w:val="none" w:sz="0" w:space="0" w:color="auto"/>
                <w:bottom w:val="none" w:sz="0" w:space="0" w:color="auto"/>
                <w:right w:val="none" w:sz="0" w:space="0" w:color="auto"/>
              </w:divBdr>
              <w:divsChild>
                <w:div w:id="1684743961">
                  <w:marLeft w:val="0"/>
                  <w:marRight w:val="0"/>
                  <w:marTop w:val="0"/>
                  <w:marBottom w:val="180"/>
                  <w:divBdr>
                    <w:top w:val="none" w:sz="0" w:space="0" w:color="auto"/>
                    <w:left w:val="none" w:sz="0" w:space="0" w:color="auto"/>
                    <w:bottom w:val="none" w:sz="0" w:space="0" w:color="auto"/>
                    <w:right w:val="none" w:sz="0" w:space="0" w:color="auto"/>
                  </w:divBdr>
                  <w:divsChild>
                    <w:div w:id="112135672">
                      <w:marLeft w:val="0"/>
                      <w:marRight w:val="0"/>
                      <w:marTop w:val="0"/>
                      <w:marBottom w:val="0"/>
                      <w:divBdr>
                        <w:top w:val="none" w:sz="0" w:space="0" w:color="auto"/>
                        <w:left w:val="none" w:sz="0" w:space="0" w:color="auto"/>
                        <w:bottom w:val="none" w:sz="0" w:space="0" w:color="auto"/>
                        <w:right w:val="none" w:sz="0" w:space="0" w:color="auto"/>
                      </w:divBdr>
                    </w:div>
                  </w:divsChild>
                </w:div>
                <w:div w:id="877085982">
                  <w:marLeft w:val="0"/>
                  <w:marRight w:val="0"/>
                  <w:marTop w:val="0"/>
                  <w:marBottom w:val="180"/>
                  <w:divBdr>
                    <w:top w:val="none" w:sz="0" w:space="0" w:color="auto"/>
                    <w:left w:val="none" w:sz="0" w:space="0" w:color="auto"/>
                    <w:bottom w:val="none" w:sz="0" w:space="0" w:color="auto"/>
                    <w:right w:val="none" w:sz="0" w:space="0" w:color="auto"/>
                  </w:divBdr>
                  <w:divsChild>
                    <w:div w:id="260188157">
                      <w:marLeft w:val="0"/>
                      <w:marRight w:val="0"/>
                      <w:marTop w:val="0"/>
                      <w:marBottom w:val="0"/>
                      <w:divBdr>
                        <w:top w:val="none" w:sz="0" w:space="0" w:color="auto"/>
                        <w:left w:val="none" w:sz="0" w:space="0" w:color="auto"/>
                        <w:bottom w:val="none" w:sz="0" w:space="0" w:color="auto"/>
                        <w:right w:val="none" w:sz="0" w:space="0" w:color="auto"/>
                      </w:divBdr>
                    </w:div>
                  </w:divsChild>
                </w:div>
                <w:div w:id="1898973814">
                  <w:marLeft w:val="0"/>
                  <w:marRight w:val="0"/>
                  <w:marTop w:val="0"/>
                  <w:marBottom w:val="180"/>
                  <w:divBdr>
                    <w:top w:val="none" w:sz="0" w:space="0" w:color="auto"/>
                    <w:left w:val="none" w:sz="0" w:space="0" w:color="auto"/>
                    <w:bottom w:val="none" w:sz="0" w:space="0" w:color="auto"/>
                    <w:right w:val="none" w:sz="0" w:space="0" w:color="auto"/>
                  </w:divBdr>
                  <w:divsChild>
                    <w:div w:id="541022824">
                      <w:marLeft w:val="0"/>
                      <w:marRight w:val="0"/>
                      <w:marTop w:val="0"/>
                      <w:marBottom w:val="0"/>
                      <w:divBdr>
                        <w:top w:val="none" w:sz="0" w:space="0" w:color="auto"/>
                        <w:left w:val="none" w:sz="0" w:space="0" w:color="auto"/>
                        <w:bottom w:val="none" w:sz="0" w:space="0" w:color="auto"/>
                        <w:right w:val="none" w:sz="0" w:space="0" w:color="auto"/>
                      </w:divBdr>
                    </w:div>
                  </w:divsChild>
                </w:div>
                <w:div w:id="821316298">
                  <w:marLeft w:val="0"/>
                  <w:marRight w:val="0"/>
                  <w:marTop w:val="0"/>
                  <w:marBottom w:val="180"/>
                  <w:divBdr>
                    <w:top w:val="none" w:sz="0" w:space="0" w:color="auto"/>
                    <w:left w:val="none" w:sz="0" w:space="0" w:color="auto"/>
                    <w:bottom w:val="none" w:sz="0" w:space="0" w:color="auto"/>
                    <w:right w:val="none" w:sz="0" w:space="0" w:color="auto"/>
                  </w:divBdr>
                  <w:divsChild>
                    <w:div w:id="1650750480">
                      <w:marLeft w:val="0"/>
                      <w:marRight w:val="0"/>
                      <w:marTop w:val="0"/>
                      <w:marBottom w:val="0"/>
                      <w:divBdr>
                        <w:top w:val="none" w:sz="0" w:space="0" w:color="auto"/>
                        <w:left w:val="none" w:sz="0" w:space="0" w:color="auto"/>
                        <w:bottom w:val="none" w:sz="0" w:space="0" w:color="auto"/>
                        <w:right w:val="none" w:sz="0" w:space="0" w:color="auto"/>
                      </w:divBdr>
                    </w:div>
                  </w:divsChild>
                </w:div>
                <w:div w:id="1173035736">
                  <w:marLeft w:val="0"/>
                  <w:marRight w:val="0"/>
                  <w:marTop w:val="0"/>
                  <w:marBottom w:val="180"/>
                  <w:divBdr>
                    <w:top w:val="none" w:sz="0" w:space="0" w:color="auto"/>
                    <w:left w:val="none" w:sz="0" w:space="0" w:color="auto"/>
                    <w:bottom w:val="none" w:sz="0" w:space="0" w:color="auto"/>
                    <w:right w:val="none" w:sz="0" w:space="0" w:color="auto"/>
                  </w:divBdr>
                  <w:divsChild>
                    <w:div w:id="13003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9096">
          <w:marLeft w:val="0"/>
          <w:marRight w:val="0"/>
          <w:marTop w:val="0"/>
          <w:marBottom w:val="225"/>
          <w:divBdr>
            <w:top w:val="none" w:sz="0" w:space="0" w:color="auto"/>
            <w:left w:val="none" w:sz="0" w:space="0" w:color="auto"/>
            <w:bottom w:val="none" w:sz="0" w:space="0" w:color="auto"/>
            <w:right w:val="none" w:sz="0" w:space="0" w:color="auto"/>
          </w:divBdr>
          <w:divsChild>
            <w:div w:id="2113938117">
              <w:marLeft w:val="0"/>
              <w:marRight w:val="0"/>
              <w:marTop w:val="0"/>
              <w:marBottom w:val="150"/>
              <w:divBdr>
                <w:top w:val="single" w:sz="6" w:space="2" w:color="E4E4E4"/>
                <w:left w:val="single" w:sz="6" w:space="5" w:color="E4E4E4"/>
                <w:bottom w:val="single" w:sz="6" w:space="2" w:color="E4E4E4"/>
                <w:right w:val="single" w:sz="6" w:space="5" w:color="E4E4E4"/>
              </w:divBdr>
            </w:div>
            <w:div w:id="1815101878">
              <w:marLeft w:val="0"/>
              <w:marRight w:val="0"/>
              <w:marTop w:val="150"/>
              <w:marBottom w:val="150"/>
              <w:divBdr>
                <w:top w:val="none" w:sz="0" w:space="0" w:color="auto"/>
                <w:left w:val="none" w:sz="0" w:space="0" w:color="auto"/>
                <w:bottom w:val="none" w:sz="0" w:space="0" w:color="auto"/>
                <w:right w:val="none" w:sz="0" w:space="0" w:color="auto"/>
              </w:divBdr>
            </w:div>
            <w:div w:id="204148519">
              <w:marLeft w:val="0"/>
              <w:marRight w:val="0"/>
              <w:marTop w:val="225"/>
              <w:marBottom w:val="225"/>
              <w:divBdr>
                <w:top w:val="none" w:sz="0" w:space="0" w:color="auto"/>
                <w:left w:val="none" w:sz="0" w:space="0" w:color="auto"/>
                <w:bottom w:val="none" w:sz="0" w:space="0" w:color="auto"/>
                <w:right w:val="none" w:sz="0" w:space="0" w:color="auto"/>
              </w:divBdr>
            </w:div>
            <w:div w:id="1291208824">
              <w:marLeft w:val="-180"/>
              <w:marRight w:val="0"/>
              <w:marTop w:val="375"/>
              <w:marBottom w:val="0"/>
              <w:divBdr>
                <w:top w:val="none" w:sz="0" w:space="0" w:color="auto"/>
                <w:left w:val="none" w:sz="0" w:space="0" w:color="auto"/>
                <w:bottom w:val="none" w:sz="0" w:space="0" w:color="auto"/>
                <w:right w:val="none" w:sz="0" w:space="0" w:color="auto"/>
              </w:divBdr>
              <w:divsChild>
                <w:div w:id="2012560640">
                  <w:marLeft w:val="0"/>
                  <w:marRight w:val="0"/>
                  <w:marTop w:val="0"/>
                  <w:marBottom w:val="180"/>
                  <w:divBdr>
                    <w:top w:val="none" w:sz="0" w:space="0" w:color="auto"/>
                    <w:left w:val="none" w:sz="0" w:space="0" w:color="auto"/>
                    <w:bottom w:val="none" w:sz="0" w:space="0" w:color="auto"/>
                    <w:right w:val="none" w:sz="0" w:space="0" w:color="auto"/>
                  </w:divBdr>
                  <w:divsChild>
                    <w:div w:id="1659772189">
                      <w:marLeft w:val="0"/>
                      <w:marRight w:val="0"/>
                      <w:marTop w:val="0"/>
                      <w:marBottom w:val="0"/>
                      <w:divBdr>
                        <w:top w:val="none" w:sz="0" w:space="0" w:color="auto"/>
                        <w:left w:val="none" w:sz="0" w:space="0" w:color="auto"/>
                        <w:bottom w:val="none" w:sz="0" w:space="0" w:color="auto"/>
                        <w:right w:val="none" w:sz="0" w:space="0" w:color="auto"/>
                      </w:divBdr>
                    </w:div>
                  </w:divsChild>
                </w:div>
                <w:div w:id="1651132191">
                  <w:marLeft w:val="0"/>
                  <w:marRight w:val="0"/>
                  <w:marTop w:val="0"/>
                  <w:marBottom w:val="180"/>
                  <w:divBdr>
                    <w:top w:val="none" w:sz="0" w:space="0" w:color="auto"/>
                    <w:left w:val="none" w:sz="0" w:space="0" w:color="auto"/>
                    <w:bottom w:val="none" w:sz="0" w:space="0" w:color="auto"/>
                    <w:right w:val="none" w:sz="0" w:space="0" w:color="auto"/>
                  </w:divBdr>
                  <w:divsChild>
                    <w:div w:id="1309094958">
                      <w:marLeft w:val="0"/>
                      <w:marRight w:val="0"/>
                      <w:marTop w:val="0"/>
                      <w:marBottom w:val="0"/>
                      <w:divBdr>
                        <w:top w:val="none" w:sz="0" w:space="0" w:color="auto"/>
                        <w:left w:val="none" w:sz="0" w:space="0" w:color="auto"/>
                        <w:bottom w:val="none" w:sz="0" w:space="0" w:color="auto"/>
                        <w:right w:val="none" w:sz="0" w:space="0" w:color="auto"/>
                      </w:divBdr>
                    </w:div>
                  </w:divsChild>
                </w:div>
                <w:div w:id="1437018853">
                  <w:marLeft w:val="0"/>
                  <w:marRight w:val="0"/>
                  <w:marTop w:val="0"/>
                  <w:marBottom w:val="180"/>
                  <w:divBdr>
                    <w:top w:val="none" w:sz="0" w:space="0" w:color="auto"/>
                    <w:left w:val="none" w:sz="0" w:space="0" w:color="auto"/>
                    <w:bottom w:val="none" w:sz="0" w:space="0" w:color="auto"/>
                    <w:right w:val="none" w:sz="0" w:space="0" w:color="auto"/>
                  </w:divBdr>
                  <w:divsChild>
                    <w:div w:id="2138603201">
                      <w:marLeft w:val="0"/>
                      <w:marRight w:val="0"/>
                      <w:marTop w:val="0"/>
                      <w:marBottom w:val="0"/>
                      <w:divBdr>
                        <w:top w:val="none" w:sz="0" w:space="0" w:color="auto"/>
                        <w:left w:val="none" w:sz="0" w:space="0" w:color="auto"/>
                        <w:bottom w:val="none" w:sz="0" w:space="0" w:color="auto"/>
                        <w:right w:val="none" w:sz="0" w:space="0" w:color="auto"/>
                      </w:divBdr>
                    </w:div>
                  </w:divsChild>
                </w:div>
                <w:div w:id="2020085690">
                  <w:marLeft w:val="0"/>
                  <w:marRight w:val="0"/>
                  <w:marTop w:val="0"/>
                  <w:marBottom w:val="180"/>
                  <w:divBdr>
                    <w:top w:val="none" w:sz="0" w:space="0" w:color="auto"/>
                    <w:left w:val="none" w:sz="0" w:space="0" w:color="auto"/>
                    <w:bottom w:val="none" w:sz="0" w:space="0" w:color="auto"/>
                    <w:right w:val="none" w:sz="0" w:space="0" w:color="auto"/>
                  </w:divBdr>
                  <w:divsChild>
                    <w:div w:id="915939800">
                      <w:marLeft w:val="0"/>
                      <w:marRight w:val="0"/>
                      <w:marTop w:val="0"/>
                      <w:marBottom w:val="0"/>
                      <w:divBdr>
                        <w:top w:val="none" w:sz="0" w:space="0" w:color="auto"/>
                        <w:left w:val="none" w:sz="0" w:space="0" w:color="auto"/>
                        <w:bottom w:val="none" w:sz="0" w:space="0" w:color="auto"/>
                        <w:right w:val="none" w:sz="0" w:space="0" w:color="auto"/>
                      </w:divBdr>
                    </w:div>
                  </w:divsChild>
                </w:div>
                <w:div w:id="1093744569">
                  <w:marLeft w:val="0"/>
                  <w:marRight w:val="0"/>
                  <w:marTop w:val="0"/>
                  <w:marBottom w:val="180"/>
                  <w:divBdr>
                    <w:top w:val="none" w:sz="0" w:space="0" w:color="auto"/>
                    <w:left w:val="none" w:sz="0" w:space="0" w:color="auto"/>
                    <w:bottom w:val="none" w:sz="0" w:space="0" w:color="auto"/>
                    <w:right w:val="none" w:sz="0" w:space="0" w:color="auto"/>
                  </w:divBdr>
                  <w:divsChild>
                    <w:div w:id="160904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50812">
          <w:marLeft w:val="0"/>
          <w:marRight w:val="0"/>
          <w:marTop w:val="0"/>
          <w:marBottom w:val="225"/>
          <w:divBdr>
            <w:top w:val="none" w:sz="0" w:space="0" w:color="auto"/>
            <w:left w:val="none" w:sz="0" w:space="0" w:color="auto"/>
            <w:bottom w:val="none" w:sz="0" w:space="0" w:color="auto"/>
            <w:right w:val="none" w:sz="0" w:space="0" w:color="auto"/>
          </w:divBdr>
          <w:divsChild>
            <w:div w:id="1476872007">
              <w:marLeft w:val="0"/>
              <w:marRight w:val="0"/>
              <w:marTop w:val="0"/>
              <w:marBottom w:val="150"/>
              <w:divBdr>
                <w:top w:val="single" w:sz="6" w:space="2" w:color="E4E4E4"/>
                <w:left w:val="single" w:sz="6" w:space="5" w:color="E4E4E4"/>
                <w:bottom w:val="single" w:sz="6" w:space="2" w:color="E4E4E4"/>
                <w:right w:val="single" w:sz="6" w:space="5" w:color="E4E4E4"/>
              </w:divBdr>
            </w:div>
            <w:div w:id="2072724661">
              <w:marLeft w:val="0"/>
              <w:marRight w:val="0"/>
              <w:marTop w:val="150"/>
              <w:marBottom w:val="150"/>
              <w:divBdr>
                <w:top w:val="none" w:sz="0" w:space="0" w:color="auto"/>
                <w:left w:val="none" w:sz="0" w:space="0" w:color="auto"/>
                <w:bottom w:val="none" w:sz="0" w:space="0" w:color="auto"/>
                <w:right w:val="none" w:sz="0" w:space="0" w:color="auto"/>
              </w:divBdr>
            </w:div>
            <w:div w:id="1868519714">
              <w:marLeft w:val="0"/>
              <w:marRight w:val="0"/>
              <w:marTop w:val="225"/>
              <w:marBottom w:val="225"/>
              <w:divBdr>
                <w:top w:val="none" w:sz="0" w:space="0" w:color="auto"/>
                <w:left w:val="none" w:sz="0" w:space="0" w:color="auto"/>
                <w:bottom w:val="none" w:sz="0" w:space="0" w:color="auto"/>
                <w:right w:val="none" w:sz="0" w:space="0" w:color="auto"/>
              </w:divBdr>
            </w:div>
            <w:div w:id="1045982742">
              <w:marLeft w:val="-180"/>
              <w:marRight w:val="0"/>
              <w:marTop w:val="375"/>
              <w:marBottom w:val="0"/>
              <w:divBdr>
                <w:top w:val="none" w:sz="0" w:space="0" w:color="auto"/>
                <w:left w:val="none" w:sz="0" w:space="0" w:color="auto"/>
                <w:bottom w:val="none" w:sz="0" w:space="0" w:color="auto"/>
                <w:right w:val="none" w:sz="0" w:space="0" w:color="auto"/>
              </w:divBdr>
              <w:divsChild>
                <w:div w:id="458036841">
                  <w:marLeft w:val="0"/>
                  <w:marRight w:val="0"/>
                  <w:marTop w:val="0"/>
                  <w:marBottom w:val="180"/>
                  <w:divBdr>
                    <w:top w:val="none" w:sz="0" w:space="0" w:color="auto"/>
                    <w:left w:val="none" w:sz="0" w:space="0" w:color="auto"/>
                    <w:bottom w:val="none" w:sz="0" w:space="0" w:color="auto"/>
                    <w:right w:val="none" w:sz="0" w:space="0" w:color="auto"/>
                  </w:divBdr>
                  <w:divsChild>
                    <w:div w:id="300769047">
                      <w:marLeft w:val="0"/>
                      <w:marRight w:val="0"/>
                      <w:marTop w:val="0"/>
                      <w:marBottom w:val="0"/>
                      <w:divBdr>
                        <w:top w:val="none" w:sz="0" w:space="0" w:color="auto"/>
                        <w:left w:val="none" w:sz="0" w:space="0" w:color="auto"/>
                        <w:bottom w:val="none" w:sz="0" w:space="0" w:color="auto"/>
                        <w:right w:val="none" w:sz="0" w:space="0" w:color="auto"/>
                      </w:divBdr>
                    </w:div>
                  </w:divsChild>
                </w:div>
                <w:div w:id="1613199854">
                  <w:marLeft w:val="0"/>
                  <w:marRight w:val="0"/>
                  <w:marTop w:val="0"/>
                  <w:marBottom w:val="180"/>
                  <w:divBdr>
                    <w:top w:val="none" w:sz="0" w:space="0" w:color="auto"/>
                    <w:left w:val="none" w:sz="0" w:space="0" w:color="auto"/>
                    <w:bottom w:val="none" w:sz="0" w:space="0" w:color="auto"/>
                    <w:right w:val="none" w:sz="0" w:space="0" w:color="auto"/>
                  </w:divBdr>
                  <w:divsChild>
                    <w:div w:id="1117068913">
                      <w:marLeft w:val="0"/>
                      <w:marRight w:val="0"/>
                      <w:marTop w:val="0"/>
                      <w:marBottom w:val="0"/>
                      <w:divBdr>
                        <w:top w:val="none" w:sz="0" w:space="0" w:color="auto"/>
                        <w:left w:val="none" w:sz="0" w:space="0" w:color="auto"/>
                        <w:bottom w:val="none" w:sz="0" w:space="0" w:color="auto"/>
                        <w:right w:val="none" w:sz="0" w:space="0" w:color="auto"/>
                      </w:divBdr>
                    </w:div>
                  </w:divsChild>
                </w:div>
                <w:div w:id="139615970">
                  <w:marLeft w:val="0"/>
                  <w:marRight w:val="0"/>
                  <w:marTop w:val="0"/>
                  <w:marBottom w:val="180"/>
                  <w:divBdr>
                    <w:top w:val="none" w:sz="0" w:space="0" w:color="auto"/>
                    <w:left w:val="none" w:sz="0" w:space="0" w:color="auto"/>
                    <w:bottom w:val="none" w:sz="0" w:space="0" w:color="auto"/>
                    <w:right w:val="none" w:sz="0" w:space="0" w:color="auto"/>
                  </w:divBdr>
                  <w:divsChild>
                    <w:div w:id="1535146673">
                      <w:marLeft w:val="0"/>
                      <w:marRight w:val="0"/>
                      <w:marTop w:val="0"/>
                      <w:marBottom w:val="0"/>
                      <w:divBdr>
                        <w:top w:val="none" w:sz="0" w:space="0" w:color="auto"/>
                        <w:left w:val="none" w:sz="0" w:space="0" w:color="auto"/>
                        <w:bottom w:val="none" w:sz="0" w:space="0" w:color="auto"/>
                        <w:right w:val="none" w:sz="0" w:space="0" w:color="auto"/>
                      </w:divBdr>
                    </w:div>
                  </w:divsChild>
                </w:div>
                <w:div w:id="827862184">
                  <w:marLeft w:val="0"/>
                  <w:marRight w:val="0"/>
                  <w:marTop w:val="0"/>
                  <w:marBottom w:val="180"/>
                  <w:divBdr>
                    <w:top w:val="none" w:sz="0" w:space="0" w:color="auto"/>
                    <w:left w:val="none" w:sz="0" w:space="0" w:color="auto"/>
                    <w:bottom w:val="none" w:sz="0" w:space="0" w:color="auto"/>
                    <w:right w:val="none" w:sz="0" w:space="0" w:color="auto"/>
                  </w:divBdr>
                  <w:divsChild>
                    <w:div w:id="705259085">
                      <w:marLeft w:val="0"/>
                      <w:marRight w:val="0"/>
                      <w:marTop w:val="0"/>
                      <w:marBottom w:val="0"/>
                      <w:divBdr>
                        <w:top w:val="none" w:sz="0" w:space="0" w:color="auto"/>
                        <w:left w:val="none" w:sz="0" w:space="0" w:color="auto"/>
                        <w:bottom w:val="none" w:sz="0" w:space="0" w:color="auto"/>
                        <w:right w:val="none" w:sz="0" w:space="0" w:color="auto"/>
                      </w:divBdr>
                    </w:div>
                  </w:divsChild>
                </w:div>
                <w:div w:id="712659682">
                  <w:marLeft w:val="0"/>
                  <w:marRight w:val="0"/>
                  <w:marTop w:val="0"/>
                  <w:marBottom w:val="180"/>
                  <w:divBdr>
                    <w:top w:val="none" w:sz="0" w:space="0" w:color="auto"/>
                    <w:left w:val="none" w:sz="0" w:space="0" w:color="auto"/>
                    <w:bottom w:val="none" w:sz="0" w:space="0" w:color="auto"/>
                    <w:right w:val="none" w:sz="0" w:space="0" w:color="auto"/>
                  </w:divBdr>
                  <w:divsChild>
                    <w:div w:id="9732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2444">
          <w:marLeft w:val="0"/>
          <w:marRight w:val="0"/>
          <w:marTop w:val="0"/>
          <w:marBottom w:val="225"/>
          <w:divBdr>
            <w:top w:val="none" w:sz="0" w:space="0" w:color="auto"/>
            <w:left w:val="none" w:sz="0" w:space="0" w:color="auto"/>
            <w:bottom w:val="none" w:sz="0" w:space="0" w:color="auto"/>
            <w:right w:val="none" w:sz="0" w:space="0" w:color="auto"/>
          </w:divBdr>
          <w:divsChild>
            <w:div w:id="857541835">
              <w:marLeft w:val="0"/>
              <w:marRight w:val="0"/>
              <w:marTop w:val="0"/>
              <w:marBottom w:val="150"/>
              <w:divBdr>
                <w:top w:val="single" w:sz="6" w:space="2" w:color="E4E4E4"/>
                <w:left w:val="single" w:sz="6" w:space="5" w:color="E4E4E4"/>
                <w:bottom w:val="single" w:sz="6" w:space="2" w:color="E4E4E4"/>
                <w:right w:val="single" w:sz="6" w:space="5" w:color="E4E4E4"/>
              </w:divBdr>
            </w:div>
            <w:div w:id="1273247219">
              <w:marLeft w:val="0"/>
              <w:marRight w:val="0"/>
              <w:marTop w:val="150"/>
              <w:marBottom w:val="150"/>
              <w:divBdr>
                <w:top w:val="none" w:sz="0" w:space="0" w:color="auto"/>
                <w:left w:val="none" w:sz="0" w:space="0" w:color="auto"/>
                <w:bottom w:val="none" w:sz="0" w:space="0" w:color="auto"/>
                <w:right w:val="none" w:sz="0" w:space="0" w:color="auto"/>
              </w:divBdr>
            </w:div>
            <w:div w:id="1029724485">
              <w:marLeft w:val="0"/>
              <w:marRight w:val="0"/>
              <w:marTop w:val="225"/>
              <w:marBottom w:val="225"/>
              <w:divBdr>
                <w:top w:val="none" w:sz="0" w:space="0" w:color="auto"/>
                <w:left w:val="none" w:sz="0" w:space="0" w:color="auto"/>
                <w:bottom w:val="none" w:sz="0" w:space="0" w:color="auto"/>
                <w:right w:val="none" w:sz="0" w:space="0" w:color="auto"/>
              </w:divBdr>
            </w:div>
            <w:div w:id="654531830">
              <w:marLeft w:val="-180"/>
              <w:marRight w:val="0"/>
              <w:marTop w:val="375"/>
              <w:marBottom w:val="0"/>
              <w:divBdr>
                <w:top w:val="none" w:sz="0" w:space="0" w:color="auto"/>
                <w:left w:val="none" w:sz="0" w:space="0" w:color="auto"/>
                <w:bottom w:val="none" w:sz="0" w:space="0" w:color="auto"/>
                <w:right w:val="none" w:sz="0" w:space="0" w:color="auto"/>
              </w:divBdr>
              <w:divsChild>
                <w:div w:id="244262014">
                  <w:marLeft w:val="0"/>
                  <w:marRight w:val="0"/>
                  <w:marTop w:val="0"/>
                  <w:marBottom w:val="180"/>
                  <w:divBdr>
                    <w:top w:val="none" w:sz="0" w:space="0" w:color="auto"/>
                    <w:left w:val="none" w:sz="0" w:space="0" w:color="auto"/>
                    <w:bottom w:val="none" w:sz="0" w:space="0" w:color="auto"/>
                    <w:right w:val="none" w:sz="0" w:space="0" w:color="auto"/>
                  </w:divBdr>
                  <w:divsChild>
                    <w:div w:id="1324502335">
                      <w:marLeft w:val="0"/>
                      <w:marRight w:val="0"/>
                      <w:marTop w:val="0"/>
                      <w:marBottom w:val="0"/>
                      <w:divBdr>
                        <w:top w:val="none" w:sz="0" w:space="0" w:color="auto"/>
                        <w:left w:val="none" w:sz="0" w:space="0" w:color="auto"/>
                        <w:bottom w:val="none" w:sz="0" w:space="0" w:color="auto"/>
                        <w:right w:val="none" w:sz="0" w:space="0" w:color="auto"/>
                      </w:divBdr>
                    </w:div>
                  </w:divsChild>
                </w:div>
                <w:div w:id="332494454">
                  <w:marLeft w:val="0"/>
                  <w:marRight w:val="0"/>
                  <w:marTop w:val="0"/>
                  <w:marBottom w:val="180"/>
                  <w:divBdr>
                    <w:top w:val="none" w:sz="0" w:space="0" w:color="auto"/>
                    <w:left w:val="none" w:sz="0" w:space="0" w:color="auto"/>
                    <w:bottom w:val="none" w:sz="0" w:space="0" w:color="auto"/>
                    <w:right w:val="none" w:sz="0" w:space="0" w:color="auto"/>
                  </w:divBdr>
                  <w:divsChild>
                    <w:div w:id="34081042">
                      <w:marLeft w:val="0"/>
                      <w:marRight w:val="0"/>
                      <w:marTop w:val="0"/>
                      <w:marBottom w:val="0"/>
                      <w:divBdr>
                        <w:top w:val="none" w:sz="0" w:space="0" w:color="auto"/>
                        <w:left w:val="none" w:sz="0" w:space="0" w:color="auto"/>
                        <w:bottom w:val="none" w:sz="0" w:space="0" w:color="auto"/>
                        <w:right w:val="none" w:sz="0" w:space="0" w:color="auto"/>
                      </w:divBdr>
                    </w:div>
                  </w:divsChild>
                </w:div>
                <w:div w:id="811022839">
                  <w:marLeft w:val="0"/>
                  <w:marRight w:val="0"/>
                  <w:marTop w:val="0"/>
                  <w:marBottom w:val="180"/>
                  <w:divBdr>
                    <w:top w:val="none" w:sz="0" w:space="0" w:color="auto"/>
                    <w:left w:val="none" w:sz="0" w:space="0" w:color="auto"/>
                    <w:bottom w:val="none" w:sz="0" w:space="0" w:color="auto"/>
                    <w:right w:val="none" w:sz="0" w:space="0" w:color="auto"/>
                  </w:divBdr>
                  <w:divsChild>
                    <w:div w:id="710688930">
                      <w:marLeft w:val="0"/>
                      <w:marRight w:val="0"/>
                      <w:marTop w:val="0"/>
                      <w:marBottom w:val="0"/>
                      <w:divBdr>
                        <w:top w:val="none" w:sz="0" w:space="0" w:color="auto"/>
                        <w:left w:val="none" w:sz="0" w:space="0" w:color="auto"/>
                        <w:bottom w:val="none" w:sz="0" w:space="0" w:color="auto"/>
                        <w:right w:val="none" w:sz="0" w:space="0" w:color="auto"/>
                      </w:divBdr>
                    </w:div>
                  </w:divsChild>
                </w:div>
                <w:div w:id="1283418332">
                  <w:marLeft w:val="0"/>
                  <w:marRight w:val="0"/>
                  <w:marTop w:val="0"/>
                  <w:marBottom w:val="180"/>
                  <w:divBdr>
                    <w:top w:val="none" w:sz="0" w:space="0" w:color="auto"/>
                    <w:left w:val="none" w:sz="0" w:space="0" w:color="auto"/>
                    <w:bottom w:val="none" w:sz="0" w:space="0" w:color="auto"/>
                    <w:right w:val="none" w:sz="0" w:space="0" w:color="auto"/>
                  </w:divBdr>
                  <w:divsChild>
                    <w:div w:id="1586182136">
                      <w:marLeft w:val="0"/>
                      <w:marRight w:val="0"/>
                      <w:marTop w:val="0"/>
                      <w:marBottom w:val="0"/>
                      <w:divBdr>
                        <w:top w:val="none" w:sz="0" w:space="0" w:color="auto"/>
                        <w:left w:val="none" w:sz="0" w:space="0" w:color="auto"/>
                        <w:bottom w:val="none" w:sz="0" w:space="0" w:color="auto"/>
                        <w:right w:val="none" w:sz="0" w:space="0" w:color="auto"/>
                      </w:divBdr>
                    </w:div>
                  </w:divsChild>
                </w:div>
                <w:div w:id="1832209858">
                  <w:marLeft w:val="0"/>
                  <w:marRight w:val="0"/>
                  <w:marTop w:val="0"/>
                  <w:marBottom w:val="180"/>
                  <w:divBdr>
                    <w:top w:val="none" w:sz="0" w:space="0" w:color="auto"/>
                    <w:left w:val="none" w:sz="0" w:space="0" w:color="auto"/>
                    <w:bottom w:val="none" w:sz="0" w:space="0" w:color="auto"/>
                    <w:right w:val="none" w:sz="0" w:space="0" w:color="auto"/>
                  </w:divBdr>
                  <w:divsChild>
                    <w:div w:id="16972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79756">
          <w:marLeft w:val="0"/>
          <w:marRight w:val="0"/>
          <w:marTop w:val="0"/>
          <w:marBottom w:val="225"/>
          <w:divBdr>
            <w:top w:val="none" w:sz="0" w:space="0" w:color="auto"/>
            <w:left w:val="none" w:sz="0" w:space="0" w:color="auto"/>
            <w:bottom w:val="none" w:sz="0" w:space="0" w:color="auto"/>
            <w:right w:val="none" w:sz="0" w:space="0" w:color="auto"/>
          </w:divBdr>
          <w:divsChild>
            <w:div w:id="798719764">
              <w:marLeft w:val="0"/>
              <w:marRight w:val="0"/>
              <w:marTop w:val="0"/>
              <w:marBottom w:val="150"/>
              <w:divBdr>
                <w:top w:val="single" w:sz="6" w:space="2" w:color="E4E4E4"/>
                <w:left w:val="single" w:sz="6" w:space="5" w:color="E4E4E4"/>
                <w:bottom w:val="single" w:sz="6" w:space="2" w:color="E4E4E4"/>
                <w:right w:val="single" w:sz="6" w:space="5" w:color="E4E4E4"/>
              </w:divBdr>
            </w:div>
            <w:div w:id="1469858676">
              <w:marLeft w:val="0"/>
              <w:marRight w:val="0"/>
              <w:marTop w:val="150"/>
              <w:marBottom w:val="150"/>
              <w:divBdr>
                <w:top w:val="none" w:sz="0" w:space="0" w:color="auto"/>
                <w:left w:val="none" w:sz="0" w:space="0" w:color="auto"/>
                <w:bottom w:val="none" w:sz="0" w:space="0" w:color="auto"/>
                <w:right w:val="none" w:sz="0" w:space="0" w:color="auto"/>
              </w:divBdr>
            </w:div>
            <w:div w:id="1525830057">
              <w:marLeft w:val="0"/>
              <w:marRight w:val="0"/>
              <w:marTop w:val="225"/>
              <w:marBottom w:val="225"/>
              <w:divBdr>
                <w:top w:val="none" w:sz="0" w:space="0" w:color="auto"/>
                <w:left w:val="none" w:sz="0" w:space="0" w:color="auto"/>
                <w:bottom w:val="none" w:sz="0" w:space="0" w:color="auto"/>
                <w:right w:val="none" w:sz="0" w:space="0" w:color="auto"/>
              </w:divBdr>
            </w:div>
            <w:div w:id="295109659">
              <w:marLeft w:val="-180"/>
              <w:marRight w:val="0"/>
              <w:marTop w:val="375"/>
              <w:marBottom w:val="0"/>
              <w:divBdr>
                <w:top w:val="none" w:sz="0" w:space="0" w:color="auto"/>
                <w:left w:val="none" w:sz="0" w:space="0" w:color="auto"/>
                <w:bottom w:val="none" w:sz="0" w:space="0" w:color="auto"/>
                <w:right w:val="none" w:sz="0" w:space="0" w:color="auto"/>
              </w:divBdr>
              <w:divsChild>
                <w:div w:id="150220843">
                  <w:marLeft w:val="0"/>
                  <w:marRight w:val="0"/>
                  <w:marTop w:val="0"/>
                  <w:marBottom w:val="180"/>
                  <w:divBdr>
                    <w:top w:val="none" w:sz="0" w:space="0" w:color="auto"/>
                    <w:left w:val="none" w:sz="0" w:space="0" w:color="auto"/>
                    <w:bottom w:val="none" w:sz="0" w:space="0" w:color="auto"/>
                    <w:right w:val="none" w:sz="0" w:space="0" w:color="auto"/>
                  </w:divBdr>
                  <w:divsChild>
                    <w:div w:id="1425539462">
                      <w:marLeft w:val="0"/>
                      <w:marRight w:val="0"/>
                      <w:marTop w:val="0"/>
                      <w:marBottom w:val="0"/>
                      <w:divBdr>
                        <w:top w:val="none" w:sz="0" w:space="0" w:color="auto"/>
                        <w:left w:val="none" w:sz="0" w:space="0" w:color="auto"/>
                        <w:bottom w:val="none" w:sz="0" w:space="0" w:color="auto"/>
                        <w:right w:val="none" w:sz="0" w:space="0" w:color="auto"/>
                      </w:divBdr>
                    </w:div>
                  </w:divsChild>
                </w:div>
                <w:div w:id="2053456023">
                  <w:marLeft w:val="0"/>
                  <w:marRight w:val="0"/>
                  <w:marTop w:val="0"/>
                  <w:marBottom w:val="180"/>
                  <w:divBdr>
                    <w:top w:val="none" w:sz="0" w:space="0" w:color="auto"/>
                    <w:left w:val="none" w:sz="0" w:space="0" w:color="auto"/>
                    <w:bottom w:val="none" w:sz="0" w:space="0" w:color="auto"/>
                    <w:right w:val="none" w:sz="0" w:space="0" w:color="auto"/>
                  </w:divBdr>
                  <w:divsChild>
                    <w:div w:id="101269081">
                      <w:marLeft w:val="0"/>
                      <w:marRight w:val="0"/>
                      <w:marTop w:val="0"/>
                      <w:marBottom w:val="0"/>
                      <w:divBdr>
                        <w:top w:val="none" w:sz="0" w:space="0" w:color="auto"/>
                        <w:left w:val="none" w:sz="0" w:space="0" w:color="auto"/>
                        <w:bottom w:val="none" w:sz="0" w:space="0" w:color="auto"/>
                        <w:right w:val="none" w:sz="0" w:space="0" w:color="auto"/>
                      </w:divBdr>
                    </w:div>
                  </w:divsChild>
                </w:div>
                <w:div w:id="844828538">
                  <w:marLeft w:val="0"/>
                  <w:marRight w:val="0"/>
                  <w:marTop w:val="0"/>
                  <w:marBottom w:val="180"/>
                  <w:divBdr>
                    <w:top w:val="none" w:sz="0" w:space="0" w:color="auto"/>
                    <w:left w:val="none" w:sz="0" w:space="0" w:color="auto"/>
                    <w:bottom w:val="none" w:sz="0" w:space="0" w:color="auto"/>
                    <w:right w:val="none" w:sz="0" w:space="0" w:color="auto"/>
                  </w:divBdr>
                  <w:divsChild>
                    <w:div w:id="1988708872">
                      <w:marLeft w:val="0"/>
                      <w:marRight w:val="0"/>
                      <w:marTop w:val="0"/>
                      <w:marBottom w:val="0"/>
                      <w:divBdr>
                        <w:top w:val="none" w:sz="0" w:space="0" w:color="auto"/>
                        <w:left w:val="none" w:sz="0" w:space="0" w:color="auto"/>
                        <w:bottom w:val="none" w:sz="0" w:space="0" w:color="auto"/>
                        <w:right w:val="none" w:sz="0" w:space="0" w:color="auto"/>
                      </w:divBdr>
                    </w:div>
                  </w:divsChild>
                </w:div>
                <w:div w:id="307976968">
                  <w:marLeft w:val="0"/>
                  <w:marRight w:val="0"/>
                  <w:marTop w:val="0"/>
                  <w:marBottom w:val="180"/>
                  <w:divBdr>
                    <w:top w:val="none" w:sz="0" w:space="0" w:color="auto"/>
                    <w:left w:val="none" w:sz="0" w:space="0" w:color="auto"/>
                    <w:bottom w:val="none" w:sz="0" w:space="0" w:color="auto"/>
                    <w:right w:val="none" w:sz="0" w:space="0" w:color="auto"/>
                  </w:divBdr>
                  <w:divsChild>
                    <w:div w:id="1500852938">
                      <w:marLeft w:val="0"/>
                      <w:marRight w:val="0"/>
                      <w:marTop w:val="0"/>
                      <w:marBottom w:val="0"/>
                      <w:divBdr>
                        <w:top w:val="none" w:sz="0" w:space="0" w:color="auto"/>
                        <w:left w:val="none" w:sz="0" w:space="0" w:color="auto"/>
                        <w:bottom w:val="none" w:sz="0" w:space="0" w:color="auto"/>
                        <w:right w:val="none" w:sz="0" w:space="0" w:color="auto"/>
                      </w:divBdr>
                    </w:div>
                  </w:divsChild>
                </w:div>
                <w:div w:id="1185829711">
                  <w:marLeft w:val="0"/>
                  <w:marRight w:val="0"/>
                  <w:marTop w:val="0"/>
                  <w:marBottom w:val="180"/>
                  <w:divBdr>
                    <w:top w:val="none" w:sz="0" w:space="0" w:color="auto"/>
                    <w:left w:val="none" w:sz="0" w:space="0" w:color="auto"/>
                    <w:bottom w:val="none" w:sz="0" w:space="0" w:color="auto"/>
                    <w:right w:val="none" w:sz="0" w:space="0" w:color="auto"/>
                  </w:divBdr>
                  <w:divsChild>
                    <w:div w:id="15228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09105">
          <w:marLeft w:val="0"/>
          <w:marRight w:val="0"/>
          <w:marTop w:val="0"/>
          <w:marBottom w:val="225"/>
          <w:divBdr>
            <w:top w:val="none" w:sz="0" w:space="0" w:color="auto"/>
            <w:left w:val="none" w:sz="0" w:space="0" w:color="auto"/>
            <w:bottom w:val="none" w:sz="0" w:space="0" w:color="auto"/>
            <w:right w:val="none" w:sz="0" w:space="0" w:color="auto"/>
          </w:divBdr>
          <w:divsChild>
            <w:div w:id="1548419450">
              <w:marLeft w:val="0"/>
              <w:marRight w:val="0"/>
              <w:marTop w:val="0"/>
              <w:marBottom w:val="150"/>
              <w:divBdr>
                <w:top w:val="single" w:sz="6" w:space="2" w:color="E4E4E4"/>
                <w:left w:val="single" w:sz="6" w:space="5" w:color="E4E4E4"/>
                <w:bottom w:val="single" w:sz="6" w:space="2" w:color="E4E4E4"/>
                <w:right w:val="single" w:sz="6" w:space="5" w:color="E4E4E4"/>
              </w:divBdr>
            </w:div>
            <w:div w:id="452794562">
              <w:marLeft w:val="0"/>
              <w:marRight w:val="0"/>
              <w:marTop w:val="150"/>
              <w:marBottom w:val="150"/>
              <w:divBdr>
                <w:top w:val="none" w:sz="0" w:space="0" w:color="auto"/>
                <w:left w:val="none" w:sz="0" w:space="0" w:color="auto"/>
                <w:bottom w:val="none" w:sz="0" w:space="0" w:color="auto"/>
                <w:right w:val="none" w:sz="0" w:space="0" w:color="auto"/>
              </w:divBdr>
            </w:div>
            <w:div w:id="1778939656">
              <w:marLeft w:val="0"/>
              <w:marRight w:val="0"/>
              <w:marTop w:val="225"/>
              <w:marBottom w:val="225"/>
              <w:divBdr>
                <w:top w:val="none" w:sz="0" w:space="0" w:color="auto"/>
                <w:left w:val="none" w:sz="0" w:space="0" w:color="auto"/>
                <w:bottom w:val="none" w:sz="0" w:space="0" w:color="auto"/>
                <w:right w:val="none" w:sz="0" w:space="0" w:color="auto"/>
              </w:divBdr>
            </w:div>
            <w:div w:id="455485268">
              <w:marLeft w:val="-180"/>
              <w:marRight w:val="0"/>
              <w:marTop w:val="375"/>
              <w:marBottom w:val="0"/>
              <w:divBdr>
                <w:top w:val="none" w:sz="0" w:space="0" w:color="auto"/>
                <w:left w:val="none" w:sz="0" w:space="0" w:color="auto"/>
                <w:bottom w:val="none" w:sz="0" w:space="0" w:color="auto"/>
                <w:right w:val="none" w:sz="0" w:space="0" w:color="auto"/>
              </w:divBdr>
              <w:divsChild>
                <w:div w:id="152841561">
                  <w:marLeft w:val="0"/>
                  <w:marRight w:val="0"/>
                  <w:marTop w:val="0"/>
                  <w:marBottom w:val="180"/>
                  <w:divBdr>
                    <w:top w:val="none" w:sz="0" w:space="0" w:color="auto"/>
                    <w:left w:val="none" w:sz="0" w:space="0" w:color="auto"/>
                    <w:bottom w:val="none" w:sz="0" w:space="0" w:color="auto"/>
                    <w:right w:val="none" w:sz="0" w:space="0" w:color="auto"/>
                  </w:divBdr>
                  <w:divsChild>
                    <w:div w:id="211238523">
                      <w:marLeft w:val="0"/>
                      <w:marRight w:val="0"/>
                      <w:marTop w:val="0"/>
                      <w:marBottom w:val="0"/>
                      <w:divBdr>
                        <w:top w:val="none" w:sz="0" w:space="0" w:color="auto"/>
                        <w:left w:val="none" w:sz="0" w:space="0" w:color="auto"/>
                        <w:bottom w:val="none" w:sz="0" w:space="0" w:color="auto"/>
                        <w:right w:val="none" w:sz="0" w:space="0" w:color="auto"/>
                      </w:divBdr>
                    </w:div>
                  </w:divsChild>
                </w:div>
                <w:div w:id="2092578421">
                  <w:marLeft w:val="0"/>
                  <w:marRight w:val="0"/>
                  <w:marTop w:val="0"/>
                  <w:marBottom w:val="180"/>
                  <w:divBdr>
                    <w:top w:val="none" w:sz="0" w:space="0" w:color="auto"/>
                    <w:left w:val="none" w:sz="0" w:space="0" w:color="auto"/>
                    <w:bottom w:val="none" w:sz="0" w:space="0" w:color="auto"/>
                    <w:right w:val="none" w:sz="0" w:space="0" w:color="auto"/>
                  </w:divBdr>
                  <w:divsChild>
                    <w:div w:id="1444500122">
                      <w:marLeft w:val="0"/>
                      <w:marRight w:val="0"/>
                      <w:marTop w:val="0"/>
                      <w:marBottom w:val="0"/>
                      <w:divBdr>
                        <w:top w:val="none" w:sz="0" w:space="0" w:color="auto"/>
                        <w:left w:val="none" w:sz="0" w:space="0" w:color="auto"/>
                        <w:bottom w:val="none" w:sz="0" w:space="0" w:color="auto"/>
                        <w:right w:val="none" w:sz="0" w:space="0" w:color="auto"/>
                      </w:divBdr>
                    </w:div>
                  </w:divsChild>
                </w:div>
                <w:div w:id="593128241">
                  <w:marLeft w:val="0"/>
                  <w:marRight w:val="0"/>
                  <w:marTop w:val="0"/>
                  <w:marBottom w:val="180"/>
                  <w:divBdr>
                    <w:top w:val="none" w:sz="0" w:space="0" w:color="auto"/>
                    <w:left w:val="none" w:sz="0" w:space="0" w:color="auto"/>
                    <w:bottom w:val="none" w:sz="0" w:space="0" w:color="auto"/>
                    <w:right w:val="none" w:sz="0" w:space="0" w:color="auto"/>
                  </w:divBdr>
                  <w:divsChild>
                    <w:div w:id="1267227915">
                      <w:marLeft w:val="0"/>
                      <w:marRight w:val="0"/>
                      <w:marTop w:val="0"/>
                      <w:marBottom w:val="0"/>
                      <w:divBdr>
                        <w:top w:val="none" w:sz="0" w:space="0" w:color="auto"/>
                        <w:left w:val="none" w:sz="0" w:space="0" w:color="auto"/>
                        <w:bottom w:val="none" w:sz="0" w:space="0" w:color="auto"/>
                        <w:right w:val="none" w:sz="0" w:space="0" w:color="auto"/>
                      </w:divBdr>
                    </w:div>
                  </w:divsChild>
                </w:div>
                <w:div w:id="1437558588">
                  <w:marLeft w:val="0"/>
                  <w:marRight w:val="0"/>
                  <w:marTop w:val="0"/>
                  <w:marBottom w:val="180"/>
                  <w:divBdr>
                    <w:top w:val="none" w:sz="0" w:space="0" w:color="auto"/>
                    <w:left w:val="none" w:sz="0" w:space="0" w:color="auto"/>
                    <w:bottom w:val="none" w:sz="0" w:space="0" w:color="auto"/>
                    <w:right w:val="none" w:sz="0" w:space="0" w:color="auto"/>
                  </w:divBdr>
                  <w:divsChild>
                    <w:div w:id="191077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07171">
          <w:marLeft w:val="0"/>
          <w:marRight w:val="0"/>
          <w:marTop w:val="0"/>
          <w:marBottom w:val="225"/>
          <w:divBdr>
            <w:top w:val="none" w:sz="0" w:space="0" w:color="auto"/>
            <w:left w:val="none" w:sz="0" w:space="0" w:color="auto"/>
            <w:bottom w:val="none" w:sz="0" w:space="0" w:color="auto"/>
            <w:right w:val="none" w:sz="0" w:space="0" w:color="auto"/>
          </w:divBdr>
          <w:divsChild>
            <w:div w:id="1001153179">
              <w:marLeft w:val="0"/>
              <w:marRight w:val="0"/>
              <w:marTop w:val="0"/>
              <w:marBottom w:val="150"/>
              <w:divBdr>
                <w:top w:val="single" w:sz="6" w:space="2" w:color="E4E4E4"/>
                <w:left w:val="single" w:sz="6" w:space="5" w:color="E4E4E4"/>
                <w:bottom w:val="single" w:sz="6" w:space="2" w:color="E4E4E4"/>
                <w:right w:val="single" w:sz="6" w:space="5" w:color="E4E4E4"/>
              </w:divBdr>
            </w:div>
            <w:div w:id="1913539256">
              <w:marLeft w:val="0"/>
              <w:marRight w:val="0"/>
              <w:marTop w:val="150"/>
              <w:marBottom w:val="150"/>
              <w:divBdr>
                <w:top w:val="none" w:sz="0" w:space="0" w:color="auto"/>
                <w:left w:val="none" w:sz="0" w:space="0" w:color="auto"/>
                <w:bottom w:val="none" w:sz="0" w:space="0" w:color="auto"/>
                <w:right w:val="none" w:sz="0" w:space="0" w:color="auto"/>
              </w:divBdr>
            </w:div>
            <w:div w:id="215361805">
              <w:marLeft w:val="0"/>
              <w:marRight w:val="0"/>
              <w:marTop w:val="225"/>
              <w:marBottom w:val="225"/>
              <w:divBdr>
                <w:top w:val="none" w:sz="0" w:space="0" w:color="auto"/>
                <w:left w:val="none" w:sz="0" w:space="0" w:color="auto"/>
                <w:bottom w:val="none" w:sz="0" w:space="0" w:color="auto"/>
                <w:right w:val="none" w:sz="0" w:space="0" w:color="auto"/>
              </w:divBdr>
            </w:div>
            <w:div w:id="574046512">
              <w:marLeft w:val="-180"/>
              <w:marRight w:val="0"/>
              <w:marTop w:val="375"/>
              <w:marBottom w:val="0"/>
              <w:divBdr>
                <w:top w:val="none" w:sz="0" w:space="0" w:color="auto"/>
                <w:left w:val="none" w:sz="0" w:space="0" w:color="auto"/>
                <w:bottom w:val="none" w:sz="0" w:space="0" w:color="auto"/>
                <w:right w:val="none" w:sz="0" w:space="0" w:color="auto"/>
              </w:divBdr>
              <w:divsChild>
                <w:div w:id="48266229">
                  <w:marLeft w:val="0"/>
                  <w:marRight w:val="0"/>
                  <w:marTop w:val="0"/>
                  <w:marBottom w:val="180"/>
                  <w:divBdr>
                    <w:top w:val="none" w:sz="0" w:space="0" w:color="auto"/>
                    <w:left w:val="none" w:sz="0" w:space="0" w:color="auto"/>
                    <w:bottom w:val="none" w:sz="0" w:space="0" w:color="auto"/>
                    <w:right w:val="none" w:sz="0" w:space="0" w:color="auto"/>
                  </w:divBdr>
                  <w:divsChild>
                    <w:div w:id="1678313192">
                      <w:marLeft w:val="0"/>
                      <w:marRight w:val="0"/>
                      <w:marTop w:val="0"/>
                      <w:marBottom w:val="0"/>
                      <w:divBdr>
                        <w:top w:val="none" w:sz="0" w:space="0" w:color="auto"/>
                        <w:left w:val="none" w:sz="0" w:space="0" w:color="auto"/>
                        <w:bottom w:val="none" w:sz="0" w:space="0" w:color="auto"/>
                        <w:right w:val="none" w:sz="0" w:space="0" w:color="auto"/>
                      </w:divBdr>
                    </w:div>
                  </w:divsChild>
                </w:div>
                <w:div w:id="1015573977">
                  <w:marLeft w:val="0"/>
                  <w:marRight w:val="0"/>
                  <w:marTop w:val="0"/>
                  <w:marBottom w:val="180"/>
                  <w:divBdr>
                    <w:top w:val="none" w:sz="0" w:space="0" w:color="auto"/>
                    <w:left w:val="none" w:sz="0" w:space="0" w:color="auto"/>
                    <w:bottom w:val="none" w:sz="0" w:space="0" w:color="auto"/>
                    <w:right w:val="none" w:sz="0" w:space="0" w:color="auto"/>
                  </w:divBdr>
                  <w:divsChild>
                    <w:div w:id="425424862">
                      <w:marLeft w:val="0"/>
                      <w:marRight w:val="0"/>
                      <w:marTop w:val="0"/>
                      <w:marBottom w:val="0"/>
                      <w:divBdr>
                        <w:top w:val="none" w:sz="0" w:space="0" w:color="auto"/>
                        <w:left w:val="none" w:sz="0" w:space="0" w:color="auto"/>
                        <w:bottom w:val="none" w:sz="0" w:space="0" w:color="auto"/>
                        <w:right w:val="none" w:sz="0" w:space="0" w:color="auto"/>
                      </w:divBdr>
                    </w:div>
                  </w:divsChild>
                </w:div>
                <w:div w:id="1049694087">
                  <w:marLeft w:val="0"/>
                  <w:marRight w:val="0"/>
                  <w:marTop w:val="0"/>
                  <w:marBottom w:val="180"/>
                  <w:divBdr>
                    <w:top w:val="none" w:sz="0" w:space="0" w:color="auto"/>
                    <w:left w:val="none" w:sz="0" w:space="0" w:color="auto"/>
                    <w:bottom w:val="none" w:sz="0" w:space="0" w:color="auto"/>
                    <w:right w:val="none" w:sz="0" w:space="0" w:color="auto"/>
                  </w:divBdr>
                  <w:divsChild>
                    <w:div w:id="1089930749">
                      <w:marLeft w:val="0"/>
                      <w:marRight w:val="0"/>
                      <w:marTop w:val="0"/>
                      <w:marBottom w:val="0"/>
                      <w:divBdr>
                        <w:top w:val="none" w:sz="0" w:space="0" w:color="auto"/>
                        <w:left w:val="none" w:sz="0" w:space="0" w:color="auto"/>
                        <w:bottom w:val="none" w:sz="0" w:space="0" w:color="auto"/>
                        <w:right w:val="none" w:sz="0" w:space="0" w:color="auto"/>
                      </w:divBdr>
                    </w:div>
                  </w:divsChild>
                </w:div>
                <w:div w:id="1301036415">
                  <w:marLeft w:val="0"/>
                  <w:marRight w:val="0"/>
                  <w:marTop w:val="0"/>
                  <w:marBottom w:val="180"/>
                  <w:divBdr>
                    <w:top w:val="none" w:sz="0" w:space="0" w:color="auto"/>
                    <w:left w:val="none" w:sz="0" w:space="0" w:color="auto"/>
                    <w:bottom w:val="none" w:sz="0" w:space="0" w:color="auto"/>
                    <w:right w:val="none" w:sz="0" w:space="0" w:color="auto"/>
                  </w:divBdr>
                  <w:divsChild>
                    <w:div w:id="835875580">
                      <w:marLeft w:val="0"/>
                      <w:marRight w:val="0"/>
                      <w:marTop w:val="0"/>
                      <w:marBottom w:val="0"/>
                      <w:divBdr>
                        <w:top w:val="none" w:sz="0" w:space="0" w:color="auto"/>
                        <w:left w:val="none" w:sz="0" w:space="0" w:color="auto"/>
                        <w:bottom w:val="none" w:sz="0" w:space="0" w:color="auto"/>
                        <w:right w:val="none" w:sz="0" w:space="0" w:color="auto"/>
                      </w:divBdr>
                    </w:div>
                  </w:divsChild>
                </w:div>
                <w:div w:id="1554073769">
                  <w:marLeft w:val="0"/>
                  <w:marRight w:val="0"/>
                  <w:marTop w:val="0"/>
                  <w:marBottom w:val="180"/>
                  <w:divBdr>
                    <w:top w:val="none" w:sz="0" w:space="0" w:color="auto"/>
                    <w:left w:val="none" w:sz="0" w:space="0" w:color="auto"/>
                    <w:bottom w:val="none" w:sz="0" w:space="0" w:color="auto"/>
                    <w:right w:val="none" w:sz="0" w:space="0" w:color="auto"/>
                  </w:divBdr>
                  <w:divsChild>
                    <w:div w:id="14753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77">
          <w:marLeft w:val="0"/>
          <w:marRight w:val="0"/>
          <w:marTop w:val="0"/>
          <w:marBottom w:val="225"/>
          <w:divBdr>
            <w:top w:val="none" w:sz="0" w:space="0" w:color="auto"/>
            <w:left w:val="none" w:sz="0" w:space="0" w:color="auto"/>
            <w:bottom w:val="none" w:sz="0" w:space="0" w:color="auto"/>
            <w:right w:val="none" w:sz="0" w:space="0" w:color="auto"/>
          </w:divBdr>
          <w:divsChild>
            <w:div w:id="496071293">
              <w:marLeft w:val="0"/>
              <w:marRight w:val="0"/>
              <w:marTop w:val="0"/>
              <w:marBottom w:val="150"/>
              <w:divBdr>
                <w:top w:val="single" w:sz="6" w:space="2" w:color="E4E4E4"/>
                <w:left w:val="single" w:sz="6" w:space="5" w:color="E4E4E4"/>
                <w:bottom w:val="single" w:sz="6" w:space="2" w:color="E4E4E4"/>
                <w:right w:val="single" w:sz="6" w:space="5" w:color="E4E4E4"/>
              </w:divBdr>
            </w:div>
            <w:div w:id="1345278400">
              <w:marLeft w:val="0"/>
              <w:marRight w:val="0"/>
              <w:marTop w:val="150"/>
              <w:marBottom w:val="150"/>
              <w:divBdr>
                <w:top w:val="none" w:sz="0" w:space="0" w:color="auto"/>
                <w:left w:val="none" w:sz="0" w:space="0" w:color="auto"/>
                <w:bottom w:val="none" w:sz="0" w:space="0" w:color="auto"/>
                <w:right w:val="none" w:sz="0" w:space="0" w:color="auto"/>
              </w:divBdr>
            </w:div>
            <w:div w:id="1298291791">
              <w:marLeft w:val="0"/>
              <w:marRight w:val="0"/>
              <w:marTop w:val="225"/>
              <w:marBottom w:val="225"/>
              <w:divBdr>
                <w:top w:val="none" w:sz="0" w:space="0" w:color="auto"/>
                <w:left w:val="none" w:sz="0" w:space="0" w:color="auto"/>
                <w:bottom w:val="none" w:sz="0" w:space="0" w:color="auto"/>
                <w:right w:val="none" w:sz="0" w:space="0" w:color="auto"/>
              </w:divBdr>
            </w:div>
            <w:div w:id="803086426">
              <w:marLeft w:val="-180"/>
              <w:marRight w:val="0"/>
              <w:marTop w:val="375"/>
              <w:marBottom w:val="0"/>
              <w:divBdr>
                <w:top w:val="none" w:sz="0" w:space="0" w:color="auto"/>
                <w:left w:val="none" w:sz="0" w:space="0" w:color="auto"/>
                <w:bottom w:val="none" w:sz="0" w:space="0" w:color="auto"/>
                <w:right w:val="none" w:sz="0" w:space="0" w:color="auto"/>
              </w:divBdr>
              <w:divsChild>
                <w:div w:id="28920638">
                  <w:marLeft w:val="0"/>
                  <w:marRight w:val="0"/>
                  <w:marTop w:val="0"/>
                  <w:marBottom w:val="180"/>
                  <w:divBdr>
                    <w:top w:val="none" w:sz="0" w:space="0" w:color="auto"/>
                    <w:left w:val="none" w:sz="0" w:space="0" w:color="auto"/>
                    <w:bottom w:val="none" w:sz="0" w:space="0" w:color="auto"/>
                    <w:right w:val="none" w:sz="0" w:space="0" w:color="auto"/>
                  </w:divBdr>
                  <w:divsChild>
                    <w:div w:id="1611470122">
                      <w:marLeft w:val="0"/>
                      <w:marRight w:val="0"/>
                      <w:marTop w:val="0"/>
                      <w:marBottom w:val="0"/>
                      <w:divBdr>
                        <w:top w:val="none" w:sz="0" w:space="0" w:color="auto"/>
                        <w:left w:val="none" w:sz="0" w:space="0" w:color="auto"/>
                        <w:bottom w:val="none" w:sz="0" w:space="0" w:color="auto"/>
                        <w:right w:val="none" w:sz="0" w:space="0" w:color="auto"/>
                      </w:divBdr>
                    </w:div>
                  </w:divsChild>
                </w:div>
                <w:div w:id="1958174064">
                  <w:marLeft w:val="0"/>
                  <w:marRight w:val="0"/>
                  <w:marTop w:val="0"/>
                  <w:marBottom w:val="180"/>
                  <w:divBdr>
                    <w:top w:val="none" w:sz="0" w:space="0" w:color="auto"/>
                    <w:left w:val="none" w:sz="0" w:space="0" w:color="auto"/>
                    <w:bottom w:val="none" w:sz="0" w:space="0" w:color="auto"/>
                    <w:right w:val="none" w:sz="0" w:space="0" w:color="auto"/>
                  </w:divBdr>
                  <w:divsChild>
                    <w:div w:id="608511238">
                      <w:marLeft w:val="0"/>
                      <w:marRight w:val="0"/>
                      <w:marTop w:val="0"/>
                      <w:marBottom w:val="0"/>
                      <w:divBdr>
                        <w:top w:val="none" w:sz="0" w:space="0" w:color="auto"/>
                        <w:left w:val="none" w:sz="0" w:space="0" w:color="auto"/>
                        <w:bottom w:val="none" w:sz="0" w:space="0" w:color="auto"/>
                        <w:right w:val="none" w:sz="0" w:space="0" w:color="auto"/>
                      </w:divBdr>
                    </w:div>
                  </w:divsChild>
                </w:div>
                <w:div w:id="723985617">
                  <w:marLeft w:val="0"/>
                  <w:marRight w:val="0"/>
                  <w:marTop w:val="0"/>
                  <w:marBottom w:val="180"/>
                  <w:divBdr>
                    <w:top w:val="none" w:sz="0" w:space="0" w:color="auto"/>
                    <w:left w:val="none" w:sz="0" w:space="0" w:color="auto"/>
                    <w:bottom w:val="none" w:sz="0" w:space="0" w:color="auto"/>
                    <w:right w:val="none" w:sz="0" w:space="0" w:color="auto"/>
                  </w:divBdr>
                  <w:divsChild>
                    <w:div w:id="1158882481">
                      <w:marLeft w:val="0"/>
                      <w:marRight w:val="0"/>
                      <w:marTop w:val="0"/>
                      <w:marBottom w:val="0"/>
                      <w:divBdr>
                        <w:top w:val="none" w:sz="0" w:space="0" w:color="auto"/>
                        <w:left w:val="none" w:sz="0" w:space="0" w:color="auto"/>
                        <w:bottom w:val="none" w:sz="0" w:space="0" w:color="auto"/>
                        <w:right w:val="none" w:sz="0" w:space="0" w:color="auto"/>
                      </w:divBdr>
                    </w:div>
                  </w:divsChild>
                </w:div>
                <w:div w:id="463039404">
                  <w:marLeft w:val="0"/>
                  <w:marRight w:val="0"/>
                  <w:marTop w:val="0"/>
                  <w:marBottom w:val="180"/>
                  <w:divBdr>
                    <w:top w:val="none" w:sz="0" w:space="0" w:color="auto"/>
                    <w:left w:val="none" w:sz="0" w:space="0" w:color="auto"/>
                    <w:bottom w:val="none" w:sz="0" w:space="0" w:color="auto"/>
                    <w:right w:val="none" w:sz="0" w:space="0" w:color="auto"/>
                  </w:divBdr>
                  <w:divsChild>
                    <w:div w:id="1906336756">
                      <w:marLeft w:val="0"/>
                      <w:marRight w:val="0"/>
                      <w:marTop w:val="0"/>
                      <w:marBottom w:val="0"/>
                      <w:divBdr>
                        <w:top w:val="none" w:sz="0" w:space="0" w:color="auto"/>
                        <w:left w:val="none" w:sz="0" w:space="0" w:color="auto"/>
                        <w:bottom w:val="none" w:sz="0" w:space="0" w:color="auto"/>
                        <w:right w:val="none" w:sz="0" w:space="0" w:color="auto"/>
                      </w:divBdr>
                    </w:div>
                  </w:divsChild>
                </w:div>
                <w:div w:id="1257712317">
                  <w:marLeft w:val="0"/>
                  <w:marRight w:val="0"/>
                  <w:marTop w:val="0"/>
                  <w:marBottom w:val="180"/>
                  <w:divBdr>
                    <w:top w:val="none" w:sz="0" w:space="0" w:color="auto"/>
                    <w:left w:val="none" w:sz="0" w:space="0" w:color="auto"/>
                    <w:bottom w:val="none" w:sz="0" w:space="0" w:color="auto"/>
                    <w:right w:val="none" w:sz="0" w:space="0" w:color="auto"/>
                  </w:divBdr>
                  <w:divsChild>
                    <w:div w:id="14808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351498">
          <w:marLeft w:val="0"/>
          <w:marRight w:val="0"/>
          <w:marTop w:val="0"/>
          <w:marBottom w:val="225"/>
          <w:divBdr>
            <w:top w:val="none" w:sz="0" w:space="0" w:color="auto"/>
            <w:left w:val="none" w:sz="0" w:space="0" w:color="auto"/>
            <w:bottom w:val="none" w:sz="0" w:space="0" w:color="auto"/>
            <w:right w:val="none" w:sz="0" w:space="0" w:color="auto"/>
          </w:divBdr>
          <w:divsChild>
            <w:div w:id="2035619566">
              <w:marLeft w:val="0"/>
              <w:marRight w:val="0"/>
              <w:marTop w:val="0"/>
              <w:marBottom w:val="150"/>
              <w:divBdr>
                <w:top w:val="single" w:sz="6" w:space="2" w:color="E4E4E4"/>
                <w:left w:val="single" w:sz="6" w:space="5" w:color="E4E4E4"/>
                <w:bottom w:val="single" w:sz="6" w:space="2" w:color="E4E4E4"/>
                <w:right w:val="single" w:sz="6" w:space="5" w:color="E4E4E4"/>
              </w:divBdr>
            </w:div>
            <w:div w:id="1001398781">
              <w:marLeft w:val="0"/>
              <w:marRight w:val="0"/>
              <w:marTop w:val="150"/>
              <w:marBottom w:val="150"/>
              <w:divBdr>
                <w:top w:val="none" w:sz="0" w:space="0" w:color="auto"/>
                <w:left w:val="none" w:sz="0" w:space="0" w:color="auto"/>
                <w:bottom w:val="none" w:sz="0" w:space="0" w:color="auto"/>
                <w:right w:val="none" w:sz="0" w:space="0" w:color="auto"/>
              </w:divBdr>
            </w:div>
            <w:div w:id="1866287684">
              <w:marLeft w:val="0"/>
              <w:marRight w:val="0"/>
              <w:marTop w:val="225"/>
              <w:marBottom w:val="225"/>
              <w:divBdr>
                <w:top w:val="none" w:sz="0" w:space="0" w:color="auto"/>
                <w:left w:val="none" w:sz="0" w:space="0" w:color="auto"/>
                <w:bottom w:val="none" w:sz="0" w:space="0" w:color="auto"/>
                <w:right w:val="none" w:sz="0" w:space="0" w:color="auto"/>
              </w:divBdr>
            </w:div>
            <w:div w:id="2011635225">
              <w:marLeft w:val="-180"/>
              <w:marRight w:val="0"/>
              <w:marTop w:val="375"/>
              <w:marBottom w:val="0"/>
              <w:divBdr>
                <w:top w:val="none" w:sz="0" w:space="0" w:color="auto"/>
                <w:left w:val="none" w:sz="0" w:space="0" w:color="auto"/>
                <w:bottom w:val="none" w:sz="0" w:space="0" w:color="auto"/>
                <w:right w:val="none" w:sz="0" w:space="0" w:color="auto"/>
              </w:divBdr>
              <w:divsChild>
                <w:div w:id="595673093">
                  <w:marLeft w:val="0"/>
                  <w:marRight w:val="0"/>
                  <w:marTop w:val="0"/>
                  <w:marBottom w:val="180"/>
                  <w:divBdr>
                    <w:top w:val="none" w:sz="0" w:space="0" w:color="auto"/>
                    <w:left w:val="none" w:sz="0" w:space="0" w:color="auto"/>
                    <w:bottom w:val="none" w:sz="0" w:space="0" w:color="auto"/>
                    <w:right w:val="none" w:sz="0" w:space="0" w:color="auto"/>
                  </w:divBdr>
                  <w:divsChild>
                    <w:div w:id="630208100">
                      <w:marLeft w:val="0"/>
                      <w:marRight w:val="0"/>
                      <w:marTop w:val="0"/>
                      <w:marBottom w:val="0"/>
                      <w:divBdr>
                        <w:top w:val="none" w:sz="0" w:space="0" w:color="auto"/>
                        <w:left w:val="none" w:sz="0" w:space="0" w:color="auto"/>
                        <w:bottom w:val="none" w:sz="0" w:space="0" w:color="auto"/>
                        <w:right w:val="none" w:sz="0" w:space="0" w:color="auto"/>
                      </w:divBdr>
                    </w:div>
                  </w:divsChild>
                </w:div>
                <w:div w:id="594749911">
                  <w:marLeft w:val="0"/>
                  <w:marRight w:val="0"/>
                  <w:marTop w:val="0"/>
                  <w:marBottom w:val="180"/>
                  <w:divBdr>
                    <w:top w:val="none" w:sz="0" w:space="0" w:color="auto"/>
                    <w:left w:val="none" w:sz="0" w:space="0" w:color="auto"/>
                    <w:bottom w:val="none" w:sz="0" w:space="0" w:color="auto"/>
                    <w:right w:val="none" w:sz="0" w:space="0" w:color="auto"/>
                  </w:divBdr>
                  <w:divsChild>
                    <w:div w:id="378629872">
                      <w:marLeft w:val="0"/>
                      <w:marRight w:val="0"/>
                      <w:marTop w:val="0"/>
                      <w:marBottom w:val="0"/>
                      <w:divBdr>
                        <w:top w:val="none" w:sz="0" w:space="0" w:color="auto"/>
                        <w:left w:val="none" w:sz="0" w:space="0" w:color="auto"/>
                        <w:bottom w:val="none" w:sz="0" w:space="0" w:color="auto"/>
                        <w:right w:val="none" w:sz="0" w:space="0" w:color="auto"/>
                      </w:divBdr>
                    </w:div>
                  </w:divsChild>
                </w:div>
                <w:div w:id="1741443269">
                  <w:marLeft w:val="0"/>
                  <w:marRight w:val="0"/>
                  <w:marTop w:val="0"/>
                  <w:marBottom w:val="180"/>
                  <w:divBdr>
                    <w:top w:val="none" w:sz="0" w:space="0" w:color="auto"/>
                    <w:left w:val="none" w:sz="0" w:space="0" w:color="auto"/>
                    <w:bottom w:val="none" w:sz="0" w:space="0" w:color="auto"/>
                    <w:right w:val="none" w:sz="0" w:space="0" w:color="auto"/>
                  </w:divBdr>
                  <w:divsChild>
                    <w:div w:id="825976889">
                      <w:marLeft w:val="0"/>
                      <w:marRight w:val="0"/>
                      <w:marTop w:val="0"/>
                      <w:marBottom w:val="0"/>
                      <w:divBdr>
                        <w:top w:val="none" w:sz="0" w:space="0" w:color="auto"/>
                        <w:left w:val="none" w:sz="0" w:space="0" w:color="auto"/>
                        <w:bottom w:val="none" w:sz="0" w:space="0" w:color="auto"/>
                        <w:right w:val="none" w:sz="0" w:space="0" w:color="auto"/>
                      </w:divBdr>
                    </w:div>
                  </w:divsChild>
                </w:div>
                <w:div w:id="637489465">
                  <w:marLeft w:val="0"/>
                  <w:marRight w:val="0"/>
                  <w:marTop w:val="0"/>
                  <w:marBottom w:val="180"/>
                  <w:divBdr>
                    <w:top w:val="none" w:sz="0" w:space="0" w:color="auto"/>
                    <w:left w:val="none" w:sz="0" w:space="0" w:color="auto"/>
                    <w:bottom w:val="none" w:sz="0" w:space="0" w:color="auto"/>
                    <w:right w:val="none" w:sz="0" w:space="0" w:color="auto"/>
                  </w:divBdr>
                  <w:divsChild>
                    <w:div w:id="1175848414">
                      <w:marLeft w:val="0"/>
                      <w:marRight w:val="0"/>
                      <w:marTop w:val="0"/>
                      <w:marBottom w:val="0"/>
                      <w:divBdr>
                        <w:top w:val="none" w:sz="0" w:space="0" w:color="auto"/>
                        <w:left w:val="none" w:sz="0" w:space="0" w:color="auto"/>
                        <w:bottom w:val="none" w:sz="0" w:space="0" w:color="auto"/>
                        <w:right w:val="none" w:sz="0" w:space="0" w:color="auto"/>
                      </w:divBdr>
                    </w:div>
                  </w:divsChild>
                </w:div>
                <w:div w:id="827094718">
                  <w:marLeft w:val="0"/>
                  <w:marRight w:val="0"/>
                  <w:marTop w:val="0"/>
                  <w:marBottom w:val="180"/>
                  <w:divBdr>
                    <w:top w:val="none" w:sz="0" w:space="0" w:color="auto"/>
                    <w:left w:val="none" w:sz="0" w:space="0" w:color="auto"/>
                    <w:bottom w:val="none" w:sz="0" w:space="0" w:color="auto"/>
                    <w:right w:val="none" w:sz="0" w:space="0" w:color="auto"/>
                  </w:divBdr>
                  <w:divsChild>
                    <w:div w:id="514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6248">
          <w:marLeft w:val="0"/>
          <w:marRight w:val="0"/>
          <w:marTop w:val="0"/>
          <w:marBottom w:val="225"/>
          <w:divBdr>
            <w:top w:val="none" w:sz="0" w:space="0" w:color="auto"/>
            <w:left w:val="none" w:sz="0" w:space="0" w:color="auto"/>
            <w:bottom w:val="none" w:sz="0" w:space="0" w:color="auto"/>
            <w:right w:val="none" w:sz="0" w:space="0" w:color="auto"/>
          </w:divBdr>
          <w:divsChild>
            <w:div w:id="1394619322">
              <w:marLeft w:val="0"/>
              <w:marRight w:val="0"/>
              <w:marTop w:val="0"/>
              <w:marBottom w:val="150"/>
              <w:divBdr>
                <w:top w:val="single" w:sz="6" w:space="2" w:color="E4E4E4"/>
                <w:left w:val="single" w:sz="6" w:space="5" w:color="E4E4E4"/>
                <w:bottom w:val="single" w:sz="6" w:space="2" w:color="E4E4E4"/>
                <w:right w:val="single" w:sz="6" w:space="5" w:color="E4E4E4"/>
              </w:divBdr>
            </w:div>
            <w:div w:id="1915317650">
              <w:marLeft w:val="0"/>
              <w:marRight w:val="0"/>
              <w:marTop w:val="150"/>
              <w:marBottom w:val="150"/>
              <w:divBdr>
                <w:top w:val="none" w:sz="0" w:space="0" w:color="auto"/>
                <w:left w:val="none" w:sz="0" w:space="0" w:color="auto"/>
                <w:bottom w:val="none" w:sz="0" w:space="0" w:color="auto"/>
                <w:right w:val="none" w:sz="0" w:space="0" w:color="auto"/>
              </w:divBdr>
            </w:div>
            <w:div w:id="714112630">
              <w:marLeft w:val="0"/>
              <w:marRight w:val="0"/>
              <w:marTop w:val="225"/>
              <w:marBottom w:val="225"/>
              <w:divBdr>
                <w:top w:val="none" w:sz="0" w:space="0" w:color="auto"/>
                <w:left w:val="none" w:sz="0" w:space="0" w:color="auto"/>
                <w:bottom w:val="none" w:sz="0" w:space="0" w:color="auto"/>
                <w:right w:val="none" w:sz="0" w:space="0" w:color="auto"/>
              </w:divBdr>
            </w:div>
            <w:div w:id="1412585781">
              <w:marLeft w:val="-180"/>
              <w:marRight w:val="0"/>
              <w:marTop w:val="375"/>
              <w:marBottom w:val="0"/>
              <w:divBdr>
                <w:top w:val="none" w:sz="0" w:space="0" w:color="auto"/>
                <w:left w:val="none" w:sz="0" w:space="0" w:color="auto"/>
                <w:bottom w:val="none" w:sz="0" w:space="0" w:color="auto"/>
                <w:right w:val="none" w:sz="0" w:space="0" w:color="auto"/>
              </w:divBdr>
              <w:divsChild>
                <w:div w:id="1836072061">
                  <w:marLeft w:val="0"/>
                  <w:marRight w:val="0"/>
                  <w:marTop w:val="0"/>
                  <w:marBottom w:val="180"/>
                  <w:divBdr>
                    <w:top w:val="none" w:sz="0" w:space="0" w:color="auto"/>
                    <w:left w:val="none" w:sz="0" w:space="0" w:color="auto"/>
                    <w:bottom w:val="none" w:sz="0" w:space="0" w:color="auto"/>
                    <w:right w:val="none" w:sz="0" w:space="0" w:color="auto"/>
                  </w:divBdr>
                  <w:divsChild>
                    <w:div w:id="413549802">
                      <w:marLeft w:val="0"/>
                      <w:marRight w:val="0"/>
                      <w:marTop w:val="0"/>
                      <w:marBottom w:val="0"/>
                      <w:divBdr>
                        <w:top w:val="none" w:sz="0" w:space="0" w:color="auto"/>
                        <w:left w:val="none" w:sz="0" w:space="0" w:color="auto"/>
                        <w:bottom w:val="none" w:sz="0" w:space="0" w:color="auto"/>
                        <w:right w:val="none" w:sz="0" w:space="0" w:color="auto"/>
                      </w:divBdr>
                    </w:div>
                  </w:divsChild>
                </w:div>
                <w:div w:id="1734934982">
                  <w:marLeft w:val="0"/>
                  <w:marRight w:val="0"/>
                  <w:marTop w:val="0"/>
                  <w:marBottom w:val="180"/>
                  <w:divBdr>
                    <w:top w:val="none" w:sz="0" w:space="0" w:color="auto"/>
                    <w:left w:val="none" w:sz="0" w:space="0" w:color="auto"/>
                    <w:bottom w:val="none" w:sz="0" w:space="0" w:color="auto"/>
                    <w:right w:val="none" w:sz="0" w:space="0" w:color="auto"/>
                  </w:divBdr>
                  <w:divsChild>
                    <w:div w:id="472480616">
                      <w:marLeft w:val="0"/>
                      <w:marRight w:val="0"/>
                      <w:marTop w:val="0"/>
                      <w:marBottom w:val="0"/>
                      <w:divBdr>
                        <w:top w:val="none" w:sz="0" w:space="0" w:color="auto"/>
                        <w:left w:val="none" w:sz="0" w:space="0" w:color="auto"/>
                        <w:bottom w:val="none" w:sz="0" w:space="0" w:color="auto"/>
                        <w:right w:val="none" w:sz="0" w:space="0" w:color="auto"/>
                      </w:divBdr>
                    </w:div>
                  </w:divsChild>
                </w:div>
                <w:div w:id="1640301541">
                  <w:marLeft w:val="0"/>
                  <w:marRight w:val="0"/>
                  <w:marTop w:val="0"/>
                  <w:marBottom w:val="180"/>
                  <w:divBdr>
                    <w:top w:val="none" w:sz="0" w:space="0" w:color="auto"/>
                    <w:left w:val="none" w:sz="0" w:space="0" w:color="auto"/>
                    <w:bottom w:val="none" w:sz="0" w:space="0" w:color="auto"/>
                    <w:right w:val="none" w:sz="0" w:space="0" w:color="auto"/>
                  </w:divBdr>
                  <w:divsChild>
                    <w:div w:id="167184771">
                      <w:marLeft w:val="0"/>
                      <w:marRight w:val="0"/>
                      <w:marTop w:val="0"/>
                      <w:marBottom w:val="0"/>
                      <w:divBdr>
                        <w:top w:val="none" w:sz="0" w:space="0" w:color="auto"/>
                        <w:left w:val="none" w:sz="0" w:space="0" w:color="auto"/>
                        <w:bottom w:val="none" w:sz="0" w:space="0" w:color="auto"/>
                        <w:right w:val="none" w:sz="0" w:space="0" w:color="auto"/>
                      </w:divBdr>
                    </w:div>
                  </w:divsChild>
                </w:div>
                <w:div w:id="2118019625">
                  <w:marLeft w:val="0"/>
                  <w:marRight w:val="0"/>
                  <w:marTop w:val="0"/>
                  <w:marBottom w:val="180"/>
                  <w:divBdr>
                    <w:top w:val="none" w:sz="0" w:space="0" w:color="auto"/>
                    <w:left w:val="none" w:sz="0" w:space="0" w:color="auto"/>
                    <w:bottom w:val="none" w:sz="0" w:space="0" w:color="auto"/>
                    <w:right w:val="none" w:sz="0" w:space="0" w:color="auto"/>
                  </w:divBdr>
                  <w:divsChild>
                    <w:div w:id="1833178554">
                      <w:marLeft w:val="0"/>
                      <w:marRight w:val="0"/>
                      <w:marTop w:val="0"/>
                      <w:marBottom w:val="0"/>
                      <w:divBdr>
                        <w:top w:val="none" w:sz="0" w:space="0" w:color="auto"/>
                        <w:left w:val="none" w:sz="0" w:space="0" w:color="auto"/>
                        <w:bottom w:val="none" w:sz="0" w:space="0" w:color="auto"/>
                        <w:right w:val="none" w:sz="0" w:space="0" w:color="auto"/>
                      </w:divBdr>
                    </w:div>
                  </w:divsChild>
                </w:div>
                <w:div w:id="96566126">
                  <w:marLeft w:val="0"/>
                  <w:marRight w:val="0"/>
                  <w:marTop w:val="0"/>
                  <w:marBottom w:val="180"/>
                  <w:divBdr>
                    <w:top w:val="none" w:sz="0" w:space="0" w:color="auto"/>
                    <w:left w:val="none" w:sz="0" w:space="0" w:color="auto"/>
                    <w:bottom w:val="none" w:sz="0" w:space="0" w:color="auto"/>
                    <w:right w:val="none" w:sz="0" w:space="0" w:color="auto"/>
                  </w:divBdr>
                  <w:divsChild>
                    <w:div w:id="11113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39709">
          <w:marLeft w:val="0"/>
          <w:marRight w:val="0"/>
          <w:marTop w:val="0"/>
          <w:marBottom w:val="225"/>
          <w:divBdr>
            <w:top w:val="none" w:sz="0" w:space="0" w:color="auto"/>
            <w:left w:val="none" w:sz="0" w:space="0" w:color="auto"/>
            <w:bottom w:val="none" w:sz="0" w:space="0" w:color="auto"/>
            <w:right w:val="none" w:sz="0" w:space="0" w:color="auto"/>
          </w:divBdr>
          <w:divsChild>
            <w:div w:id="1486583038">
              <w:marLeft w:val="0"/>
              <w:marRight w:val="0"/>
              <w:marTop w:val="0"/>
              <w:marBottom w:val="150"/>
              <w:divBdr>
                <w:top w:val="single" w:sz="6" w:space="2" w:color="E4E4E4"/>
                <w:left w:val="single" w:sz="6" w:space="5" w:color="E4E4E4"/>
                <w:bottom w:val="single" w:sz="6" w:space="2" w:color="E4E4E4"/>
                <w:right w:val="single" w:sz="6" w:space="5" w:color="E4E4E4"/>
              </w:divBdr>
            </w:div>
            <w:div w:id="1308121592">
              <w:marLeft w:val="0"/>
              <w:marRight w:val="0"/>
              <w:marTop w:val="150"/>
              <w:marBottom w:val="150"/>
              <w:divBdr>
                <w:top w:val="none" w:sz="0" w:space="0" w:color="auto"/>
                <w:left w:val="none" w:sz="0" w:space="0" w:color="auto"/>
                <w:bottom w:val="none" w:sz="0" w:space="0" w:color="auto"/>
                <w:right w:val="none" w:sz="0" w:space="0" w:color="auto"/>
              </w:divBdr>
            </w:div>
            <w:div w:id="378750759">
              <w:marLeft w:val="0"/>
              <w:marRight w:val="0"/>
              <w:marTop w:val="225"/>
              <w:marBottom w:val="225"/>
              <w:divBdr>
                <w:top w:val="none" w:sz="0" w:space="0" w:color="auto"/>
                <w:left w:val="none" w:sz="0" w:space="0" w:color="auto"/>
                <w:bottom w:val="none" w:sz="0" w:space="0" w:color="auto"/>
                <w:right w:val="none" w:sz="0" w:space="0" w:color="auto"/>
              </w:divBdr>
            </w:div>
            <w:div w:id="1509369523">
              <w:marLeft w:val="-180"/>
              <w:marRight w:val="0"/>
              <w:marTop w:val="375"/>
              <w:marBottom w:val="0"/>
              <w:divBdr>
                <w:top w:val="none" w:sz="0" w:space="0" w:color="auto"/>
                <w:left w:val="none" w:sz="0" w:space="0" w:color="auto"/>
                <w:bottom w:val="none" w:sz="0" w:space="0" w:color="auto"/>
                <w:right w:val="none" w:sz="0" w:space="0" w:color="auto"/>
              </w:divBdr>
              <w:divsChild>
                <w:div w:id="2122871526">
                  <w:marLeft w:val="0"/>
                  <w:marRight w:val="0"/>
                  <w:marTop w:val="0"/>
                  <w:marBottom w:val="180"/>
                  <w:divBdr>
                    <w:top w:val="none" w:sz="0" w:space="0" w:color="auto"/>
                    <w:left w:val="none" w:sz="0" w:space="0" w:color="auto"/>
                    <w:bottom w:val="none" w:sz="0" w:space="0" w:color="auto"/>
                    <w:right w:val="none" w:sz="0" w:space="0" w:color="auto"/>
                  </w:divBdr>
                  <w:divsChild>
                    <w:div w:id="758410418">
                      <w:marLeft w:val="0"/>
                      <w:marRight w:val="0"/>
                      <w:marTop w:val="0"/>
                      <w:marBottom w:val="0"/>
                      <w:divBdr>
                        <w:top w:val="none" w:sz="0" w:space="0" w:color="auto"/>
                        <w:left w:val="none" w:sz="0" w:space="0" w:color="auto"/>
                        <w:bottom w:val="none" w:sz="0" w:space="0" w:color="auto"/>
                        <w:right w:val="none" w:sz="0" w:space="0" w:color="auto"/>
                      </w:divBdr>
                    </w:div>
                  </w:divsChild>
                </w:div>
                <w:div w:id="668604016">
                  <w:marLeft w:val="0"/>
                  <w:marRight w:val="0"/>
                  <w:marTop w:val="0"/>
                  <w:marBottom w:val="180"/>
                  <w:divBdr>
                    <w:top w:val="none" w:sz="0" w:space="0" w:color="auto"/>
                    <w:left w:val="none" w:sz="0" w:space="0" w:color="auto"/>
                    <w:bottom w:val="none" w:sz="0" w:space="0" w:color="auto"/>
                    <w:right w:val="none" w:sz="0" w:space="0" w:color="auto"/>
                  </w:divBdr>
                  <w:divsChild>
                    <w:div w:id="235744707">
                      <w:marLeft w:val="0"/>
                      <w:marRight w:val="0"/>
                      <w:marTop w:val="0"/>
                      <w:marBottom w:val="0"/>
                      <w:divBdr>
                        <w:top w:val="none" w:sz="0" w:space="0" w:color="auto"/>
                        <w:left w:val="none" w:sz="0" w:space="0" w:color="auto"/>
                        <w:bottom w:val="none" w:sz="0" w:space="0" w:color="auto"/>
                        <w:right w:val="none" w:sz="0" w:space="0" w:color="auto"/>
                      </w:divBdr>
                    </w:div>
                  </w:divsChild>
                </w:div>
                <w:div w:id="240718629">
                  <w:marLeft w:val="0"/>
                  <w:marRight w:val="0"/>
                  <w:marTop w:val="0"/>
                  <w:marBottom w:val="180"/>
                  <w:divBdr>
                    <w:top w:val="none" w:sz="0" w:space="0" w:color="auto"/>
                    <w:left w:val="none" w:sz="0" w:space="0" w:color="auto"/>
                    <w:bottom w:val="none" w:sz="0" w:space="0" w:color="auto"/>
                    <w:right w:val="none" w:sz="0" w:space="0" w:color="auto"/>
                  </w:divBdr>
                  <w:divsChild>
                    <w:div w:id="1381399614">
                      <w:marLeft w:val="0"/>
                      <w:marRight w:val="0"/>
                      <w:marTop w:val="0"/>
                      <w:marBottom w:val="0"/>
                      <w:divBdr>
                        <w:top w:val="none" w:sz="0" w:space="0" w:color="auto"/>
                        <w:left w:val="none" w:sz="0" w:space="0" w:color="auto"/>
                        <w:bottom w:val="none" w:sz="0" w:space="0" w:color="auto"/>
                        <w:right w:val="none" w:sz="0" w:space="0" w:color="auto"/>
                      </w:divBdr>
                    </w:div>
                  </w:divsChild>
                </w:div>
                <w:div w:id="1045644760">
                  <w:marLeft w:val="0"/>
                  <w:marRight w:val="0"/>
                  <w:marTop w:val="0"/>
                  <w:marBottom w:val="180"/>
                  <w:divBdr>
                    <w:top w:val="none" w:sz="0" w:space="0" w:color="auto"/>
                    <w:left w:val="none" w:sz="0" w:space="0" w:color="auto"/>
                    <w:bottom w:val="none" w:sz="0" w:space="0" w:color="auto"/>
                    <w:right w:val="none" w:sz="0" w:space="0" w:color="auto"/>
                  </w:divBdr>
                  <w:divsChild>
                    <w:div w:id="244195986">
                      <w:marLeft w:val="0"/>
                      <w:marRight w:val="0"/>
                      <w:marTop w:val="0"/>
                      <w:marBottom w:val="0"/>
                      <w:divBdr>
                        <w:top w:val="none" w:sz="0" w:space="0" w:color="auto"/>
                        <w:left w:val="none" w:sz="0" w:space="0" w:color="auto"/>
                        <w:bottom w:val="none" w:sz="0" w:space="0" w:color="auto"/>
                        <w:right w:val="none" w:sz="0" w:space="0" w:color="auto"/>
                      </w:divBdr>
                    </w:div>
                  </w:divsChild>
                </w:div>
                <w:div w:id="1129713407">
                  <w:marLeft w:val="0"/>
                  <w:marRight w:val="0"/>
                  <w:marTop w:val="0"/>
                  <w:marBottom w:val="180"/>
                  <w:divBdr>
                    <w:top w:val="none" w:sz="0" w:space="0" w:color="auto"/>
                    <w:left w:val="none" w:sz="0" w:space="0" w:color="auto"/>
                    <w:bottom w:val="none" w:sz="0" w:space="0" w:color="auto"/>
                    <w:right w:val="none" w:sz="0" w:space="0" w:color="auto"/>
                  </w:divBdr>
                  <w:divsChild>
                    <w:div w:id="2247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1778">
          <w:marLeft w:val="0"/>
          <w:marRight w:val="0"/>
          <w:marTop w:val="0"/>
          <w:marBottom w:val="225"/>
          <w:divBdr>
            <w:top w:val="none" w:sz="0" w:space="0" w:color="auto"/>
            <w:left w:val="none" w:sz="0" w:space="0" w:color="auto"/>
            <w:bottom w:val="none" w:sz="0" w:space="0" w:color="auto"/>
            <w:right w:val="none" w:sz="0" w:space="0" w:color="auto"/>
          </w:divBdr>
          <w:divsChild>
            <w:div w:id="1482306244">
              <w:marLeft w:val="0"/>
              <w:marRight w:val="0"/>
              <w:marTop w:val="0"/>
              <w:marBottom w:val="150"/>
              <w:divBdr>
                <w:top w:val="single" w:sz="6" w:space="2" w:color="E4E4E4"/>
                <w:left w:val="single" w:sz="6" w:space="5" w:color="E4E4E4"/>
                <w:bottom w:val="single" w:sz="6" w:space="2" w:color="E4E4E4"/>
                <w:right w:val="single" w:sz="6" w:space="5" w:color="E4E4E4"/>
              </w:divBdr>
            </w:div>
            <w:div w:id="318580136">
              <w:marLeft w:val="0"/>
              <w:marRight w:val="0"/>
              <w:marTop w:val="150"/>
              <w:marBottom w:val="150"/>
              <w:divBdr>
                <w:top w:val="none" w:sz="0" w:space="0" w:color="auto"/>
                <w:left w:val="none" w:sz="0" w:space="0" w:color="auto"/>
                <w:bottom w:val="none" w:sz="0" w:space="0" w:color="auto"/>
                <w:right w:val="none" w:sz="0" w:space="0" w:color="auto"/>
              </w:divBdr>
            </w:div>
            <w:div w:id="871461350">
              <w:marLeft w:val="0"/>
              <w:marRight w:val="0"/>
              <w:marTop w:val="225"/>
              <w:marBottom w:val="225"/>
              <w:divBdr>
                <w:top w:val="none" w:sz="0" w:space="0" w:color="auto"/>
                <w:left w:val="none" w:sz="0" w:space="0" w:color="auto"/>
                <w:bottom w:val="none" w:sz="0" w:space="0" w:color="auto"/>
                <w:right w:val="none" w:sz="0" w:space="0" w:color="auto"/>
              </w:divBdr>
            </w:div>
            <w:div w:id="1579091875">
              <w:marLeft w:val="-180"/>
              <w:marRight w:val="0"/>
              <w:marTop w:val="375"/>
              <w:marBottom w:val="0"/>
              <w:divBdr>
                <w:top w:val="none" w:sz="0" w:space="0" w:color="auto"/>
                <w:left w:val="none" w:sz="0" w:space="0" w:color="auto"/>
                <w:bottom w:val="none" w:sz="0" w:space="0" w:color="auto"/>
                <w:right w:val="none" w:sz="0" w:space="0" w:color="auto"/>
              </w:divBdr>
              <w:divsChild>
                <w:div w:id="1933708899">
                  <w:marLeft w:val="0"/>
                  <w:marRight w:val="0"/>
                  <w:marTop w:val="0"/>
                  <w:marBottom w:val="180"/>
                  <w:divBdr>
                    <w:top w:val="none" w:sz="0" w:space="0" w:color="auto"/>
                    <w:left w:val="none" w:sz="0" w:space="0" w:color="auto"/>
                    <w:bottom w:val="none" w:sz="0" w:space="0" w:color="auto"/>
                    <w:right w:val="none" w:sz="0" w:space="0" w:color="auto"/>
                  </w:divBdr>
                  <w:divsChild>
                    <w:div w:id="1099570348">
                      <w:marLeft w:val="0"/>
                      <w:marRight w:val="0"/>
                      <w:marTop w:val="0"/>
                      <w:marBottom w:val="0"/>
                      <w:divBdr>
                        <w:top w:val="none" w:sz="0" w:space="0" w:color="auto"/>
                        <w:left w:val="none" w:sz="0" w:space="0" w:color="auto"/>
                        <w:bottom w:val="none" w:sz="0" w:space="0" w:color="auto"/>
                        <w:right w:val="none" w:sz="0" w:space="0" w:color="auto"/>
                      </w:divBdr>
                    </w:div>
                  </w:divsChild>
                </w:div>
                <w:div w:id="1697543291">
                  <w:marLeft w:val="0"/>
                  <w:marRight w:val="0"/>
                  <w:marTop w:val="0"/>
                  <w:marBottom w:val="180"/>
                  <w:divBdr>
                    <w:top w:val="none" w:sz="0" w:space="0" w:color="auto"/>
                    <w:left w:val="none" w:sz="0" w:space="0" w:color="auto"/>
                    <w:bottom w:val="none" w:sz="0" w:space="0" w:color="auto"/>
                    <w:right w:val="none" w:sz="0" w:space="0" w:color="auto"/>
                  </w:divBdr>
                  <w:divsChild>
                    <w:div w:id="2106072365">
                      <w:marLeft w:val="0"/>
                      <w:marRight w:val="0"/>
                      <w:marTop w:val="0"/>
                      <w:marBottom w:val="0"/>
                      <w:divBdr>
                        <w:top w:val="none" w:sz="0" w:space="0" w:color="auto"/>
                        <w:left w:val="none" w:sz="0" w:space="0" w:color="auto"/>
                        <w:bottom w:val="none" w:sz="0" w:space="0" w:color="auto"/>
                        <w:right w:val="none" w:sz="0" w:space="0" w:color="auto"/>
                      </w:divBdr>
                    </w:div>
                  </w:divsChild>
                </w:div>
                <w:div w:id="1497308676">
                  <w:marLeft w:val="0"/>
                  <w:marRight w:val="0"/>
                  <w:marTop w:val="0"/>
                  <w:marBottom w:val="180"/>
                  <w:divBdr>
                    <w:top w:val="none" w:sz="0" w:space="0" w:color="auto"/>
                    <w:left w:val="none" w:sz="0" w:space="0" w:color="auto"/>
                    <w:bottom w:val="none" w:sz="0" w:space="0" w:color="auto"/>
                    <w:right w:val="none" w:sz="0" w:space="0" w:color="auto"/>
                  </w:divBdr>
                  <w:divsChild>
                    <w:div w:id="1190339385">
                      <w:marLeft w:val="0"/>
                      <w:marRight w:val="0"/>
                      <w:marTop w:val="0"/>
                      <w:marBottom w:val="0"/>
                      <w:divBdr>
                        <w:top w:val="none" w:sz="0" w:space="0" w:color="auto"/>
                        <w:left w:val="none" w:sz="0" w:space="0" w:color="auto"/>
                        <w:bottom w:val="none" w:sz="0" w:space="0" w:color="auto"/>
                        <w:right w:val="none" w:sz="0" w:space="0" w:color="auto"/>
                      </w:divBdr>
                    </w:div>
                  </w:divsChild>
                </w:div>
                <w:div w:id="317541942">
                  <w:marLeft w:val="0"/>
                  <w:marRight w:val="0"/>
                  <w:marTop w:val="0"/>
                  <w:marBottom w:val="180"/>
                  <w:divBdr>
                    <w:top w:val="none" w:sz="0" w:space="0" w:color="auto"/>
                    <w:left w:val="none" w:sz="0" w:space="0" w:color="auto"/>
                    <w:bottom w:val="none" w:sz="0" w:space="0" w:color="auto"/>
                    <w:right w:val="none" w:sz="0" w:space="0" w:color="auto"/>
                  </w:divBdr>
                  <w:divsChild>
                    <w:div w:id="64769827">
                      <w:marLeft w:val="0"/>
                      <w:marRight w:val="0"/>
                      <w:marTop w:val="0"/>
                      <w:marBottom w:val="0"/>
                      <w:divBdr>
                        <w:top w:val="none" w:sz="0" w:space="0" w:color="auto"/>
                        <w:left w:val="none" w:sz="0" w:space="0" w:color="auto"/>
                        <w:bottom w:val="none" w:sz="0" w:space="0" w:color="auto"/>
                        <w:right w:val="none" w:sz="0" w:space="0" w:color="auto"/>
                      </w:divBdr>
                    </w:div>
                  </w:divsChild>
                </w:div>
                <w:div w:id="2017269057">
                  <w:marLeft w:val="0"/>
                  <w:marRight w:val="0"/>
                  <w:marTop w:val="0"/>
                  <w:marBottom w:val="180"/>
                  <w:divBdr>
                    <w:top w:val="none" w:sz="0" w:space="0" w:color="auto"/>
                    <w:left w:val="none" w:sz="0" w:space="0" w:color="auto"/>
                    <w:bottom w:val="none" w:sz="0" w:space="0" w:color="auto"/>
                    <w:right w:val="none" w:sz="0" w:space="0" w:color="auto"/>
                  </w:divBdr>
                  <w:divsChild>
                    <w:div w:id="41937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537475">
          <w:marLeft w:val="0"/>
          <w:marRight w:val="0"/>
          <w:marTop w:val="0"/>
          <w:marBottom w:val="225"/>
          <w:divBdr>
            <w:top w:val="none" w:sz="0" w:space="0" w:color="auto"/>
            <w:left w:val="none" w:sz="0" w:space="0" w:color="auto"/>
            <w:bottom w:val="none" w:sz="0" w:space="0" w:color="auto"/>
            <w:right w:val="none" w:sz="0" w:space="0" w:color="auto"/>
          </w:divBdr>
          <w:divsChild>
            <w:div w:id="1731728166">
              <w:marLeft w:val="0"/>
              <w:marRight w:val="0"/>
              <w:marTop w:val="0"/>
              <w:marBottom w:val="150"/>
              <w:divBdr>
                <w:top w:val="single" w:sz="6" w:space="2" w:color="E4E4E4"/>
                <w:left w:val="single" w:sz="6" w:space="5" w:color="E4E4E4"/>
                <w:bottom w:val="single" w:sz="6" w:space="2" w:color="E4E4E4"/>
                <w:right w:val="single" w:sz="6" w:space="5" w:color="E4E4E4"/>
              </w:divBdr>
            </w:div>
            <w:div w:id="408432580">
              <w:marLeft w:val="0"/>
              <w:marRight w:val="0"/>
              <w:marTop w:val="150"/>
              <w:marBottom w:val="150"/>
              <w:divBdr>
                <w:top w:val="none" w:sz="0" w:space="0" w:color="auto"/>
                <w:left w:val="none" w:sz="0" w:space="0" w:color="auto"/>
                <w:bottom w:val="none" w:sz="0" w:space="0" w:color="auto"/>
                <w:right w:val="none" w:sz="0" w:space="0" w:color="auto"/>
              </w:divBdr>
            </w:div>
            <w:div w:id="2070377361">
              <w:marLeft w:val="0"/>
              <w:marRight w:val="0"/>
              <w:marTop w:val="225"/>
              <w:marBottom w:val="225"/>
              <w:divBdr>
                <w:top w:val="none" w:sz="0" w:space="0" w:color="auto"/>
                <w:left w:val="none" w:sz="0" w:space="0" w:color="auto"/>
                <w:bottom w:val="none" w:sz="0" w:space="0" w:color="auto"/>
                <w:right w:val="none" w:sz="0" w:space="0" w:color="auto"/>
              </w:divBdr>
            </w:div>
            <w:div w:id="1871138747">
              <w:marLeft w:val="-180"/>
              <w:marRight w:val="0"/>
              <w:marTop w:val="375"/>
              <w:marBottom w:val="0"/>
              <w:divBdr>
                <w:top w:val="none" w:sz="0" w:space="0" w:color="auto"/>
                <w:left w:val="none" w:sz="0" w:space="0" w:color="auto"/>
                <w:bottom w:val="none" w:sz="0" w:space="0" w:color="auto"/>
                <w:right w:val="none" w:sz="0" w:space="0" w:color="auto"/>
              </w:divBdr>
              <w:divsChild>
                <w:div w:id="933854103">
                  <w:marLeft w:val="0"/>
                  <w:marRight w:val="0"/>
                  <w:marTop w:val="0"/>
                  <w:marBottom w:val="180"/>
                  <w:divBdr>
                    <w:top w:val="none" w:sz="0" w:space="0" w:color="auto"/>
                    <w:left w:val="none" w:sz="0" w:space="0" w:color="auto"/>
                    <w:bottom w:val="none" w:sz="0" w:space="0" w:color="auto"/>
                    <w:right w:val="none" w:sz="0" w:space="0" w:color="auto"/>
                  </w:divBdr>
                  <w:divsChild>
                    <w:div w:id="673454894">
                      <w:marLeft w:val="0"/>
                      <w:marRight w:val="0"/>
                      <w:marTop w:val="0"/>
                      <w:marBottom w:val="0"/>
                      <w:divBdr>
                        <w:top w:val="none" w:sz="0" w:space="0" w:color="auto"/>
                        <w:left w:val="none" w:sz="0" w:space="0" w:color="auto"/>
                        <w:bottom w:val="none" w:sz="0" w:space="0" w:color="auto"/>
                        <w:right w:val="none" w:sz="0" w:space="0" w:color="auto"/>
                      </w:divBdr>
                    </w:div>
                  </w:divsChild>
                </w:div>
                <w:div w:id="1881622870">
                  <w:marLeft w:val="0"/>
                  <w:marRight w:val="0"/>
                  <w:marTop w:val="0"/>
                  <w:marBottom w:val="180"/>
                  <w:divBdr>
                    <w:top w:val="none" w:sz="0" w:space="0" w:color="auto"/>
                    <w:left w:val="none" w:sz="0" w:space="0" w:color="auto"/>
                    <w:bottom w:val="none" w:sz="0" w:space="0" w:color="auto"/>
                    <w:right w:val="none" w:sz="0" w:space="0" w:color="auto"/>
                  </w:divBdr>
                  <w:divsChild>
                    <w:div w:id="2088115178">
                      <w:marLeft w:val="0"/>
                      <w:marRight w:val="0"/>
                      <w:marTop w:val="0"/>
                      <w:marBottom w:val="0"/>
                      <w:divBdr>
                        <w:top w:val="none" w:sz="0" w:space="0" w:color="auto"/>
                        <w:left w:val="none" w:sz="0" w:space="0" w:color="auto"/>
                        <w:bottom w:val="none" w:sz="0" w:space="0" w:color="auto"/>
                        <w:right w:val="none" w:sz="0" w:space="0" w:color="auto"/>
                      </w:divBdr>
                    </w:div>
                  </w:divsChild>
                </w:div>
                <w:div w:id="623073893">
                  <w:marLeft w:val="0"/>
                  <w:marRight w:val="0"/>
                  <w:marTop w:val="0"/>
                  <w:marBottom w:val="180"/>
                  <w:divBdr>
                    <w:top w:val="none" w:sz="0" w:space="0" w:color="auto"/>
                    <w:left w:val="none" w:sz="0" w:space="0" w:color="auto"/>
                    <w:bottom w:val="none" w:sz="0" w:space="0" w:color="auto"/>
                    <w:right w:val="none" w:sz="0" w:space="0" w:color="auto"/>
                  </w:divBdr>
                  <w:divsChild>
                    <w:div w:id="297731870">
                      <w:marLeft w:val="0"/>
                      <w:marRight w:val="0"/>
                      <w:marTop w:val="0"/>
                      <w:marBottom w:val="0"/>
                      <w:divBdr>
                        <w:top w:val="none" w:sz="0" w:space="0" w:color="auto"/>
                        <w:left w:val="none" w:sz="0" w:space="0" w:color="auto"/>
                        <w:bottom w:val="none" w:sz="0" w:space="0" w:color="auto"/>
                        <w:right w:val="none" w:sz="0" w:space="0" w:color="auto"/>
                      </w:divBdr>
                    </w:div>
                  </w:divsChild>
                </w:div>
                <w:div w:id="839663270">
                  <w:marLeft w:val="0"/>
                  <w:marRight w:val="0"/>
                  <w:marTop w:val="0"/>
                  <w:marBottom w:val="180"/>
                  <w:divBdr>
                    <w:top w:val="none" w:sz="0" w:space="0" w:color="auto"/>
                    <w:left w:val="none" w:sz="0" w:space="0" w:color="auto"/>
                    <w:bottom w:val="none" w:sz="0" w:space="0" w:color="auto"/>
                    <w:right w:val="none" w:sz="0" w:space="0" w:color="auto"/>
                  </w:divBdr>
                  <w:divsChild>
                    <w:div w:id="1753625935">
                      <w:marLeft w:val="0"/>
                      <w:marRight w:val="0"/>
                      <w:marTop w:val="0"/>
                      <w:marBottom w:val="0"/>
                      <w:divBdr>
                        <w:top w:val="none" w:sz="0" w:space="0" w:color="auto"/>
                        <w:left w:val="none" w:sz="0" w:space="0" w:color="auto"/>
                        <w:bottom w:val="none" w:sz="0" w:space="0" w:color="auto"/>
                        <w:right w:val="none" w:sz="0" w:space="0" w:color="auto"/>
                      </w:divBdr>
                    </w:div>
                  </w:divsChild>
                </w:div>
                <w:div w:id="1889487543">
                  <w:marLeft w:val="0"/>
                  <w:marRight w:val="0"/>
                  <w:marTop w:val="0"/>
                  <w:marBottom w:val="180"/>
                  <w:divBdr>
                    <w:top w:val="none" w:sz="0" w:space="0" w:color="auto"/>
                    <w:left w:val="none" w:sz="0" w:space="0" w:color="auto"/>
                    <w:bottom w:val="none" w:sz="0" w:space="0" w:color="auto"/>
                    <w:right w:val="none" w:sz="0" w:space="0" w:color="auto"/>
                  </w:divBdr>
                  <w:divsChild>
                    <w:div w:id="18527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96680">
      <w:bodyDiv w:val="1"/>
      <w:marLeft w:val="0"/>
      <w:marRight w:val="0"/>
      <w:marTop w:val="0"/>
      <w:marBottom w:val="0"/>
      <w:divBdr>
        <w:top w:val="none" w:sz="0" w:space="0" w:color="auto"/>
        <w:left w:val="none" w:sz="0" w:space="0" w:color="auto"/>
        <w:bottom w:val="none" w:sz="0" w:space="0" w:color="auto"/>
        <w:right w:val="none" w:sz="0" w:space="0" w:color="auto"/>
      </w:divBdr>
    </w:div>
    <w:div w:id="1533684771">
      <w:bodyDiv w:val="1"/>
      <w:marLeft w:val="0"/>
      <w:marRight w:val="0"/>
      <w:marTop w:val="0"/>
      <w:marBottom w:val="0"/>
      <w:divBdr>
        <w:top w:val="none" w:sz="0" w:space="0" w:color="auto"/>
        <w:left w:val="none" w:sz="0" w:space="0" w:color="auto"/>
        <w:bottom w:val="none" w:sz="0" w:space="0" w:color="auto"/>
        <w:right w:val="none" w:sz="0" w:space="0" w:color="auto"/>
      </w:divBdr>
    </w:div>
    <w:div w:id="1540703683">
      <w:bodyDiv w:val="1"/>
      <w:marLeft w:val="0"/>
      <w:marRight w:val="0"/>
      <w:marTop w:val="0"/>
      <w:marBottom w:val="0"/>
      <w:divBdr>
        <w:top w:val="none" w:sz="0" w:space="0" w:color="auto"/>
        <w:left w:val="none" w:sz="0" w:space="0" w:color="auto"/>
        <w:bottom w:val="none" w:sz="0" w:space="0" w:color="auto"/>
        <w:right w:val="none" w:sz="0" w:space="0" w:color="auto"/>
      </w:divBdr>
      <w:divsChild>
        <w:div w:id="1308633126">
          <w:marLeft w:val="150"/>
          <w:marRight w:val="0"/>
          <w:marTop w:val="0"/>
          <w:marBottom w:val="0"/>
          <w:divBdr>
            <w:top w:val="none" w:sz="0" w:space="0" w:color="auto"/>
            <w:left w:val="single" w:sz="12" w:space="8" w:color="CCCCCC"/>
            <w:bottom w:val="none" w:sz="0" w:space="0" w:color="auto"/>
            <w:right w:val="none" w:sz="0" w:space="0" w:color="auto"/>
          </w:divBdr>
        </w:div>
      </w:divsChild>
    </w:div>
    <w:div w:id="1605265297">
      <w:bodyDiv w:val="1"/>
      <w:marLeft w:val="0"/>
      <w:marRight w:val="0"/>
      <w:marTop w:val="0"/>
      <w:marBottom w:val="0"/>
      <w:divBdr>
        <w:top w:val="none" w:sz="0" w:space="0" w:color="auto"/>
        <w:left w:val="none" w:sz="0" w:space="0" w:color="auto"/>
        <w:bottom w:val="none" w:sz="0" w:space="0" w:color="auto"/>
        <w:right w:val="none" w:sz="0" w:space="0" w:color="auto"/>
      </w:divBdr>
    </w:div>
    <w:div w:id="1722096290">
      <w:bodyDiv w:val="1"/>
      <w:marLeft w:val="0"/>
      <w:marRight w:val="0"/>
      <w:marTop w:val="0"/>
      <w:marBottom w:val="0"/>
      <w:divBdr>
        <w:top w:val="none" w:sz="0" w:space="0" w:color="auto"/>
        <w:left w:val="none" w:sz="0" w:space="0" w:color="auto"/>
        <w:bottom w:val="none" w:sz="0" w:space="0" w:color="auto"/>
        <w:right w:val="none" w:sz="0" w:space="0" w:color="auto"/>
      </w:divBdr>
    </w:div>
    <w:div w:id="1746490995">
      <w:bodyDiv w:val="1"/>
      <w:marLeft w:val="0"/>
      <w:marRight w:val="0"/>
      <w:marTop w:val="0"/>
      <w:marBottom w:val="0"/>
      <w:divBdr>
        <w:top w:val="none" w:sz="0" w:space="0" w:color="auto"/>
        <w:left w:val="none" w:sz="0" w:space="0" w:color="auto"/>
        <w:bottom w:val="none" w:sz="0" w:space="0" w:color="auto"/>
        <w:right w:val="none" w:sz="0" w:space="0" w:color="auto"/>
      </w:divBdr>
      <w:divsChild>
        <w:div w:id="2127195510">
          <w:marLeft w:val="0"/>
          <w:marRight w:val="0"/>
          <w:marTop w:val="0"/>
          <w:marBottom w:val="0"/>
          <w:divBdr>
            <w:top w:val="none" w:sz="0" w:space="0" w:color="auto"/>
            <w:left w:val="none" w:sz="0" w:space="0" w:color="auto"/>
            <w:bottom w:val="none" w:sz="0" w:space="0" w:color="auto"/>
            <w:right w:val="none" w:sz="0" w:space="0" w:color="auto"/>
          </w:divBdr>
        </w:div>
        <w:div w:id="1772241383">
          <w:marLeft w:val="0"/>
          <w:marRight w:val="0"/>
          <w:marTop w:val="0"/>
          <w:marBottom w:val="0"/>
          <w:divBdr>
            <w:top w:val="none" w:sz="0" w:space="0" w:color="auto"/>
            <w:left w:val="none" w:sz="0" w:space="0" w:color="auto"/>
            <w:bottom w:val="none" w:sz="0" w:space="0" w:color="auto"/>
            <w:right w:val="none" w:sz="0" w:space="0" w:color="auto"/>
          </w:divBdr>
        </w:div>
      </w:divsChild>
    </w:div>
    <w:div w:id="1868181868">
      <w:bodyDiv w:val="1"/>
      <w:marLeft w:val="0"/>
      <w:marRight w:val="0"/>
      <w:marTop w:val="0"/>
      <w:marBottom w:val="0"/>
      <w:divBdr>
        <w:top w:val="none" w:sz="0" w:space="0" w:color="auto"/>
        <w:left w:val="none" w:sz="0" w:space="0" w:color="auto"/>
        <w:bottom w:val="none" w:sz="0" w:space="0" w:color="auto"/>
        <w:right w:val="none" w:sz="0" w:space="0" w:color="auto"/>
      </w:divBdr>
    </w:div>
    <w:div w:id="200593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package" Target="embeddings/____________Microsoft_PowerPoint1.pptx"/><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6507</Words>
  <Characters>37093</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Русаневич</dc:creator>
  <cp:lastModifiedBy>Русаневич</cp:lastModifiedBy>
  <cp:revision>11</cp:revision>
  <dcterms:created xsi:type="dcterms:W3CDTF">2022-12-23T07:02:00Z</dcterms:created>
  <dcterms:modified xsi:type="dcterms:W3CDTF">2023-03-06T06:03:00Z</dcterms:modified>
</cp:coreProperties>
</file>